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55E8" w:rsidRPr="00A155E8" w:rsidRDefault="00A155E8">
      <w:pPr>
        <w:widowControl w:val="0"/>
        <w:autoSpaceDE w:val="0"/>
        <w:autoSpaceDN w:val="0"/>
        <w:adjustRightInd w:val="0"/>
        <w:spacing w:after="0" w:line="240" w:lineRule="auto"/>
        <w:jc w:val="both"/>
        <w:outlineLvl w:val="0"/>
        <w:rPr>
          <w:rFonts w:ascii="Times New Roman" w:hAnsi="Times New Roman" w:cs="Times New Roman"/>
          <w:sz w:val="28"/>
          <w:szCs w:val="28"/>
        </w:rPr>
      </w:pPr>
    </w:p>
    <w:p w:rsidR="00A155E8" w:rsidRPr="00B910D2" w:rsidRDefault="00A155E8" w:rsidP="00A155E8">
      <w:pPr>
        <w:widowControl w:val="0"/>
        <w:autoSpaceDE w:val="0"/>
        <w:autoSpaceDN w:val="0"/>
        <w:adjustRightInd w:val="0"/>
        <w:spacing w:after="0" w:line="240" w:lineRule="auto"/>
        <w:jc w:val="both"/>
        <w:rPr>
          <w:rFonts w:ascii="Times New Roman" w:hAnsi="Times New Roman" w:cs="Times New Roman"/>
          <w:sz w:val="28"/>
          <w:szCs w:val="28"/>
        </w:rPr>
      </w:pPr>
      <w:bookmarkStart w:id="0" w:name="Par1"/>
      <w:bookmarkEnd w:id="0"/>
      <w:r w:rsidRPr="00B910D2">
        <w:rPr>
          <w:rFonts w:ascii="Times New Roman" w:hAnsi="Times New Roman" w:cs="Times New Roman"/>
          <w:sz w:val="28"/>
          <w:szCs w:val="28"/>
        </w:rPr>
        <w:t>27 сентября 2010 года                                                                               № 88-РЗ</w:t>
      </w:r>
    </w:p>
    <w:p w:rsidR="00A155E8" w:rsidRPr="00B910D2" w:rsidRDefault="00A155E8" w:rsidP="00A155E8">
      <w:pPr>
        <w:widowControl w:val="0"/>
        <w:pBdr>
          <w:bottom w:val="single" w:sz="6" w:space="0" w:color="auto"/>
        </w:pBdr>
        <w:autoSpaceDE w:val="0"/>
        <w:autoSpaceDN w:val="0"/>
        <w:adjustRightInd w:val="0"/>
        <w:spacing w:after="0" w:line="240" w:lineRule="auto"/>
        <w:rPr>
          <w:rFonts w:ascii="Times New Roman" w:hAnsi="Times New Roman" w:cs="Times New Roman"/>
          <w:sz w:val="28"/>
          <w:szCs w:val="28"/>
        </w:rPr>
      </w:pPr>
    </w:p>
    <w:p w:rsidR="00A155E8" w:rsidRPr="00B910D2" w:rsidRDefault="00A155E8" w:rsidP="00A155E8">
      <w:pPr>
        <w:widowControl w:val="0"/>
        <w:autoSpaceDE w:val="0"/>
        <w:autoSpaceDN w:val="0"/>
        <w:adjustRightInd w:val="0"/>
        <w:spacing w:after="0" w:line="240" w:lineRule="auto"/>
        <w:jc w:val="both"/>
        <w:rPr>
          <w:rFonts w:ascii="Times New Roman" w:hAnsi="Times New Roman" w:cs="Times New Roman"/>
          <w:sz w:val="28"/>
          <w:szCs w:val="28"/>
        </w:rPr>
      </w:pPr>
    </w:p>
    <w:p w:rsidR="00A155E8" w:rsidRPr="00B910D2" w:rsidRDefault="00A155E8" w:rsidP="00A155E8">
      <w:pPr>
        <w:pStyle w:val="ConsPlusTitle"/>
        <w:jc w:val="center"/>
        <w:rPr>
          <w:rFonts w:ascii="Times New Roman" w:hAnsi="Times New Roman" w:cs="Times New Roman"/>
          <w:sz w:val="28"/>
          <w:szCs w:val="28"/>
        </w:rPr>
      </w:pPr>
      <w:r w:rsidRPr="00B910D2">
        <w:rPr>
          <w:rFonts w:ascii="Times New Roman" w:hAnsi="Times New Roman" w:cs="Times New Roman"/>
          <w:sz w:val="28"/>
          <w:szCs w:val="28"/>
        </w:rPr>
        <w:t>ЗАКОН</w:t>
      </w:r>
    </w:p>
    <w:p w:rsidR="00A155E8" w:rsidRPr="00B910D2" w:rsidRDefault="00A155E8" w:rsidP="00A155E8">
      <w:pPr>
        <w:pStyle w:val="ConsPlusTitle"/>
        <w:jc w:val="center"/>
        <w:rPr>
          <w:rFonts w:ascii="Times New Roman" w:hAnsi="Times New Roman" w:cs="Times New Roman"/>
          <w:sz w:val="28"/>
          <w:szCs w:val="28"/>
        </w:rPr>
      </w:pPr>
      <w:r w:rsidRPr="00B910D2">
        <w:rPr>
          <w:rFonts w:ascii="Times New Roman" w:hAnsi="Times New Roman" w:cs="Times New Roman"/>
          <w:sz w:val="28"/>
          <w:szCs w:val="28"/>
        </w:rPr>
        <w:t>РЕСПУБЛИКИ КОМИ</w:t>
      </w:r>
    </w:p>
    <w:p w:rsidR="00A155E8" w:rsidRPr="00B910D2" w:rsidRDefault="00A155E8" w:rsidP="00A155E8">
      <w:pPr>
        <w:pStyle w:val="ConsPlusTitle"/>
        <w:jc w:val="center"/>
        <w:rPr>
          <w:rFonts w:ascii="Times New Roman" w:hAnsi="Times New Roman" w:cs="Times New Roman"/>
          <w:sz w:val="28"/>
          <w:szCs w:val="28"/>
        </w:rPr>
      </w:pPr>
    </w:p>
    <w:p w:rsidR="00A155E8" w:rsidRPr="00B910D2" w:rsidRDefault="00A155E8" w:rsidP="00A155E8">
      <w:pPr>
        <w:pStyle w:val="ConsPlusTitle"/>
        <w:jc w:val="center"/>
        <w:rPr>
          <w:rFonts w:ascii="Times New Roman" w:hAnsi="Times New Roman" w:cs="Times New Roman"/>
          <w:sz w:val="28"/>
          <w:szCs w:val="28"/>
        </w:rPr>
      </w:pPr>
      <w:r w:rsidRPr="00B910D2">
        <w:rPr>
          <w:rFonts w:ascii="Times New Roman" w:hAnsi="Times New Roman" w:cs="Times New Roman"/>
          <w:sz w:val="28"/>
          <w:szCs w:val="28"/>
        </w:rPr>
        <w:t>О выборах и референдумах в Республике Коми</w:t>
      </w:r>
    </w:p>
    <w:p w:rsidR="00A155E8" w:rsidRPr="00B910D2" w:rsidRDefault="00A155E8" w:rsidP="00A155E8">
      <w:pPr>
        <w:widowControl w:val="0"/>
        <w:autoSpaceDE w:val="0"/>
        <w:autoSpaceDN w:val="0"/>
        <w:adjustRightInd w:val="0"/>
        <w:spacing w:after="0" w:line="240" w:lineRule="auto"/>
        <w:jc w:val="right"/>
        <w:rPr>
          <w:rFonts w:ascii="Times New Roman" w:hAnsi="Times New Roman" w:cs="Times New Roman"/>
          <w:sz w:val="28"/>
          <w:szCs w:val="28"/>
        </w:rPr>
      </w:pPr>
    </w:p>
    <w:p w:rsidR="00A155E8" w:rsidRPr="00B910D2" w:rsidRDefault="00A155E8" w:rsidP="00A155E8">
      <w:pPr>
        <w:widowControl w:val="0"/>
        <w:autoSpaceDE w:val="0"/>
        <w:autoSpaceDN w:val="0"/>
        <w:adjustRightInd w:val="0"/>
        <w:spacing w:after="0" w:line="240" w:lineRule="auto"/>
        <w:jc w:val="right"/>
        <w:rPr>
          <w:rFonts w:ascii="Times New Roman" w:hAnsi="Times New Roman" w:cs="Times New Roman"/>
          <w:sz w:val="28"/>
          <w:szCs w:val="28"/>
        </w:rPr>
      </w:pPr>
      <w:r w:rsidRPr="00B910D2">
        <w:rPr>
          <w:rFonts w:ascii="Times New Roman" w:hAnsi="Times New Roman" w:cs="Times New Roman"/>
          <w:sz w:val="28"/>
          <w:szCs w:val="28"/>
        </w:rPr>
        <w:t>Принят</w:t>
      </w:r>
    </w:p>
    <w:p w:rsidR="00A155E8" w:rsidRPr="00B910D2" w:rsidRDefault="00A155E8" w:rsidP="00A155E8">
      <w:pPr>
        <w:widowControl w:val="0"/>
        <w:autoSpaceDE w:val="0"/>
        <w:autoSpaceDN w:val="0"/>
        <w:adjustRightInd w:val="0"/>
        <w:spacing w:after="0" w:line="240" w:lineRule="auto"/>
        <w:jc w:val="right"/>
        <w:rPr>
          <w:rFonts w:ascii="Times New Roman" w:hAnsi="Times New Roman" w:cs="Times New Roman"/>
          <w:sz w:val="28"/>
          <w:szCs w:val="28"/>
        </w:rPr>
      </w:pPr>
      <w:r w:rsidRPr="00B910D2">
        <w:rPr>
          <w:rFonts w:ascii="Times New Roman" w:hAnsi="Times New Roman" w:cs="Times New Roman"/>
          <w:sz w:val="28"/>
          <w:szCs w:val="28"/>
        </w:rPr>
        <w:t>Государственным Советом Республики Коми</w:t>
      </w:r>
    </w:p>
    <w:p w:rsidR="00A155E8" w:rsidRPr="00B910D2" w:rsidRDefault="00A155E8" w:rsidP="00A155E8">
      <w:pPr>
        <w:widowControl w:val="0"/>
        <w:autoSpaceDE w:val="0"/>
        <w:autoSpaceDN w:val="0"/>
        <w:adjustRightInd w:val="0"/>
        <w:spacing w:after="0" w:line="240" w:lineRule="auto"/>
        <w:jc w:val="right"/>
        <w:rPr>
          <w:rFonts w:ascii="Times New Roman" w:hAnsi="Times New Roman" w:cs="Times New Roman"/>
          <w:sz w:val="28"/>
          <w:szCs w:val="28"/>
        </w:rPr>
      </w:pPr>
      <w:r w:rsidRPr="00B910D2">
        <w:rPr>
          <w:rFonts w:ascii="Times New Roman" w:hAnsi="Times New Roman" w:cs="Times New Roman"/>
          <w:sz w:val="28"/>
          <w:szCs w:val="28"/>
        </w:rPr>
        <w:t>23 сентября 2010 года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jc w:val="center"/>
        <w:rPr>
          <w:rFonts w:ascii="Times New Roman" w:hAnsi="Times New Roman" w:cs="Times New Roman"/>
          <w:sz w:val="28"/>
          <w:szCs w:val="28"/>
        </w:rPr>
      </w:pPr>
      <w:r w:rsidRPr="00A155E8">
        <w:rPr>
          <w:rFonts w:ascii="Times New Roman" w:hAnsi="Times New Roman" w:cs="Times New Roman"/>
          <w:sz w:val="28"/>
          <w:szCs w:val="28"/>
        </w:rPr>
        <w:t>(в ред</w:t>
      </w:r>
      <w:r w:rsidR="00C728D2">
        <w:rPr>
          <w:rFonts w:ascii="Times New Roman" w:hAnsi="Times New Roman" w:cs="Times New Roman"/>
          <w:sz w:val="28"/>
          <w:szCs w:val="28"/>
        </w:rPr>
        <w:t>акции</w:t>
      </w:r>
      <w:r w:rsidRPr="00A155E8">
        <w:rPr>
          <w:rFonts w:ascii="Times New Roman" w:hAnsi="Times New Roman" w:cs="Times New Roman"/>
          <w:sz w:val="28"/>
          <w:szCs w:val="28"/>
        </w:rPr>
        <w:t xml:space="preserve"> законов Р</w:t>
      </w:r>
      <w:r w:rsidR="00C728D2">
        <w:rPr>
          <w:rFonts w:ascii="Times New Roman" w:hAnsi="Times New Roman" w:cs="Times New Roman"/>
          <w:sz w:val="28"/>
          <w:szCs w:val="28"/>
        </w:rPr>
        <w:t xml:space="preserve">еспублики </w:t>
      </w:r>
      <w:r w:rsidRPr="00A155E8">
        <w:rPr>
          <w:rFonts w:ascii="Times New Roman" w:hAnsi="Times New Roman" w:cs="Times New Roman"/>
          <w:sz w:val="28"/>
          <w:szCs w:val="28"/>
        </w:rPr>
        <w:t>К</w:t>
      </w:r>
      <w:r w:rsidR="00C728D2">
        <w:rPr>
          <w:rFonts w:ascii="Times New Roman" w:hAnsi="Times New Roman" w:cs="Times New Roman"/>
          <w:sz w:val="28"/>
          <w:szCs w:val="28"/>
        </w:rPr>
        <w:t>оми</w:t>
      </w:r>
      <w:r w:rsidRPr="00A155E8">
        <w:rPr>
          <w:rFonts w:ascii="Times New Roman" w:hAnsi="Times New Roman" w:cs="Times New Roman"/>
          <w:sz w:val="28"/>
          <w:szCs w:val="28"/>
        </w:rPr>
        <w:t xml:space="preserve"> от 17.11.2010 г. </w:t>
      </w:r>
      <w:hyperlink r:id="rId5" w:history="1">
        <w:r w:rsidR="008F0674">
          <w:rPr>
            <w:rFonts w:ascii="Times New Roman" w:hAnsi="Times New Roman" w:cs="Times New Roman"/>
            <w:sz w:val="28"/>
            <w:szCs w:val="28"/>
          </w:rPr>
          <w:t>№</w:t>
        </w:r>
        <w:r w:rsidRPr="00A155E8">
          <w:rPr>
            <w:rFonts w:ascii="Times New Roman" w:hAnsi="Times New Roman" w:cs="Times New Roman"/>
            <w:sz w:val="28"/>
            <w:szCs w:val="28"/>
          </w:rPr>
          <w:t xml:space="preserve"> 118-РЗ</w:t>
        </w:r>
      </w:hyperlink>
      <w:r w:rsidRPr="00A155E8">
        <w:rPr>
          <w:rFonts w:ascii="Times New Roman" w:hAnsi="Times New Roman" w:cs="Times New Roman"/>
          <w:sz w:val="28"/>
          <w:szCs w:val="28"/>
        </w:rPr>
        <w:t>;</w:t>
      </w:r>
    </w:p>
    <w:p w:rsidR="00A155E8" w:rsidRPr="00A155E8" w:rsidRDefault="00A155E8">
      <w:pPr>
        <w:widowControl w:val="0"/>
        <w:autoSpaceDE w:val="0"/>
        <w:autoSpaceDN w:val="0"/>
        <w:adjustRightInd w:val="0"/>
        <w:spacing w:after="0" w:line="240" w:lineRule="auto"/>
        <w:jc w:val="center"/>
        <w:rPr>
          <w:rFonts w:ascii="Times New Roman" w:hAnsi="Times New Roman" w:cs="Times New Roman"/>
          <w:sz w:val="28"/>
          <w:szCs w:val="28"/>
        </w:rPr>
      </w:pPr>
      <w:r w:rsidRPr="00A155E8">
        <w:rPr>
          <w:rFonts w:ascii="Times New Roman" w:hAnsi="Times New Roman" w:cs="Times New Roman"/>
          <w:sz w:val="28"/>
          <w:szCs w:val="28"/>
        </w:rPr>
        <w:t xml:space="preserve">от 27.06.2011 г. </w:t>
      </w:r>
      <w:hyperlink r:id="rId6" w:history="1">
        <w:r w:rsidR="008F0674">
          <w:rPr>
            <w:rFonts w:ascii="Times New Roman" w:hAnsi="Times New Roman" w:cs="Times New Roman"/>
            <w:sz w:val="28"/>
            <w:szCs w:val="28"/>
          </w:rPr>
          <w:t>№</w:t>
        </w:r>
        <w:r w:rsidRPr="00A155E8">
          <w:rPr>
            <w:rFonts w:ascii="Times New Roman" w:hAnsi="Times New Roman" w:cs="Times New Roman"/>
            <w:sz w:val="28"/>
            <w:szCs w:val="28"/>
          </w:rPr>
          <w:t xml:space="preserve"> 63-РЗ</w:t>
        </w:r>
      </w:hyperlink>
      <w:r w:rsidRPr="00A155E8">
        <w:rPr>
          <w:rFonts w:ascii="Times New Roman" w:hAnsi="Times New Roman" w:cs="Times New Roman"/>
          <w:sz w:val="28"/>
          <w:szCs w:val="28"/>
        </w:rPr>
        <w:t xml:space="preserve">; от 07.12.2011 г. </w:t>
      </w:r>
      <w:hyperlink r:id="rId7" w:history="1">
        <w:r w:rsidR="008F0674">
          <w:rPr>
            <w:rFonts w:ascii="Times New Roman" w:hAnsi="Times New Roman" w:cs="Times New Roman"/>
            <w:sz w:val="28"/>
            <w:szCs w:val="28"/>
          </w:rPr>
          <w:t>№</w:t>
        </w:r>
        <w:r w:rsidRPr="00A155E8">
          <w:rPr>
            <w:rFonts w:ascii="Times New Roman" w:hAnsi="Times New Roman" w:cs="Times New Roman"/>
            <w:sz w:val="28"/>
            <w:szCs w:val="28"/>
          </w:rPr>
          <w:t xml:space="preserve"> 148-РЗ</w:t>
        </w:r>
      </w:hyperlink>
      <w:r w:rsidRPr="00A155E8">
        <w:rPr>
          <w:rFonts w:ascii="Times New Roman" w:hAnsi="Times New Roman" w:cs="Times New Roman"/>
          <w:sz w:val="28"/>
          <w:szCs w:val="28"/>
        </w:rPr>
        <w:t>;</w:t>
      </w:r>
    </w:p>
    <w:p w:rsidR="00A155E8" w:rsidRPr="00A155E8" w:rsidRDefault="00A155E8">
      <w:pPr>
        <w:widowControl w:val="0"/>
        <w:autoSpaceDE w:val="0"/>
        <w:autoSpaceDN w:val="0"/>
        <w:adjustRightInd w:val="0"/>
        <w:spacing w:after="0" w:line="240" w:lineRule="auto"/>
        <w:jc w:val="center"/>
        <w:rPr>
          <w:rFonts w:ascii="Times New Roman" w:hAnsi="Times New Roman" w:cs="Times New Roman"/>
          <w:sz w:val="28"/>
          <w:szCs w:val="28"/>
        </w:rPr>
      </w:pPr>
      <w:r w:rsidRPr="00A155E8">
        <w:rPr>
          <w:rFonts w:ascii="Times New Roman" w:hAnsi="Times New Roman" w:cs="Times New Roman"/>
          <w:sz w:val="28"/>
          <w:szCs w:val="28"/>
        </w:rPr>
        <w:t xml:space="preserve">от 05.05.2012 г. </w:t>
      </w:r>
      <w:hyperlink r:id="rId8" w:history="1">
        <w:r w:rsidR="008F0674">
          <w:rPr>
            <w:rFonts w:ascii="Times New Roman" w:hAnsi="Times New Roman" w:cs="Times New Roman"/>
            <w:sz w:val="28"/>
            <w:szCs w:val="28"/>
          </w:rPr>
          <w:t>№</w:t>
        </w:r>
        <w:r w:rsidRPr="00A155E8">
          <w:rPr>
            <w:rFonts w:ascii="Times New Roman" w:hAnsi="Times New Roman" w:cs="Times New Roman"/>
            <w:sz w:val="28"/>
            <w:szCs w:val="28"/>
          </w:rPr>
          <w:t xml:space="preserve"> 36-РЗ</w:t>
        </w:r>
      </w:hyperlink>
      <w:r w:rsidRPr="00A155E8">
        <w:rPr>
          <w:rFonts w:ascii="Times New Roman" w:hAnsi="Times New Roman" w:cs="Times New Roman"/>
          <w:sz w:val="28"/>
          <w:szCs w:val="28"/>
        </w:rPr>
        <w:t xml:space="preserve">; от 03.07.2012 г. </w:t>
      </w:r>
      <w:hyperlink r:id="rId9" w:history="1">
        <w:r w:rsidR="008F0674">
          <w:rPr>
            <w:rFonts w:ascii="Times New Roman" w:hAnsi="Times New Roman" w:cs="Times New Roman"/>
            <w:sz w:val="28"/>
            <w:szCs w:val="28"/>
          </w:rPr>
          <w:t>№</w:t>
        </w:r>
        <w:r w:rsidRPr="00A155E8">
          <w:rPr>
            <w:rFonts w:ascii="Times New Roman" w:hAnsi="Times New Roman" w:cs="Times New Roman"/>
            <w:sz w:val="28"/>
            <w:szCs w:val="28"/>
          </w:rPr>
          <w:t xml:space="preserve"> 52-РЗ</w:t>
        </w:r>
      </w:hyperlink>
      <w:r w:rsidRPr="00A155E8">
        <w:rPr>
          <w:rFonts w:ascii="Times New Roman" w:hAnsi="Times New Roman" w:cs="Times New Roman"/>
          <w:sz w:val="28"/>
          <w:szCs w:val="28"/>
        </w:rPr>
        <w:t>;</w:t>
      </w:r>
    </w:p>
    <w:p w:rsidR="00A155E8" w:rsidRPr="00A155E8" w:rsidRDefault="00A155E8">
      <w:pPr>
        <w:widowControl w:val="0"/>
        <w:autoSpaceDE w:val="0"/>
        <w:autoSpaceDN w:val="0"/>
        <w:adjustRightInd w:val="0"/>
        <w:spacing w:after="0" w:line="240" w:lineRule="auto"/>
        <w:jc w:val="center"/>
        <w:rPr>
          <w:rFonts w:ascii="Times New Roman" w:hAnsi="Times New Roman" w:cs="Times New Roman"/>
          <w:sz w:val="28"/>
          <w:szCs w:val="28"/>
        </w:rPr>
      </w:pPr>
      <w:r w:rsidRPr="00A155E8">
        <w:rPr>
          <w:rFonts w:ascii="Times New Roman" w:hAnsi="Times New Roman" w:cs="Times New Roman"/>
          <w:sz w:val="28"/>
          <w:szCs w:val="28"/>
        </w:rPr>
        <w:t xml:space="preserve">от 25.12.2012 г. </w:t>
      </w:r>
      <w:hyperlink r:id="rId10" w:history="1">
        <w:r w:rsidR="008F0674">
          <w:rPr>
            <w:rFonts w:ascii="Times New Roman" w:hAnsi="Times New Roman" w:cs="Times New Roman"/>
            <w:sz w:val="28"/>
            <w:szCs w:val="28"/>
          </w:rPr>
          <w:t>№</w:t>
        </w:r>
        <w:r w:rsidRPr="00A155E8">
          <w:rPr>
            <w:rFonts w:ascii="Times New Roman" w:hAnsi="Times New Roman" w:cs="Times New Roman"/>
            <w:sz w:val="28"/>
            <w:szCs w:val="28"/>
          </w:rPr>
          <w:t xml:space="preserve"> 110-РЗ</w:t>
        </w:r>
      </w:hyperlink>
      <w:r w:rsidRPr="00A155E8">
        <w:rPr>
          <w:rFonts w:ascii="Times New Roman" w:hAnsi="Times New Roman" w:cs="Times New Roman"/>
          <w:sz w:val="28"/>
          <w:szCs w:val="28"/>
        </w:rPr>
        <w:t xml:space="preserve">; от 27.06.2013 г. </w:t>
      </w:r>
      <w:hyperlink r:id="rId11" w:history="1">
        <w:r w:rsidR="008F0674">
          <w:rPr>
            <w:rFonts w:ascii="Times New Roman" w:hAnsi="Times New Roman" w:cs="Times New Roman"/>
            <w:sz w:val="28"/>
            <w:szCs w:val="28"/>
          </w:rPr>
          <w:t>№</w:t>
        </w:r>
        <w:r w:rsidRPr="00A155E8">
          <w:rPr>
            <w:rFonts w:ascii="Times New Roman" w:hAnsi="Times New Roman" w:cs="Times New Roman"/>
            <w:sz w:val="28"/>
            <w:szCs w:val="28"/>
          </w:rPr>
          <w:t xml:space="preserve"> 71-РЗ</w:t>
        </w:r>
      </w:hyperlink>
      <w:r w:rsidRPr="00A155E8">
        <w:rPr>
          <w:rFonts w:ascii="Times New Roman" w:hAnsi="Times New Roman" w:cs="Times New Roman"/>
          <w:sz w:val="28"/>
          <w:szCs w:val="28"/>
        </w:rPr>
        <w:t>;</w:t>
      </w:r>
    </w:p>
    <w:p w:rsidR="00A155E8" w:rsidRPr="00A155E8" w:rsidRDefault="00A155E8">
      <w:pPr>
        <w:widowControl w:val="0"/>
        <w:autoSpaceDE w:val="0"/>
        <w:autoSpaceDN w:val="0"/>
        <w:adjustRightInd w:val="0"/>
        <w:spacing w:after="0" w:line="240" w:lineRule="auto"/>
        <w:jc w:val="center"/>
        <w:rPr>
          <w:rFonts w:ascii="Times New Roman" w:hAnsi="Times New Roman" w:cs="Times New Roman"/>
          <w:sz w:val="28"/>
          <w:szCs w:val="28"/>
        </w:rPr>
      </w:pPr>
      <w:r w:rsidRPr="00A155E8">
        <w:rPr>
          <w:rFonts w:ascii="Times New Roman" w:hAnsi="Times New Roman" w:cs="Times New Roman"/>
          <w:sz w:val="28"/>
          <w:szCs w:val="28"/>
        </w:rPr>
        <w:t xml:space="preserve">от 08.10.2013 г. </w:t>
      </w:r>
      <w:hyperlink r:id="rId12" w:history="1">
        <w:r w:rsidR="008F0674">
          <w:rPr>
            <w:rFonts w:ascii="Times New Roman" w:hAnsi="Times New Roman" w:cs="Times New Roman"/>
            <w:sz w:val="28"/>
            <w:szCs w:val="28"/>
          </w:rPr>
          <w:t>№</w:t>
        </w:r>
        <w:r w:rsidRPr="00A155E8">
          <w:rPr>
            <w:rFonts w:ascii="Times New Roman" w:hAnsi="Times New Roman" w:cs="Times New Roman"/>
            <w:sz w:val="28"/>
            <w:szCs w:val="28"/>
          </w:rPr>
          <w:t xml:space="preserve"> 98-РЗ</w:t>
        </w:r>
      </w:hyperlink>
      <w:r w:rsidRPr="00A155E8">
        <w:rPr>
          <w:rFonts w:ascii="Times New Roman" w:hAnsi="Times New Roman" w:cs="Times New Roman"/>
          <w:sz w:val="28"/>
          <w:szCs w:val="28"/>
        </w:rPr>
        <w:t xml:space="preserve">; от 04.03.2014 г. </w:t>
      </w:r>
      <w:hyperlink r:id="rId13" w:history="1">
        <w:r w:rsidR="008F0674">
          <w:rPr>
            <w:rFonts w:ascii="Times New Roman" w:hAnsi="Times New Roman" w:cs="Times New Roman"/>
            <w:sz w:val="28"/>
            <w:szCs w:val="28"/>
          </w:rPr>
          <w:t>№</w:t>
        </w:r>
        <w:r w:rsidRPr="00A155E8">
          <w:rPr>
            <w:rFonts w:ascii="Times New Roman" w:hAnsi="Times New Roman" w:cs="Times New Roman"/>
            <w:sz w:val="28"/>
            <w:szCs w:val="28"/>
          </w:rPr>
          <w:t xml:space="preserve"> 10-РЗ</w:t>
        </w:r>
      </w:hyperlink>
      <w:r w:rsidRPr="00A155E8">
        <w:rPr>
          <w:rFonts w:ascii="Times New Roman" w:hAnsi="Times New Roman" w:cs="Times New Roman"/>
          <w:sz w:val="28"/>
          <w:szCs w:val="28"/>
        </w:rPr>
        <w:t>;</w:t>
      </w:r>
    </w:p>
    <w:p w:rsidR="00A155E8" w:rsidRPr="00A155E8" w:rsidRDefault="00A155E8">
      <w:pPr>
        <w:widowControl w:val="0"/>
        <w:autoSpaceDE w:val="0"/>
        <w:autoSpaceDN w:val="0"/>
        <w:adjustRightInd w:val="0"/>
        <w:spacing w:after="0" w:line="240" w:lineRule="auto"/>
        <w:jc w:val="center"/>
        <w:rPr>
          <w:rFonts w:ascii="Times New Roman" w:hAnsi="Times New Roman" w:cs="Times New Roman"/>
          <w:sz w:val="28"/>
          <w:szCs w:val="28"/>
        </w:rPr>
      </w:pPr>
      <w:r w:rsidRPr="00A155E8">
        <w:rPr>
          <w:rFonts w:ascii="Times New Roman" w:hAnsi="Times New Roman" w:cs="Times New Roman"/>
          <w:sz w:val="28"/>
          <w:szCs w:val="28"/>
        </w:rPr>
        <w:t xml:space="preserve">от 05.05.2014 г. </w:t>
      </w:r>
      <w:hyperlink r:id="rId14" w:history="1">
        <w:r w:rsidR="008F0674">
          <w:rPr>
            <w:rFonts w:ascii="Times New Roman" w:hAnsi="Times New Roman" w:cs="Times New Roman"/>
            <w:sz w:val="28"/>
            <w:szCs w:val="28"/>
          </w:rPr>
          <w:t>№</w:t>
        </w:r>
        <w:r w:rsidRPr="00A155E8">
          <w:rPr>
            <w:rFonts w:ascii="Times New Roman" w:hAnsi="Times New Roman" w:cs="Times New Roman"/>
            <w:sz w:val="28"/>
            <w:szCs w:val="28"/>
          </w:rPr>
          <w:t xml:space="preserve"> 38-РЗ</w:t>
        </w:r>
      </w:hyperlink>
      <w:r w:rsidRPr="00A155E8">
        <w:rPr>
          <w:rFonts w:ascii="Times New Roman" w:hAnsi="Times New Roman" w:cs="Times New Roman"/>
          <w:sz w:val="28"/>
          <w:szCs w:val="28"/>
        </w:rPr>
        <w:t xml:space="preserve">; от 28.05.2014 г. </w:t>
      </w:r>
      <w:hyperlink r:id="rId15" w:history="1">
        <w:r w:rsidR="008F0674">
          <w:rPr>
            <w:rFonts w:ascii="Times New Roman" w:hAnsi="Times New Roman" w:cs="Times New Roman"/>
            <w:sz w:val="28"/>
            <w:szCs w:val="28"/>
          </w:rPr>
          <w:t>№</w:t>
        </w:r>
        <w:r w:rsidRPr="00A155E8">
          <w:rPr>
            <w:rFonts w:ascii="Times New Roman" w:hAnsi="Times New Roman" w:cs="Times New Roman"/>
            <w:sz w:val="28"/>
            <w:szCs w:val="28"/>
          </w:rPr>
          <w:t xml:space="preserve"> 61-РЗ</w:t>
        </w:r>
      </w:hyperlink>
      <w:r w:rsidRPr="00A155E8">
        <w:rPr>
          <w:rFonts w:ascii="Times New Roman" w:hAnsi="Times New Roman" w:cs="Times New Roman"/>
          <w:sz w:val="28"/>
          <w:szCs w:val="28"/>
        </w:rPr>
        <w:t>;</w:t>
      </w:r>
    </w:p>
    <w:p w:rsidR="008F0674" w:rsidRDefault="00A155E8">
      <w:pPr>
        <w:widowControl w:val="0"/>
        <w:autoSpaceDE w:val="0"/>
        <w:autoSpaceDN w:val="0"/>
        <w:adjustRightInd w:val="0"/>
        <w:spacing w:after="0" w:line="240" w:lineRule="auto"/>
        <w:jc w:val="center"/>
        <w:rPr>
          <w:rFonts w:ascii="Times New Roman" w:hAnsi="Times New Roman" w:cs="Times New Roman"/>
          <w:sz w:val="28"/>
          <w:szCs w:val="28"/>
        </w:rPr>
      </w:pPr>
      <w:r w:rsidRPr="00A155E8">
        <w:rPr>
          <w:rFonts w:ascii="Times New Roman" w:hAnsi="Times New Roman" w:cs="Times New Roman"/>
          <w:sz w:val="28"/>
          <w:szCs w:val="28"/>
        </w:rPr>
        <w:t xml:space="preserve">от 26.09.2014 г. </w:t>
      </w:r>
      <w:hyperlink r:id="rId16" w:history="1">
        <w:r w:rsidR="008F0674">
          <w:rPr>
            <w:rFonts w:ascii="Times New Roman" w:hAnsi="Times New Roman" w:cs="Times New Roman"/>
            <w:sz w:val="28"/>
            <w:szCs w:val="28"/>
          </w:rPr>
          <w:t>№</w:t>
        </w:r>
        <w:r w:rsidRPr="00A155E8">
          <w:rPr>
            <w:rFonts w:ascii="Times New Roman" w:hAnsi="Times New Roman" w:cs="Times New Roman"/>
            <w:sz w:val="28"/>
            <w:szCs w:val="28"/>
          </w:rPr>
          <w:t xml:space="preserve"> 112-РЗ</w:t>
        </w:r>
      </w:hyperlink>
      <w:r w:rsidRPr="00A155E8">
        <w:rPr>
          <w:rFonts w:ascii="Times New Roman" w:hAnsi="Times New Roman" w:cs="Times New Roman"/>
          <w:sz w:val="28"/>
          <w:szCs w:val="28"/>
        </w:rPr>
        <w:t xml:space="preserve">; от 26.12.2014 г. </w:t>
      </w:r>
      <w:hyperlink r:id="rId17" w:history="1">
        <w:r w:rsidR="008F0674">
          <w:rPr>
            <w:rFonts w:ascii="Times New Roman" w:hAnsi="Times New Roman" w:cs="Times New Roman"/>
            <w:sz w:val="28"/>
            <w:szCs w:val="28"/>
          </w:rPr>
          <w:t>№</w:t>
        </w:r>
        <w:r w:rsidRPr="00A155E8">
          <w:rPr>
            <w:rFonts w:ascii="Times New Roman" w:hAnsi="Times New Roman" w:cs="Times New Roman"/>
            <w:sz w:val="28"/>
            <w:szCs w:val="28"/>
          </w:rPr>
          <w:t xml:space="preserve"> 169-РЗ</w:t>
        </w:r>
      </w:hyperlink>
      <w:r w:rsidR="008F0674">
        <w:rPr>
          <w:rFonts w:ascii="Times New Roman" w:hAnsi="Times New Roman" w:cs="Times New Roman"/>
          <w:sz w:val="28"/>
          <w:szCs w:val="28"/>
        </w:rPr>
        <w:t xml:space="preserve">; </w:t>
      </w:r>
    </w:p>
    <w:p w:rsidR="008F2476" w:rsidRDefault="008F0674">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от 27.04.2015 г. № 32-РЗ</w:t>
      </w:r>
      <w:r w:rsidR="00D0497C">
        <w:rPr>
          <w:rFonts w:ascii="Times New Roman" w:hAnsi="Times New Roman" w:cs="Times New Roman"/>
          <w:sz w:val="28"/>
          <w:szCs w:val="28"/>
        </w:rPr>
        <w:t>; от 25.12.2015 № 133-РЗ</w:t>
      </w:r>
      <w:r w:rsidR="008F2476">
        <w:rPr>
          <w:rFonts w:ascii="Times New Roman" w:hAnsi="Times New Roman" w:cs="Times New Roman"/>
          <w:sz w:val="28"/>
          <w:szCs w:val="28"/>
        </w:rPr>
        <w:t>;</w:t>
      </w:r>
    </w:p>
    <w:p w:rsidR="00076ED6" w:rsidRDefault="008F2476">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от 28.12.2015 № 137-РЗ</w:t>
      </w:r>
      <w:r w:rsidR="00970392">
        <w:rPr>
          <w:rFonts w:ascii="Times New Roman" w:hAnsi="Times New Roman" w:cs="Times New Roman"/>
          <w:sz w:val="28"/>
          <w:szCs w:val="28"/>
        </w:rPr>
        <w:t>; от 06.05.2016 г. № 43-РЗ</w:t>
      </w:r>
      <w:r w:rsidR="00076ED6">
        <w:rPr>
          <w:rFonts w:ascii="Times New Roman" w:hAnsi="Times New Roman" w:cs="Times New Roman"/>
          <w:sz w:val="28"/>
          <w:szCs w:val="28"/>
        </w:rPr>
        <w:t xml:space="preserve">; </w:t>
      </w:r>
    </w:p>
    <w:p w:rsidR="00521EF0" w:rsidRDefault="00076ED6">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от 29.11.2016 г. № 120-РЗ</w:t>
      </w:r>
      <w:r w:rsidR="004817A1">
        <w:rPr>
          <w:rFonts w:ascii="Times New Roman" w:hAnsi="Times New Roman" w:cs="Times New Roman"/>
          <w:sz w:val="28"/>
          <w:szCs w:val="28"/>
        </w:rPr>
        <w:t>; от 26.04.2017 г. № 36-РЗ</w:t>
      </w:r>
      <w:r w:rsidR="00521EF0">
        <w:rPr>
          <w:rFonts w:ascii="Times New Roman" w:hAnsi="Times New Roman" w:cs="Times New Roman"/>
          <w:sz w:val="28"/>
          <w:szCs w:val="28"/>
        </w:rPr>
        <w:t>;</w:t>
      </w:r>
    </w:p>
    <w:p w:rsidR="00405CFC" w:rsidRDefault="00521EF0">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от 26.06.2017 г. № 55-РЗ</w:t>
      </w:r>
      <w:r w:rsidR="0093579F">
        <w:rPr>
          <w:rFonts w:ascii="Times New Roman" w:hAnsi="Times New Roman" w:cs="Times New Roman"/>
          <w:sz w:val="28"/>
          <w:szCs w:val="28"/>
        </w:rPr>
        <w:t>; от 29.09.2017 № 67-РЗ</w:t>
      </w:r>
      <w:r w:rsidR="00405CFC">
        <w:rPr>
          <w:rFonts w:ascii="Times New Roman" w:hAnsi="Times New Roman" w:cs="Times New Roman"/>
          <w:sz w:val="28"/>
          <w:szCs w:val="28"/>
        </w:rPr>
        <w:t xml:space="preserve">; </w:t>
      </w:r>
    </w:p>
    <w:p w:rsidR="00936F45" w:rsidRDefault="00405CFC">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от 27.12.2017 № 98-РЗ</w:t>
      </w:r>
      <w:r w:rsidR="00D44CC9">
        <w:rPr>
          <w:rFonts w:ascii="Times New Roman" w:hAnsi="Times New Roman" w:cs="Times New Roman"/>
          <w:sz w:val="28"/>
          <w:szCs w:val="28"/>
        </w:rPr>
        <w:t>; от 06.03.2018 № 10-РЗ</w:t>
      </w:r>
      <w:r w:rsidR="00936F45">
        <w:rPr>
          <w:rFonts w:ascii="Times New Roman" w:hAnsi="Times New Roman" w:cs="Times New Roman"/>
          <w:sz w:val="28"/>
          <w:szCs w:val="28"/>
        </w:rPr>
        <w:t xml:space="preserve">; </w:t>
      </w:r>
    </w:p>
    <w:p w:rsidR="0031651E" w:rsidRDefault="00936F45">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от 01.10.2018 № 68-РЗ</w:t>
      </w:r>
      <w:r w:rsidR="00DC6D62">
        <w:rPr>
          <w:rFonts w:ascii="Times New Roman" w:hAnsi="Times New Roman" w:cs="Times New Roman"/>
          <w:sz w:val="28"/>
          <w:szCs w:val="28"/>
        </w:rPr>
        <w:t>; от 02.11.2018 № 96-РЗ</w:t>
      </w:r>
      <w:r w:rsidR="0031651E">
        <w:rPr>
          <w:rFonts w:ascii="Times New Roman" w:hAnsi="Times New Roman" w:cs="Times New Roman"/>
          <w:sz w:val="28"/>
          <w:szCs w:val="28"/>
        </w:rPr>
        <w:t>;</w:t>
      </w:r>
    </w:p>
    <w:p w:rsidR="004C3740" w:rsidRDefault="0031651E">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от 25.12.2018 г. № 132-РЗ</w:t>
      </w:r>
      <w:r w:rsidR="000431F4">
        <w:rPr>
          <w:rFonts w:ascii="Times New Roman" w:hAnsi="Times New Roman" w:cs="Times New Roman"/>
          <w:sz w:val="28"/>
          <w:szCs w:val="28"/>
        </w:rPr>
        <w:t>; от 05.03.2019 г. № 5-РЗ</w:t>
      </w:r>
      <w:r w:rsidR="004C3740">
        <w:rPr>
          <w:rFonts w:ascii="Times New Roman" w:hAnsi="Times New Roman" w:cs="Times New Roman"/>
          <w:sz w:val="28"/>
          <w:szCs w:val="28"/>
        </w:rPr>
        <w:t>;</w:t>
      </w:r>
    </w:p>
    <w:p w:rsidR="00F53E9A" w:rsidRDefault="004C3740">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от 24.04.2019 № 30-РЗ</w:t>
      </w:r>
      <w:r w:rsidR="00885391">
        <w:rPr>
          <w:rFonts w:ascii="Times New Roman" w:hAnsi="Times New Roman" w:cs="Times New Roman"/>
          <w:sz w:val="28"/>
          <w:szCs w:val="28"/>
        </w:rPr>
        <w:t>; от 24.12.2019 № 105-РЗ</w:t>
      </w:r>
      <w:r w:rsidR="00F53E9A">
        <w:rPr>
          <w:rFonts w:ascii="Times New Roman" w:hAnsi="Times New Roman" w:cs="Times New Roman"/>
          <w:sz w:val="28"/>
          <w:szCs w:val="28"/>
        </w:rPr>
        <w:t xml:space="preserve">; </w:t>
      </w:r>
    </w:p>
    <w:p w:rsidR="00A155E8" w:rsidRPr="00A155E8" w:rsidRDefault="00F53E9A">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от 09.05.2020 № 27-РЗ</w:t>
      </w:r>
      <w:r w:rsidR="00C6163A">
        <w:rPr>
          <w:rFonts w:ascii="Times New Roman" w:hAnsi="Times New Roman" w:cs="Times New Roman"/>
          <w:sz w:val="28"/>
          <w:szCs w:val="28"/>
        </w:rPr>
        <w:t>; от 02.03.2021 № 10-РЗ</w:t>
      </w:r>
      <w:r w:rsidR="00A155E8" w:rsidRPr="00A155E8">
        <w:rPr>
          <w:rFonts w:ascii="Times New Roman" w:hAnsi="Times New Roman" w:cs="Times New Roman"/>
          <w:sz w:val="28"/>
          <w:szCs w:val="28"/>
        </w:rPr>
        <w:t>)</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Настоящий Закон принят в целях обеспечения реализации гражданами Российской Федерации конституционного права на участие в выборах депутатов Государственного Совета Республики Коми, депутатов представительных органов муниципальных образований, членов иных выборных органов местного самоуправления, выборных должностных лиц местного самоуправления и в референдумах Республики Коми, местных референдумах.</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При проведении выборов членов выборных органов местного самоуправления, не являющихся представительными органами муниципальных образований, применяются положения настоящего Закона, регулирующие порядок назначения, подготовки, проведения, подведения итогов, определения результатов выборов депутатов представительных органов муниципальных образований с применением мажоритарной избирательной системы относительного большинства.</w:t>
      </w:r>
    </w:p>
    <w:p w:rsidR="00A155E8" w:rsidRPr="00A155E8" w:rsidRDefault="00A155E8">
      <w:pPr>
        <w:widowControl w:val="0"/>
        <w:autoSpaceDE w:val="0"/>
        <w:autoSpaceDN w:val="0"/>
        <w:adjustRightInd w:val="0"/>
        <w:spacing w:after="0" w:line="240" w:lineRule="auto"/>
        <w:jc w:val="center"/>
        <w:rPr>
          <w:rFonts w:ascii="Times New Roman" w:hAnsi="Times New Roman" w:cs="Times New Roman"/>
          <w:sz w:val="28"/>
          <w:szCs w:val="28"/>
        </w:rPr>
      </w:pPr>
    </w:p>
    <w:p w:rsidR="00D06D7B" w:rsidRPr="00B910D2" w:rsidRDefault="00D06D7B" w:rsidP="00D06D7B">
      <w:pPr>
        <w:pStyle w:val="ConsPlusTitle"/>
        <w:jc w:val="center"/>
        <w:rPr>
          <w:rFonts w:ascii="Times New Roman" w:hAnsi="Times New Roman" w:cs="Times New Roman"/>
          <w:sz w:val="28"/>
          <w:szCs w:val="28"/>
        </w:rPr>
      </w:pPr>
      <w:bookmarkStart w:id="1" w:name="Par24"/>
      <w:bookmarkEnd w:id="1"/>
      <w:r w:rsidRPr="00B910D2">
        <w:rPr>
          <w:rFonts w:ascii="Times New Roman" w:hAnsi="Times New Roman" w:cs="Times New Roman"/>
          <w:sz w:val="28"/>
          <w:szCs w:val="28"/>
        </w:rPr>
        <w:lastRenderedPageBreak/>
        <w:t>ГЛАВА 1. ОБЩИЕ ПОЛОЖЕНИЯ</w:t>
      </w:r>
    </w:p>
    <w:p w:rsidR="00D06D7B" w:rsidRPr="00B910D2" w:rsidRDefault="00D06D7B" w:rsidP="00D06D7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D06D7B" w:rsidRPr="00B910D2" w:rsidRDefault="00D06D7B" w:rsidP="002F3C3B">
      <w:pPr>
        <w:pStyle w:val="ConsPlusNonformat"/>
        <w:ind w:firstLine="567"/>
        <w:rPr>
          <w:rFonts w:ascii="Times New Roman" w:hAnsi="Times New Roman" w:cs="Times New Roman"/>
          <w:b/>
          <w:sz w:val="28"/>
          <w:szCs w:val="28"/>
        </w:rPr>
      </w:pPr>
      <w:r w:rsidRPr="00B910D2">
        <w:rPr>
          <w:rFonts w:ascii="Times New Roman" w:hAnsi="Times New Roman" w:cs="Times New Roman"/>
          <w:b/>
          <w:sz w:val="28"/>
          <w:szCs w:val="28"/>
        </w:rPr>
        <w:t>Статья 1. Законодательство Республики Коми о выборах</w:t>
      </w:r>
    </w:p>
    <w:p w:rsidR="00D06D7B" w:rsidRPr="00B910D2" w:rsidRDefault="00D06D7B" w:rsidP="002F3C3B">
      <w:pPr>
        <w:pStyle w:val="ConsPlusNonformat"/>
        <w:ind w:firstLine="567"/>
        <w:rPr>
          <w:rFonts w:ascii="Times New Roman" w:hAnsi="Times New Roman" w:cs="Times New Roman"/>
          <w:b/>
          <w:sz w:val="28"/>
          <w:szCs w:val="28"/>
        </w:rPr>
      </w:pPr>
      <w:r w:rsidRPr="00B910D2">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B910D2">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B910D2">
        <w:rPr>
          <w:rFonts w:ascii="Times New Roman" w:hAnsi="Times New Roman" w:cs="Times New Roman"/>
          <w:b/>
          <w:sz w:val="28"/>
          <w:szCs w:val="28"/>
        </w:rPr>
        <w:t>и референдумах</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 Законодательство Республики Коми о выборах и референдумах основывается на Конституции Российской Федерации, Федеральном законе "Об основных гарантиях избирательных прав и права на участие в референдуме граждан Российской Федерации" (далее </w:t>
      </w:r>
      <w:r w:rsidR="008F0674">
        <w:rPr>
          <w:rFonts w:ascii="Times New Roman" w:hAnsi="Times New Roman" w:cs="Times New Roman"/>
          <w:sz w:val="28"/>
          <w:szCs w:val="28"/>
        </w:rPr>
        <w:t>−</w:t>
      </w:r>
      <w:r w:rsidRPr="00A155E8">
        <w:rPr>
          <w:rFonts w:ascii="Times New Roman" w:hAnsi="Times New Roman" w:cs="Times New Roman"/>
          <w:sz w:val="28"/>
          <w:szCs w:val="28"/>
        </w:rPr>
        <w:t xml:space="preserve"> Федеральный закон), иных федеральных законах и состоит из </w:t>
      </w:r>
      <w:hyperlink r:id="rId18" w:history="1">
        <w:r w:rsidRPr="00A155E8">
          <w:rPr>
            <w:rFonts w:ascii="Times New Roman" w:hAnsi="Times New Roman" w:cs="Times New Roman"/>
            <w:sz w:val="28"/>
            <w:szCs w:val="28"/>
          </w:rPr>
          <w:t>Конституции</w:t>
        </w:r>
      </w:hyperlink>
      <w:r w:rsidRPr="00A155E8">
        <w:rPr>
          <w:rFonts w:ascii="Times New Roman" w:hAnsi="Times New Roman" w:cs="Times New Roman"/>
          <w:sz w:val="28"/>
          <w:szCs w:val="28"/>
        </w:rPr>
        <w:t xml:space="preserve"> Республики Коми, настоящего Закона, иных законов Республики Коми и иных нормативных правовых актов о выборах и референдумах, принимаемых в Республике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Основные термины и понятия, используемые в настоящем Законе, применяются в том же значении, что и в Федеральном законе.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2F3C3B" w:rsidRDefault="00A155E8" w:rsidP="002F3C3B">
      <w:pPr>
        <w:pStyle w:val="ConsPlusNonformat"/>
        <w:ind w:firstLine="567"/>
        <w:rPr>
          <w:rFonts w:ascii="Times New Roman" w:hAnsi="Times New Roman" w:cs="Times New Roman"/>
          <w:b/>
          <w:sz w:val="28"/>
          <w:szCs w:val="28"/>
        </w:rPr>
      </w:pPr>
      <w:bookmarkStart w:id="2" w:name="Par32"/>
      <w:bookmarkEnd w:id="2"/>
      <w:r w:rsidRPr="002F3C3B">
        <w:rPr>
          <w:rFonts w:ascii="Times New Roman" w:hAnsi="Times New Roman" w:cs="Times New Roman"/>
          <w:b/>
          <w:sz w:val="28"/>
          <w:szCs w:val="28"/>
        </w:rPr>
        <w:t>Статья 2. Избирательное право и право на участие</w:t>
      </w:r>
    </w:p>
    <w:p w:rsidR="00A155E8" w:rsidRPr="002F3C3B" w:rsidRDefault="00A155E8">
      <w:pPr>
        <w:pStyle w:val="ConsPlusNonformat"/>
        <w:rPr>
          <w:rFonts w:ascii="Times New Roman" w:hAnsi="Times New Roman" w:cs="Times New Roman"/>
          <w:b/>
          <w:sz w:val="28"/>
          <w:szCs w:val="28"/>
        </w:rPr>
      </w:pPr>
      <w:r w:rsidRPr="002F3C3B">
        <w:rPr>
          <w:rFonts w:ascii="Times New Roman" w:hAnsi="Times New Roman" w:cs="Times New Roman"/>
          <w:b/>
          <w:sz w:val="28"/>
          <w:szCs w:val="28"/>
        </w:rPr>
        <w:t xml:space="preserve">         </w:t>
      </w:r>
      <w:r w:rsidR="002F3C3B">
        <w:rPr>
          <w:rFonts w:ascii="Times New Roman" w:hAnsi="Times New Roman" w:cs="Times New Roman"/>
          <w:b/>
          <w:sz w:val="28"/>
          <w:szCs w:val="28"/>
        </w:rPr>
        <w:t xml:space="preserve">              </w:t>
      </w:r>
      <w:r w:rsidRPr="002F3C3B">
        <w:rPr>
          <w:rFonts w:ascii="Times New Roman" w:hAnsi="Times New Roman" w:cs="Times New Roman"/>
          <w:b/>
          <w:sz w:val="28"/>
          <w:szCs w:val="28"/>
        </w:rPr>
        <w:t xml:space="preserve">   в референдуме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 Гражданин Российской Федерации, достигший </w:t>
      </w:r>
      <w:r w:rsidR="00CA74DB">
        <w:rPr>
          <w:rFonts w:ascii="Times New Roman" w:hAnsi="Times New Roman" w:cs="Times New Roman"/>
          <w:sz w:val="28"/>
          <w:szCs w:val="28"/>
        </w:rPr>
        <w:t xml:space="preserve">на день голосования </w:t>
      </w:r>
      <w:r w:rsidRPr="00A155E8">
        <w:rPr>
          <w:rFonts w:ascii="Times New Roman" w:hAnsi="Times New Roman" w:cs="Times New Roman"/>
          <w:sz w:val="28"/>
          <w:szCs w:val="28"/>
        </w:rPr>
        <w:t>возраста 18 лет, имеет право избирать депутатов Государственного Совета Республики Коми, депутатов представительных органов муниципальных образований, выборных должностных лиц местного самоуправления, голосовать на референдуме Республики Коми и местном референдуме.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Активным избирательным правом при проведении выборов депутатов Государственного Совета Республики Коми по пропорциональной избирательной системе обладает гражданин Российской Федерации, зарегистрированный по месту жительства на территории Республики Коми.</w:t>
      </w:r>
    </w:p>
    <w:p w:rsidR="004C3740" w:rsidRPr="004C3740" w:rsidRDefault="004C374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C3740">
        <w:rPr>
          <w:rFonts w:ascii="Times New Roman" w:hAnsi="Times New Roman" w:cs="Times New Roman"/>
          <w:sz w:val="28"/>
          <w:szCs w:val="28"/>
        </w:rPr>
        <w:t>Активным избирательным правом при проведении выборов депутатов Государственного Совета Республики Коми по мажоритарной избирательной системе обладает гражданин Российской Федерации, зарегистрированный по месту жительства на территории соответствующего одномандатного избирательного округа.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Активным избирательным правом при проведении выборов депутатов представительного органа муниципального образования по пропорциональной избирательной системе, выборов выборного должностного лица местного самоуправления обладает гражданин Российской Федерации, зарегистрированный по месту жительства на территории соответствующего муниципального образования.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Активным избирательным правом при проведении выборов депутатов представительного органа муниципального образования по мажоритарной избирательной системе обладает гражданин Российской Федерации, зарегистрированный по месту жительства на территории соответствующего избирательного округа.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Активным избирательным правом при проведении выборов депутатов представительного органа муниципального образования, выборного </w:t>
      </w:r>
      <w:r w:rsidRPr="00A155E8">
        <w:rPr>
          <w:rFonts w:ascii="Times New Roman" w:hAnsi="Times New Roman" w:cs="Times New Roman"/>
          <w:sz w:val="28"/>
          <w:szCs w:val="28"/>
        </w:rPr>
        <w:lastRenderedPageBreak/>
        <w:t>должностного лица местного самоуправления обладает также гражданин Российской Федерации, зарегистрированный по месту пребывания на территории соответствующего избирательного округа (одномандатного, многомандатного, единого), место жительства которого расположено на территории Республики Коми</w:t>
      </w:r>
      <w:r w:rsidR="00CA74DB">
        <w:rPr>
          <w:rFonts w:ascii="Times New Roman" w:hAnsi="Times New Roman" w:cs="Times New Roman"/>
          <w:sz w:val="28"/>
          <w:szCs w:val="28"/>
        </w:rPr>
        <w:t>,</w:t>
      </w:r>
      <w:r w:rsidR="00CA74DB" w:rsidRPr="00CA74DB">
        <w:rPr>
          <w:rFonts w:ascii="Times New Roman" w:hAnsi="Times New Roman" w:cs="Times New Roman"/>
          <w:sz w:val="28"/>
          <w:szCs w:val="28"/>
        </w:rPr>
        <w:t xml:space="preserve"> </w:t>
      </w:r>
      <w:r w:rsidR="00CA74DB">
        <w:rPr>
          <w:rFonts w:ascii="Times New Roman" w:hAnsi="Times New Roman" w:cs="Times New Roman"/>
          <w:sz w:val="28"/>
          <w:szCs w:val="28"/>
        </w:rPr>
        <w:t>но за пределами данного избирательного округа</w:t>
      </w:r>
      <w:r w:rsidRPr="00A155E8">
        <w:rPr>
          <w:rFonts w:ascii="Times New Roman" w:hAnsi="Times New Roman" w:cs="Times New Roman"/>
          <w:sz w:val="28"/>
          <w:szCs w:val="28"/>
        </w:rPr>
        <w:t>.</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4. Голосовать на референдуме Республики Коми имеет право гражданин Российской Федерации, зарегистрированный по месту жительства на территории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Голосовать на местном референдуме имеет право гражданин Российской Федерации, зарегистрированный по месту жительства на территории соответствующего муниципального образования.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5. Депутатом Государственного Совета Республики Коми, выборным должностным лицом местного самоуправления может быть избран гражданин Российской Федерации, обладающий пассивным избирательным правом в соответствии с Федеральным законом и достигший возраста 21 года.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Депутатом представительного органа муниципального образования может быть избран гражданин Российской Федерации, обладающий пассивным избирательным правом в соответствии с Федеральным законом и достигший возраста 18 лет.</w:t>
      </w:r>
    </w:p>
    <w:p w:rsidR="00A155E8" w:rsidRPr="00CA74DB"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A74DB">
        <w:rPr>
          <w:rFonts w:ascii="Times New Roman" w:hAnsi="Times New Roman" w:cs="Times New Roman"/>
          <w:sz w:val="28"/>
          <w:szCs w:val="28"/>
        </w:rPr>
        <w:t xml:space="preserve">6. Гражданин Российской Федерации, который достигнет на день голосования возраста 18 лет, вправе участвовать в предусмотренных законом и проводимых законными методами других избирательных действиях, других действиях по подготовке и проведению </w:t>
      </w:r>
      <w:r w:rsidR="00CA74DB" w:rsidRPr="00CA74DB">
        <w:rPr>
          <w:rFonts w:ascii="Times New Roman" w:hAnsi="Times New Roman" w:cs="Times New Roman"/>
          <w:sz w:val="28"/>
          <w:szCs w:val="28"/>
        </w:rPr>
        <w:t xml:space="preserve">назначенного </w:t>
      </w:r>
      <w:r w:rsidRPr="00CA74DB">
        <w:rPr>
          <w:rFonts w:ascii="Times New Roman" w:hAnsi="Times New Roman" w:cs="Times New Roman"/>
          <w:sz w:val="28"/>
          <w:szCs w:val="28"/>
        </w:rPr>
        <w:t>референдума.</w:t>
      </w:r>
      <w:r w:rsidR="00CA74DB" w:rsidRPr="00CA74DB">
        <w:rPr>
          <w:rFonts w:ascii="Times New Roman" w:hAnsi="Times New Roman" w:cs="Times New Roman"/>
          <w:sz w:val="28"/>
          <w:szCs w:val="28"/>
        </w:rPr>
        <w:t xml:space="preserve"> До назначения референдума в действиях по подготовке и проведению референдума имеет право принимать участие гражданин Российской Федерации, достигший возраста 18 лет.</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7. Иностранные граждане, постоянно проживающие на территории соответствующего муниципального образования, на основании международных договоров Российской Федерации и в порядке, установленном настоящим Законом, имеют право избирать и быть избранными в органы местного самоуправления, участвовать в иных избирательных действиях на указанных выборах, а также участвовать в местном референдуме на тех же условиях, что и граждане Российской Федерации.</w:t>
      </w:r>
    </w:p>
    <w:p w:rsidR="0056619D" w:rsidRPr="0056619D" w:rsidRDefault="0056619D" w:rsidP="0056619D">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56619D">
        <w:rPr>
          <w:rFonts w:ascii="Times New Roman" w:hAnsi="Times New Roman" w:cs="Times New Roman"/>
          <w:sz w:val="28"/>
          <w:szCs w:val="28"/>
        </w:rPr>
        <w:t xml:space="preserve">8. </w:t>
      </w:r>
      <w:r w:rsidRPr="0056619D">
        <w:rPr>
          <w:rFonts w:ascii="Times New Roman" w:eastAsia="Calibri" w:hAnsi="Times New Roman" w:cs="Times New Roman"/>
          <w:sz w:val="28"/>
          <w:szCs w:val="28"/>
        </w:rPr>
        <w:t>В случае принятия соответствующей комиссией решений, предусмотренных пунктами 1 или 2 статьи 63</w:t>
      </w:r>
      <w:r w:rsidRPr="0056619D">
        <w:rPr>
          <w:rFonts w:ascii="Times New Roman" w:eastAsia="Calibri" w:hAnsi="Times New Roman" w:cs="Times New Roman"/>
          <w:sz w:val="28"/>
          <w:szCs w:val="28"/>
          <w:vertAlign w:val="superscript"/>
        </w:rPr>
        <w:t xml:space="preserve">1 </w:t>
      </w:r>
      <w:r w:rsidRPr="0056619D">
        <w:rPr>
          <w:rFonts w:ascii="Times New Roman" w:eastAsia="Calibri" w:hAnsi="Times New Roman" w:cs="Times New Roman"/>
          <w:sz w:val="28"/>
          <w:szCs w:val="28"/>
        </w:rPr>
        <w:t>Федерального закона, установленные Федеральным законом, настоящим Законом условия реализации гражданами Российской Федерации активного избирательного права, права на участие в предусмотренных законом избирательных действиях, права на участие в референдуме Российской Федерации, других действиях по подготовке и проведению референдума, связанные с достижением возраста 18 лет, определяются исходя из последнего возможного дня голосования на соответствующих выборах, референдумах.</w:t>
      </w:r>
    </w:p>
    <w:p w:rsidR="000A2ED5" w:rsidRPr="0056619D" w:rsidRDefault="0056619D" w:rsidP="0056619D">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56619D">
        <w:rPr>
          <w:rFonts w:ascii="Times New Roman" w:eastAsia="Calibri" w:hAnsi="Times New Roman" w:cs="Times New Roman"/>
          <w:sz w:val="28"/>
          <w:szCs w:val="28"/>
        </w:rPr>
        <w:t xml:space="preserve">9. В случае принятия соответствующей комиссией решений, </w:t>
      </w:r>
      <w:r w:rsidRPr="0056619D">
        <w:rPr>
          <w:rFonts w:ascii="Times New Roman" w:eastAsia="Calibri" w:hAnsi="Times New Roman" w:cs="Times New Roman"/>
          <w:sz w:val="28"/>
          <w:szCs w:val="28"/>
        </w:rPr>
        <w:lastRenderedPageBreak/>
        <w:t>предусмотренных пунктами 1 или 2 статьи 63</w:t>
      </w:r>
      <w:r w:rsidRPr="0056619D">
        <w:rPr>
          <w:rFonts w:ascii="Times New Roman" w:eastAsia="Calibri" w:hAnsi="Times New Roman" w:cs="Times New Roman"/>
          <w:sz w:val="28"/>
          <w:szCs w:val="28"/>
          <w:vertAlign w:val="superscript"/>
        </w:rPr>
        <w:t xml:space="preserve">1 </w:t>
      </w:r>
      <w:r w:rsidRPr="0056619D">
        <w:rPr>
          <w:rFonts w:ascii="Times New Roman" w:eastAsia="Calibri" w:hAnsi="Times New Roman" w:cs="Times New Roman"/>
          <w:sz w:val="28"/>
          <w:szCs w:val="28"/>
        </w:rPr>
        <w:t>Федерального закона, установленные Федеральным законом, настоящим Законом условия реализации гражданами Российской Федерации права быть избранными определяются исходя из первого возможного дня голосования на соответствующих выборах, референдумах.</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82208D" w:rsidRDefault="00A155E8">
      <w:pPr>
        <w:pStyle w:val="ConsPlusNonformat"/>
        <w:rPr>
          <w:rFonts w:ascii="Times New Roman" w:hAnsi="Times New Roman" w:cs="Times New Roman"/>
          <w:b/>
          <w:sz w:val="28"/>
          <w:szCs w:val="28"/>
        </w:rPr>
      </w:pPr>
      <w:bookmarkStart w:id="3" w:name="Par48"/>
      <w:bookmarkEnd w:id="3"/>
      <w:r w:rsidRPr="0082208D">
        <w:rPr>
          <w:rFonts w:ascii="Times New Roman" w:hAnsi="Times New Roman" w:cs="Times New Roman"/>
          <w:b/>
          <w:sz w:val="28"/>
          <w:szCs w:val="28"/>
        </w:rPr>
        <w:t xml:space="preserve">   </w:t>
      </w:r>
      <w:r w:rsidR="00F572A1">
        <w:rPr>
          <w:rFonts w:ascii="Times New Roman" w:hAnsi="Times New Roman" w:cs="Times New Roman"/>
          <w:b/>
          <w:sz w:val="28"/>
          <w:szCs w:val="28"/>
        </w:rPr>
        <w:t xml:space="preserve">    </w:t>
      </w:r>
      <w:r w:rsidRPr="0082208D">
        <w:rPr>
          <w:rFonts w:ascii="Times New Roman" w:hAnsi="Times New Roman" w:cs="Times New Roman"/>
          <w:b/>
          <w:sz w:val="28"/>
          <w:szCs w:val="28"/>
        </w:rPr>
        <w:t xml:space="preserve"> Статья 3. Равное избирательное право и право на участие</w:t>
      </w:r>
    </w:p>
    <w:p w:rsidR="00A155E8" w:rsidRPr="0082208D" w:rsidRDefault="00A155E8">
      <w:pPr>
        <w:pStyle w:val="ConsPlusNonformat"/>
        <w:rPr>
          <w:rFonts w:ascii="Times New Roman" w:hAnsi="Times New Roman" w:cs="Times New Roman"/>
          <w:b/>
          <w:sz w:val="28"/>
          <w:szCs w:val="28"/>
        </w:rPr>
      </w:pPr>
      <w:r w:rsidRPr="0082208D">
        <w:rPr>
          <w:rFonts w:ascii="Times New Roman" w:hAnsi="Times New Roman" w:cs="Times New Roman"/>
          <w:b/>
          <w:sz w:val="28"/>
          <w:szCs w:val="28"/>
        </w:rPr>
        <w:t xml:space="preserve">           </w:t>
      </w:r>
      <w:r w:rsidR="00F572A1">
        <w:rPr>
          <w:rFonts w:ascii="Times New Roman" w:hAnsi="Times New Roman" w:cs="Times New Roman"/>
          <w:b/>
          <w:sz w:val="28"/>
          <w:szCs w:val="28"/>
        </w:rPr>
        <w:t xml:space="preserve">     </w:t>
      </w:r>
      <w:r w:rsidRPr="0082208D">
        <w:rPr>
          <w:rFonts w:ascii="Times New Roman" w:hAnsi="Times New Roman" w:cs="Times New Roman"/>
          <w:b/>
          <w:sz w:val="28"/>
          <w:szCs w:val="28"/>
        </w:rPr>
        <w:t xml:space="preserve"> </w:t>
      </w:r>
      <w:r w:rsidR="0082208D">
        <w:rPr>
          <w:rFonts w:ascii="Times New Roman" w:hAnsi="Times New Roman" w:cs="Times New Roman"/>
          <w:b/>
          <w:sz w:val="28"/>
          <w:szCs w:val="28"/>
        </w:rPr>
        <w:t xml:space="preserve">       </w:t>
      </w:r>
      <w:r w:rsidRPr="0082208D">
        <w:rPr>
          <w:rFonts w:ascii="Times New Roman" w:hAnsi="Times New Roman" w:cs="Times New Roman"/>
          <w:b/>
          <w:sz w:val="28"/>
          <w:szCs w:val="28"/>
        </w:rPr>
        <w:t xml:space="preserve">  в референдуме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Граждане Российской Федерации участвуют в выборах и референдуме на равных основаниях.</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Если на выборах депутатов представительного органа муниципального образования образуются избирательные округа с разным числом мандатов, каждый избиратель имеет число голосов, равное числу мандатов, подлежащих распределению в избирательном окру</w:t>
      </w:r>
      <w:r w:rsidR="008F0674">
        <w:rPr>
          <w:rFonts w:ascii="Times New Roman" w:hAnsi="Times New Roman" w:cs="Times New Roman"/>
          <w:sz w:val="28"/>
          <w:szCs w:val="28"/>
        </w:rPr>
        <w:t>ге с наименьшим числом мандатов</w:t>
      </w:r>
      <w:r w:rsidRPr="00A155E8">
        <w:rPr>
          <w:rFonts w:ascii="Times New Roman" w:hAnsi="Times New Roman" w:cs="Times New Roman"/>
          <w:sz w:val="28"/>
          <w:szCs w:val="28"/>
        </w:rPr>
        <w:t>.</w:t>
      </w:r>
    </w:p>
    <w:p w:rsidR="00F572A1" w:rsidRDefault="00F572A1">
      <w:pPr>
        <w:pStyle w:val="ConsPlusNonformat"/>
        <w:rPr>
          <w:rFonts w:ascii="Times New Roman" w:hAnsi="Times New Roman" w:cs="Times New Roman"/>
          <w:b/>
          <w:sz w:val="28"/>
          <w:szCs w:val="28"/>
        </w:rPr>
      </w:pPr>
      <w:r>
        <w:rPr>
          <w:rFonts w:ascii="Times New Roman" w:hAnsi="Times New Roman" w:cs="Times New Roman"/>
          <w:b/>
          <w:sz w:val="28"/>
          <w:szCs w:val="28"/>
        </w:rPr>
        <w:t xml:space="preserve"> </w:t>
      </w:r>
    </w:p>
    <w:p w:rsidR="00A155E8" w:rsidRPr="00F572A1" w:rsidRDefault="00F572A1">
      <w:pPr>
        <w:pStyle w:val="ConsPlusNonformat"/>
        <w:rPr>
          <w:rFonts w:ascii="Times New Roman" w:hAnsi="Times New Roman" w:cs="Times New Roman"/>
          <w:b/>
          <w:sz w:val="28"/>
          <w:szCs w:val="28"/>
        </w:rPr>
      </w:pPr>
      <w:r>
        <w:rPr>
          <w:rFonts w:ascii="Times New Roman" w:hAnsi="Times New Roman" w:cs="Times New Roman"/>
          <w:b/>
          <w:sz w:val="28"/>
          <w:szCs w:val="28"/>
        </w:rPr>
        <w:t xml:space="preserve">       </w:t>
      </w:r>
      <w:r w:rsidR="00F42F3E">
        <w:rPr>
          <w:rFonts w:ascii="Times New Roman" w:hAnsi="Times New Roman" w:cs="Times New Roman"/>
          <w:b/>
          <w:sz w:val="28"/>
          <w:szCs w:val="28"/>
        </w:rPr>
        <w:t xml:space="preserve">  </w:t>
      </w:r>
      <w:r w:rsidR="00A155E8" w:rsidRPr="00F572A1">
        <w:rPr>
          <w:rFonts w:ascii="Times New Roman" w:hAnsi="Times New Roman" w:cs="Times New Roman"/>
          <w:b/>
          <w:sz w:val="28"/>
          <w:szCs w:val="28"/>
        </w:rPr>
        <w:t>Статья 4. Виды избирательных систем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Выборы депутатов Государственного Совета Республики Коми проводятся по смешанной избирательной системе: одна половина депутатов Государственного Совета Республики Коми избирается по одномандатным избирательным округам по мажоритарной избирательной системе относительного большинства, другая половина депутатов Государственного Совета Республики Коми избирается по единому избирательному округу, включающему всю территорию Республики Коми, по пропорциональной избирательной системе с закрытыми списками кандидатов.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Выборы выборного должностного лица местного самоуправления проводятся по мажоритарной избирательной системе относительного большинства по единому избирательному округу, включающему всю территорию соответствующего муниципального образования.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Выборы депутатов представительных органов муниципальных образований проводятся с применением одной из следующих избирательных систем: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мажоритарная избирательная система относительного большинства;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смешанная избирательная система.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4. Вид применяемой избирательной системы при проведении выборов депутатов представительных органов муниципальных образований в соответствии с законодательством устанавливается уставом муниципального образования.</w:t>
      </w:r>
    </w:p>
    <w:p w:rsidR="00F572A1" w:rsidRPr="00B910D2" w:rsidRDefault="00F572A1" w:rsidP="00F572A1">
      <w:pPr>
        <w:widowControl w:val="0"/>
        <w:autoSpaceDE w:val="0"/>
        <w:autoSpaceDN w:val="0"/>
        <w:adjustRightInd w:val="0"/>
        <w:spacing w:after="0" w:line="240" w:lineRule="auto"/>
        <w:ind w:firstLine="540"/>
        <w:jc w:val="both"/>
        <w:rPr>
          <w:rFonts w:ascii="Times New Roman" w:hAnsi="Times New Roman" w:cs="Times New Roman"/>
          <w:i/>
          <w:sz w:val="28"/>
          <w:szCs w:val="28"/>
        </w:rPr>
      </w:pPr>
      <w:r w:rsidRPr="00B910D2">
        <w:rPr>
          <w:rFonts w:ascii="Times New Roman" w:hAnsi="Times New Roman" w:cs="Times New Roman"/>
          <w:i/>
          <w:sz w:val="28"/>
          <w:szCs w:val="28"/>
        </w:rPr>
        <w:t xml:space="preserve">Абзац исключен. </w:t>
      </w:r>
    </w:p>
    <w:p w:rsidR="00F572A1" w:rsidRDefault="00F572A1" w:rsidP="00F572A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910D2">
        <w:rPr>
          <w:rFonts w:ascii="Times New Roman" w:hAnsi="Times New Roman" w:cs="Times New Roman"/>
          <w:sz w:val="28"/>
          <w:szCs w:val="28"/>
        </w:rPr>
        <w:t xml:space="preserve">5. </w:t>
      </w:r>
      <w:r w:rsidRPr="00B910D2">
        <w:rPr>
          <w:rFonts w:ascii="Times New Roman" w:hAnsi="Times New Roman" w:cs="Times New Roman"/>
          <w:i/>
          <w:sz w:val="28"/>
          <w:szCs w:val="28"/>
        </w:rPr>
        <w:t>Часть исключена</w:t>
      </w:r>
      <w:r w:rsidRPr="00B910D2">
        <w:rPr>
          <w:rFonts w:ascii="Times New Roman" w:hAnsi="Times New Roman" w:cs="Times New Roman"/>
          <w:sz w:val="28"/>
          <w:szCs w:val="28"/>
        </w:rPr>
        <w:t>.</w:t>
      </w:r>
    </w:p>
    <w:p w:rsidR="00F53E9A" w:rsidRPr="00F53E9A" w:rsidRDefault="00F53E9A" w:rsidP="00F572A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53E9A">
        <w:rPr>
          <w:rFonts w:ascii="Times New Roman" w:hAnsi="Times New Roman" w:cs="Times New Roman"/>
          <w:sz w:val="28"/>
          <w:szCs w:val="28"/>
        </w:rPr>
        <w:t xml:space="preserve">6. В случае если уставом муниципального образования не определен вид избирательной системы, применяемой при проведении выборов депутатов представительного органа муниципального образования, выборы депутатов представительного органа такого муниципального образования проводятся по </w:t>
      </w:r>
      <w:r w:rsidRPr="00F53E9A">
        <w:rPr>
          <w:rFonts w:ascii="Times New Roman" w:hAnsi="Times New Roman" w:cs="Times New Roman"/>
          <w:sz w:val="28"/>
          <w:szCs w:val="28"/>
        </w:rPr>
        <w:lastRenderedPageBreak/>
        <w:t>мажоритарной избирательной системе относительного большинства.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F572A1" w:rsidRDefault="00F572A1">
      <w:pPr>
        <w:pStyle w:val="ConsPlusNonformat"/>
        <w:rPr>
          <w:rFonts w:ascii="Times New Roman" w:hAnsi="Times New Roman" w:cs="Times New Roman"/>
          <w:b/>
          <w:sz w:val="28"/>
          <w:szCs w:val="28"/>
        </w:rPr>
      </w:pPr>
      <w:bookmarkStart w:id="4" w:name="Par65"/>
      <w:bookmarkEnd w:id="4"/>
      <w:r>
        <w:rPr>
          <w:rFonts w:ascii="Times New Roman" w:hAnsi="Times New Roman" w:cs="Times New Roman"/>
          <w:b/>
          <w:sz w:val="28"/>
          <w:szCs w:val="28"/>
        </w:rPr>
        <w:t xml:space="preserve">    </w:t>
      </w:r>
      <w:r w:rsidR="00A155E8" w:rsidRPr="00F572A1">
        <w:rPr>
          <w:rFonts w:ascii="Times New Roman" w:hAnsi="Times New Roman" w:cs="Times New Roman"/>
          <w:b/>
          <w:sz w:val="28"/>
          <w:szCs w:val="28"/>
        </w:rPr>
        <w:t xml:space="preserve">    Статья 5. Труднодоступные и отдаленные местности</w:t>
      </w:r>
    </w:p>
    <w:p w:rsidR="00A155E8" w:rsidRPr="00F572A1" w:rsidRDefault="00A155E8">
      <w:pPr>
        <w:pStyle w:val="ConsPlusNonformat"/>
        <w:rPr>
          <w:rFonts w:ascii="Times New Roman" w:hAnsi="Times New Roman" w:cs="Times New Roman"/>
          <w:b/>
          <w:sz w:val="28"/>
          <w:szCs w:val="28"/>
        </w:rPr>
      </w:pPr>
      <w:r w:rsidRPr="00F572A1">
        <w:rPr>
          <w:rFonts w:ascii="Times New Roman" w:hAnsi="Times New Roman" w:cs="Times New Roman"/>
          <w:b/>
          <w:sz w:val="28"/>
          <w:szCs w:val="28"/>
        </w:rPr>
        <w:t xml:space="preserve">            </w:t>
      </w:r>
      <w:r w:rsidR="00F572A1">
        <w:rPr>
          <w:rFonts w:ascii="Times New Roman" w:hAnsi="Times New Roman" w:cs="Times New Roman"/>
          <w:b/>
          <w:sz w:val="28"/>
          <w:szCs w:val="28"/>
        </w:rPr>
        <w:t xml:space="preserve">             </w:t>
      </w:r>
      <w:r w:rsidRPr="00F572A1">
        <w:rPr>
          <w:rFonts w:ascii="Times New Roman" w:hAnsi="Times New Roman" w:cs="Times New Roman"/>
          <w:b/>
          <w:sz w:val="28"/>
          <w:szCs w:val="28"/>
        </w:rPr>
        <w:t xml:space="preserve"> в Республике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Труднодоступными и отдаленными местностями применительно к законодательству о выборах и референдумах являются территории городов республиканского значения с подчиненными им территориями, за исключением территории города республиканского значения Сыктывкара с подчиненной ему территорией, а также территории всех районов, расположенных на территории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7369D0" w:rsidRDefault="00A155E8">
      <w:pPr>
        <w:pStyle w:val="ConsPlusNonformat"/>
        <w:rPr>
          <w:rFonts w:ascii="Times New Roman" w:hAnsi="Times New Roman" w:cs="Times New Roman"/>
          <w:b/>
          <w:sz w:val="28"/>
          <w:szCs w:val="28"/>
        </w:rPr>
      </w:pPr>
      <w:bookmarkStart w:id="5" w:name="Par70"/>
      <w:bookmarkEnd w:id="5"/>
      <w:r w:rsidRPr="007369D0">
        <w:rPr>
          <w:rFonts w:ascii="Times New Roman" w:hAnsi="Times New Roman" w:cs="Times New Roman"/>
          <w:b/>
          <w:sz w:val="28"/>
          <w:szCs w:val="28"/>
        </w:rPr>
        <w:t xml:space="preserve">    </w:t>
      </w:r>
      <w:r w:rsidR="007369D0">
        <w:rPr>
          <w:rFonts w:ascii="Times New Roman" w:hAnsi="Times New Roman" w:cs="Times New Roman"/>
          <w:b/>
          <w:sz w:val="28"/>
          <w:szCs w:val="28"/>
        </w:rPr>
        <w:t xml:space="preserve">    </w:t>
      </w:r>
      <w:r w:rsidRPr="007369D0">
        <w:rPr>
          <w:rFonts w:ascii="Times New Roman" w:hAnsi="Times New Roman" w:cs="Times New Roman"/>
          <w:b/>
          <w:sz w:val="28"/>
          <w:szCs w:val="28"/>
        </w:rPr>
        <w:t>Статья 6. Назначение выборов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 Днем голосования на выборах депутатов Государственного Совета Республики Коми, на выборах в органы местного самоуправления является второе воскресенье сентября года, в котором истекают сроки полномочий указанных органов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w:t>
      </w:r>
      <w:r w:rsidR="008F0674">
        <w:rPr>
          <w:rFonts w:ascii="Times New Roman" w:hAnsi="Times New Roman" w:cs="Times New Roman"/>
          <w:sz w:val="28"/>
          <w:szCs w:val="28"/>
        </w:rPr>
        <w:t>−</w:t>
      </w:r>
      <w:r w:rsidRPr="00A155E8">
        <w:rPr>
          <w:rFonts w:ascii="Times New Roman" w:hAnsi="Times New Roman" w:cs="Times New Roman"/>
          <w:sz w:val="28"/>
          <w:szCs w:val="28"/>
        </w:rPr>
        <w:t xml:space="preserve"> день голосования на указанных выборах, за исключением случ</w:t>
      </w:r>
      <w:r w:rsidR="008F0674">
        <w:rPr>
          <w:rFonts w:ascii="Times New Roman" w:hAnsi="Times New Roman" w:cs="Times New Roman"/>
          <w:sz w:val="28"/>
          <w:szCs w:val="28"/>
        </w:rPr>
        <w:t>аев, предусмотренных пунктами 4−</w:t>
      </w:r>
      <w:r w:rsidRPr="00A155E8">
        <w:rPr>
          <w:rFonts w:ascii="Times New Roman" w:hAnsi="Times New Roman" w:cs="Times New Roman"/>
          <w:sz w:val="28"/>
          <w:szCs w:val="28"/>
        </w:rPr>
        <w:t>6 статьи 10 Федерального закона.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Выборы депутатов Государственного Совета Республики Коми назначаются Государственным Советом Республики Коми в сроки, определенные Федеральным законом.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Выборы депутатов представительных органов муниципальных образований, выборных должностных лиц местного самоуправления назначаются представительным органом соответствующего муниципального образования в сроки, определенные Федеральным законом.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4. Назначение повторных</w:t>
      </w:r>
      <w:r w:rsidR="008F0674">
        <w:rPr>
          <w:rFonts w:ascii="Times New Roman" w:hAnsi="Times New Roman" w:cs="Times New Roman"/>
          <w:sz w:val="28"/>
          <w:szCs w:val="28"/>
        </w:rPr>
        <w:t xml:space="preserve"> и дополнительных</w:t>
      </w:r>
      <w:r w:rsidRPr="00A155E8">
        <w:rPr>
          <w:rFonts w:ascii="Times New Roman" w:hAnsi="Times New Roman" w:cs="Times New Roman"/>
          <w:sz w:val="28"/>
          <w:szCs w:val="28"/>
        </w:rPr>
        <w:t xml:space="preserve"> выборов осуществляется в соответствии со </w:t>
      </w:r>
      <w:hyperlink w:anchor="Par1777" w:history="1">
        <w:r w:rsidRPr="00A155E8">
          <w:rPr>
            <w:rFonts w:ascii="Times New Roman" w:hAnsi="Times New Roman" w:cs="Times New Roman"/>
            <w:sz w:val="28"/>
            <w:szCs w:val="28"/>
          </w:rPr>
          <w:t>статьей 85</w:t>
        </w:r>
      </w:hyperlink>
      <w:r w:rsidRPr="00A155E8">
        <w:rPr>
          <w:rFonts w:ascii="Times New Roman" w:hAnsi="Times New Roman" w:cs="Times New Roman"/>
          <w:sz w:val="28"/>
          <w:szCs w:val="28"/>
        </w:rPr>
        <w:t xml:space="preserve"> настоящего Закона.</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42F3E">
        <w:rPr>
          <w:rFonts w:ascii="Times New Roman" w:hAnsi="Times New Roman" w:cs="Times New Roman"/>
          <w:i/>
          <w:sz w:val="28"/>
          <w:szCs w:val="28"/>
        </w:rPr>
        <w:t>5. Часть исключена</w:t>
      </w:r>
      <w:r w:rsidRPr="00A155E8">
        <w:rPr>
          <w:rFonts w:ascii="Times New Roman" w:hAnsi="Times New Roman" w:cs="Times New Roman"/>
          <w:sz w:val="28"/>
          <w:szCs w:val="28"/>
        </w:rPr>
        <w:t xml:space="preserve">. </w:t>
      </w:r>
    </w:p>
    <w:p w:rsidR="00F42F3E" w:rsidRPr="00A155E8" w:rsidRDefault="00F42F3E">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F42F3E" w:rsidRDefault="00A155E8">
      <w:pPr>
        <w:pStyle w:val="ConsPlusNonformat"/>
        <w:rPr>
          <w:rFonts w:ascii="Times New Roman" w:hAnsi="Times New Roman" w:cs="Times New Roman"/>
          <w:b/>
          <w:sz w:val="28"/>
          <w:szCs w:val="28"/>
        </w:rPr>
      </w:pPr>
      <w:bookmarkStart w:id="6" w:name="Par79"/>
      <w:bookmarkEnd w:id="6"/>
      <w:r w:rsidRPr="00A155E8">
        <w:rPr>
          <w:rFonts w:ascii="Times New Roman" w:hAnsi="Times New Roman" w:cs="Times New Roman"/>
          <w:sz w:val="28"/>
          <w:szCs w:val="28"/>
        </w:rPr>
        <w:t xml:space="preserve">   </w:t>
      </w:r>
      <w:r w:rsidRPr="00F42F3E">
        <w:rPr>
          <w:rFonts w:ascii="Times New Roman" w:hAnsi="Times New Roman" w:cs="Times New Roman"/>
          <w:b/>
          <w:sz w:val="28"/>
          <w:szCs w:val="28"/>
        </w:rPr>
        <w:t xml:space="preserve"> </w:t>
      </w:r>
      <w:r w:rsidR="00F42F3E">
        <w:rPr>
          <w:rFonts w:ascii="Times New Roman" w:hAnsi="Times New Roman" w:cs="Times New Roman"/>
          <w:b/>
          <w:sz w:val="28"/>
          <w:szCs w:val="28"/>
        </w:rPr>
        <w:t xml:space="preserve">    </w:t>
      </w:r>
      <w:r w:rsidRPr="00F42F3E">
        <w:rPr>
          <w:rFonts w:ascii="Times New Roman" w:hAnsi="Times New Roman" w:cs="Times New Roman"/>
          <w:b/>
          <w:sz w:val="28"/>
          <w:szCs w:val="28"/>
        </w:rPr>
        <w:t>Статья 7. Назначение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 Референдум Республики Коми назначается в соответствии с Федеральным законом, иным федеральным законом, </w:t>
      </w:r>
      <w:hyperlink r:id="rId19" w:history="1">
        <w:r w:rsidRPr="00A155E8">
          <w:rPr>
            <w:rFonts w:ascii="Times New Roman" w:hAnsi="Times New Roman" w:cs="Times New Roman"/>
            <w:sz w:val="28"/>
            <w:szCs w:val="28"/>
          </w:rPr>
          <w:t>Конституцией</w:t>
        </w:r>
      </w:hyperlink>
      <w:r w:rsidRPr="00A155E8">
        <w:rPr>
          <w:rFonts w:ascii="Times New Roman" w:hAnsi="Times New Roman" w:cs="Times New Roman"/>
          <w:sz w:val="28"/>
          <w:szCs w:val="28"/>
        </w:rPr>
        <w:t xml:space="preserve"> Республики Коми и настоящим Законом Государственным Советом Республики Коми в течение 30 дней со дня поступления документов, на основании которых назначается референдум Республики Коми, и не позднее чем за 70 дней до дня голосования на референдуме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2. Местный референдум назначается в соответствии с Федеральным законом, иным федеральным законом, </w:t>
      </w:r>
      <w:hyperlink r:id="rId20" w:history="1">
        <w:r w:rsidRPr="00A155E8">
          <w:rPr>
            <w:rFonts w:ascii="Times New Roman" w:hAnsi="Times New Roman" w:cs="Times New Roman"/>
            <w:sz w:val="28"/>
            <w:szCs w:val="28"/>
          </w:rPr>
          <w:t>Конституцией</w:t>
        </w:r>
      </w:hyperlink>
      <w:r w:rsidRPr="00A155E8">
        <w:rPr>
          <w:rFonts w:ascii="Times New Roman" w:hAnsi="Times New Roman" w:cs="Times New Roman"/>
          <w:sz w:val="28"/>
          <w:szCs w:val="28"/>
        </w:rPr>
        <w:t xml:space="preserve"> Республики Коми, настоящим Законом, уставом муниципального образования представительным органом муниципального образования в течение 30 дней со </w:t>
      </w:r>
      <w:r w:rsidRPr="00A155E8">
        <w:rPr>
          <w:rFonts w:ascii="Times New Roman" w:hAnsi="Times New Roman" w:cs="Times New Roman"/>
          <w:sz w:val="28"/>
          <w:szCs w:val="28"/>
        </w:rPr>
        <w:lastRenderedPageBreak/>
        <w:t>дня поступления документов, на основании которых назначается местный референдум, и не позднее чем за 55 дней до дня голосования на местном референдуме.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В целях совмещения голосования на референдуме Республики Коми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 дата проведения голосования на референдуме Республики Коми не позднее чем за 25 дней до назначенного дня голосования может быть перенесена Государственным Советом Республики Коми на более поздний срок (но не более чем на 90 дней).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В соответствии с уставом муниципального образования голосование на местном референдуме не позднее чем за 25 дней до назначенного дня голосования может быть перенесено представительным органом муниципального образования на более поздний срок (но не более чем на 90 дней) в целях его совмещения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4. Решение о назначении референдума Республики Коми, местного референдума, а также о перенесении даты голосования на референдуме подлежит официальному опубликованию в средствах массовой информации не позднее чем через 5 дней со дня его принятия.</w:t>
      </w:r>
    </w:p>
    <w:p w:rsidR="00F53E9A" w:rsidRDefault="00F53E9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F53E9A" w:rsidRPr="00F53E9A" w:rsidRDefault="00F53E9A" w:rsidP="00F53E9A">
      <w:pPr>
        <w:widowControl w:val="0"/>
        <w:autoSpaceDE w:val="0"/>
        <w:autoSpaceDN w:val="0"/>
        <w:adjustRightInd w:val="0"/>
        <w:spacing w:after="0" w:line="240" w:lineRule="auto"/>
        <w:ind w:firstLine="709"/>
        <w:jc w:val="both"/>
        <w:rPr>
          <w:rFonts w:ascii="Times New Roman" w:hAnsi="Times New Roman" w:cs="Times New Roman"/>
          <w:b/>
          <w:sz w:val="28"/>
          <w:szCs w:val="28"/>
        </w:rPr>
      </w:pPr>
      <w:r w:rsidRPr="00F53E9A">
        <w:rPr>
          <w:rFonts w:ascii="Times New Roman" w:hAnsi="Times New Roman" w:cs="Times New Roman"/>
          <w:b/>
          <w:sz w:val="28"/>
          <w:szCs w:val="28"/>
        </w:rPr>
        <w:t>Статья 7</w:t>
      </w:r>
      <w:r w:rsidRPr="00F53E9A">
        <w:rPr>
          <w:rFonts w:ascii="Times New Roman" w:hAnsi="Times New Roman" w:cs="Times New Roman"/>
          <w:b/>
          <w:sz w:val="28"/>
          <w:szCs w:val="28"/>
          <w:vertAlign w:val="superscript"/>
        </w:rPr>
        <w:t>1</w:t>
      </w:r>
      <w:r w:rsidRPr="00F53E9A">
        <w:rPr>
          <w:rFonts w:ascii="Times New Roman" w:hAnsi="Times New Roman" w:cs="Times New Roman"/>
          <w:b/>
          <w:sz w:val="28"/>
          <w:szCs w:val="28"/>
        </w:rPr>
        <w:t xml:space="preserve">. Проведение выборов, референдума при введении </w:t>
      </w:r>
    </w:p>
    <w:p w:rsidR="00F53E9A" w:rsidRDefault="00F53E9A" w:rsidP="00F53E9A">
      <w:pPr>
        <w:widowControl w:val="0"/>
        <w:autoSpaceDE w:val="0"/>
        <w:autoSpaceDN w:val="0"/>
        <w:adjustRightInd w:val="0"/>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ab/>
        <w:t xml:space="preserve">         </w:t>
      </w:r>
      <w:r w:rsidRPr="00F53E9A">
        <w:rPr>
          <w:rFonts w:ascii="Times New Roman" w:hAnsi="Times New Roman" w:cs="Times New Roman"/>
          <w:b/>
          <w:sz w:val="28"/>
          <w:szCs w:val="28"/>
        </w:rPr>
        <w:t>режима повышенной готовности</w:t>
      </w:r>
      <w:r>
        <w:rPr>
          <w:rFonts w:ascii="Times New Roman" w:hAnsi="Times New Roman" w:cs="Times New Roman"/>
          <w:b/>
          <w:sz w:val="28"/>
          <w:szCs w:val="28"/>
        </w:rPr>
        <w:t xml:space="preserve"> </w:t>
      </w:r>
    </w:p>
    <w:p w:rsidR="00F53E9A" w:rsidRDefault="00F53E9A" w:rsidP="00F53E9A">
      <w:pPr>
        <w:widowControl w:val="0"/>
        <w:autoSpaceDE w:val="0"/>
        <w:autoSpaceDN w:val="0"/>
        <w:adjustRightInd w:val="0"/>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Pr="00F53E9A">
        <w:rPr>
          <w:rFonts w:ascii="Times New Roman" w:hAnsi="Times New Roman" w:cs="Times New Roman"/>
          <w:b/>
          <w:sz w:val="28"/>
          <w:szCs w:val="28"/>
        </w:rPr>
        <w:t>или чрезвычайной ситуации</w:t>
      </w:r>
    </w:p>
    <w:p w:rsidR="00F53E9A" w:rsidRPr="00F53E9A" w:rsidRDefault="00F53E9A" w:rsidP="00F53E9A">
      <w:pPr>
        <w:widowControl w:val="0"/>
        <w:autoSpaceDE w:val="0"/>
        <w:autoSpaceDN w:val="0"/>
        <w:adjustRightInd w:val="0"/>
        <w:spacing w:after="0" w:line="240" w:lineRule="auto"/>
        <w:ind w:left="1273" w:firstLine="709"/>
        <w:jc w:val="both"/>
        <w:rPr>
          <w:rFonts w:ascii="Times New Roman" w:hAnsi="Times New Roman" w:cs="Times New Roman"/>
          <w:sz w:val="28"/>
          <w:szCs w:val="28"/>
        </w:rPr>
      </w:pPr>
    </w:p>
    <w:p w:rsidR="00F53E9A" w:rsidRPr="00F53E9A" w:rsidRDefault="00F53E9A" w:rsidP="00F53E9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53E9A">
        <w:rPr>
          <w:rFonts w:ascii="Times New Roman" w:hAnsi="Times New Roman" w:cs="Times New Roman"/>
          <w:sz w:val="28"/>
          <w:szCs w:val="28"/>
        </w:rPr>
        <w:t>При введении режима повышенной готовности или чрезвычайной ситуации в соответствии с Федеральным законом "О защите населения и территорий от чрезвычайных ситуаций природного и техногенного характера" на всей территории или на части территории избирательного округа в случае, если в соответствии с законодательством Российской Федерации о выборах и референдумах назначены или должны быть назначены выборы в соответствии со сроками, предусмотренными статьей 10 Федерального закона, референдум, при наличии угрозы жизни и (или) здоровью избирателей, участников референдума голосование может быть отложено в порядке, установленном статьей 10</w:t>
      </w:r>
      <w:r w:rsidRPr="00F53E9A">
        <w:rPr>
          <w:rFonts w:ascii="Times New Roman" w:hAnsi="Times New Roman" w:cs="Times New Roman"/>
          <w:sz w:val="28"/>
          <w:szCs w:val="28"/>
          <w:vertAlign w:val="superscript"/>
        </w:rPr>
        <w:t>1</w:t>
      </w:r>
      <w:r w:rsidRPr="00F53E9A">
        <w:rPr>
          <w:rFonts w:ascii="Times New Roman" w:hAnsi="Times New Roman" w:cs="Times New Roman"/>
          <w:sz w:val="28"/>
          <w:szCs w:val="28"/>
        </w:rPr>
        <w:t xml:space="preserve"> Федерального закона.</w:t>
      </w:r>
    </w:p>
    <w:p w:rsidR="00A155E8" w:rsidRPr="00F53E9A" w:rsidRDefault="00A155E8" w:rsidP="00F53E9A">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A155E8" w:rsidRPr="00F42F3E" w:rsidRDefault="00A155E8">
      <w:pPr>
        <w:pStyle w:val="ConsPlusNonformat"/>
        <w:rPr>
          <w:rFonts w:ascii="Times New Roman" w:hAnsi="Times New Roman" w:cs="Times New Roman"/>
          <w:b/>
          <w:sz w:val="28"/>
          <w:szCs w:val="28"/>
        </w:rPr>
      </w:pPr>
      <w:bookmarkStart w:id="7" w:name="Par87"/>
      <w:bookmarkEnd w:id="7"/>
      <w:r w:rsidRPr="00A155E8">
        <w:rPr>
          <w:rFonts w:ascii="Times New Roman" w:hAnsi="Times New Roman" w:cs="Times New Roman"/>
          <w:sz w:val="28"/>
          <w:szCs w:val="28"/>
        </w:rPr>
        <w:t xml:space="preserve">   </w:t>
      </w:r>
      <w:r w:rsidR="00F42F3E">
        <w:rPr>
          <w:rFonts w:ascii="Times New Roman" w:hAnsi="Times New Roman" w:cs="Times New Roman"/>
          <w:sz w:val="28"/>
          <w:szCs w:val="28"/>
        </w:rPr>
        <w:t xml:space="preserve">    </w:t>
      </w:r>
      <w:r w:rsidRPr="00A155E8">
        <w:rPr>
          <w:rFonts w:ascii="Times New Roman" w:hAnsi="Times New Roman" w:cs="Times New Roman"/>
          <w:sz w:val="28"/>
          <w:szCs w:val="28"/>
        </w:rPr>
        <w:t xml:space="preserve"> </w:t>
      </w:r>
      <w:r w:rsidRPr="00F42F3E">
        <w:rPr>
          <w:rFonts w:ascii="Times New Roman" w:hAnsi="Times New Roman" w:cs="Times New Roman"/>
          <w:b/>
          <w:sz w:val="28"/>
          <w:szCs w:val="28"/>
        </w:rPr>
        <w:t>Статья 8. Вопросы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На референдум Республики Коми могут быть вынесены только вопросы, находящиеся в ведении Республики Коми или в совместном ведении Российской Федерации и Республики Коми, если указанные вопросы не урегулированы Конституцией Российской Федерации, федеральным законом.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На местный референдум могут быть вынесены только вопросы местного значения.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lastRenderedPageBreak/>
        <w:t>3. Вопросы, выносимые на референдум, должны отвечать требованиям, установленным статьей 12 Федерального закона.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F42F3E" w:rsidRDefault="00A155E8">
      <w:pPr>
        <w:pStyle w:val="ConsPlusNonformat"/>
        <w:rPr>
          <w:rFonts w:ascii="Times New Roman" w:hAnsi="Times New Roman" w:cs="Times New Roman"/>
          <w:b/>
          <w:sz w:val="28"/>
          <w:szCs w:val="28"/>
        </w:rPr>
      </w:pPr>
      <w:bookmarkStart w:id="8" w:name="Par94"/>
      <w:bookmarkEnd w:id="8"/>
      <w:r w:rsidRPr="00F42F3E">
        <w:rPr>
          <w:rFonts w:ascii="Times New Roman" w:hAnsi="Times New Roman" w:cs="Times New Roman"/>
          <w:b/>
          <w:sz w:val="28"/>
          <w:szCs w:val="28"/>
        </w:rPr>
        <w:t xml:space="preserve"> </w:t>
      </w:r>
      <w:r w:rsidR="00F42F3E">
        <w:rPr>
          <w:rFonts w:ascii="Times New Roman" w:hAnsi="Times New Roman" w:cs="Times New Roman"/>
          <w:b/>
          <w:sz w:val="28"/>
          <w:szCs w:val="28"/>
        </w:rPr>
        <w:t xml:space="preserve">    </w:t>
      </w:r>
      <w:r w:rsidRPr="00F42F3E">
        <w:rPr>
          <w:rFonts w:ascii="Times New Roman" w:hAnsi="Times New Roman" w:cs="Times New Roman"/>
          <w:b/>
          <w:sz w:val="28"/>
          <w:szCs w:val="28"/>
        </w:rPr>
        <w:t xml:space="preserve">   Статья 9. Обстоятельства, исключающие назначение</w:t>
      </w:r>
    </w:p>
    <w:p w:rsidR="00A155E8" w:rsidRPr="00F42F3E" w:rsidRDefault="00A155E8">
      <w:pPr>
        <w:pStyle w:val="ConsPlusNonformat"/>
        <w:rPr>
          <w:rFonts w:ascii="Times New Roman" w:hAnsi="Times New Roman" w:cs="Times New Roman"/>
          <w:b/>
          <w:sz w:val="28"/>
          <w:szCs w:val="28"/>
        </w:rPr>
      </w:pPr>
      <w:r w:rsidRPr="00F42F3E">
        <w:rPr>
          <w:rFonts w:ascii="Times New Roman" w:hAnsi="Times New Roman" w:cs="Times New Roman"/>
          <w:b/>
          <w:sz w:val="28"/>
          <w:szCs w:val="28"/>
        </w:rPr>
        <w:t xml:space="preserve">          </w:t>
      </w:r>
      <w:r w:rsidR="00F42F3E">
        <w:rPr>
          <w:rFonts w:ascii="Times New Roman" w:hAnsi="Times New Roman" w:cs="Times New Roman"/>
          <w:b/>
          <w:sz w:val="28"/>
          <w:szCs w:val="28"/>
        </w:rPr>
        <w:t xml:space="preserve">            </w:t>
      </w:r>
      <w:r w:rsidRPr="00F42F3E">
        <w:rPr>
          <w:rFonts w:ascii="Times New Roman" w:hAnsi="Times New Roman" w:cs="Times New Roman"/>
          <w:b/>
          <w:sz w:val="28"/>
          <w:szCs w:val="28"/>
        </w:rPr>
        <w:t xml:space="preserve">    и проведение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Обстоятельства, исключающие назначение и проведение референдума, определены статьей 13 Федерального закона, настоящей статьей. Установление иных обстоятельств, исключающих назначение и проведение референдума, не допускается.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В течение 2 лет со дня официального опубликования (обнародования) результатов референдума Республики Коми, референдум Республики Коми с такой же по смыслу формулировкой вопроса (вопросов) не проводится.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Уставом муниципального образования может быть установлен срок, в течение которого местный референдум с такой же по смыслу формулировкой вопроса не проводится. Указанный срок не может превышать 2 года со дня официального опубликования результатов местного референдума.</w:t>
      </w:r>
    </w:p>
    <w:p w:rsidR="00A155E8" w:rsidRPr="00A155E8" w:rsidRDefault="00A155E8">
      <w:pPr>
        <w:widowControl w:val="0"/>
        <w:autoSpaceDE w:val="0"/>
        <w:autoSpaceDN w:val="0"/>
        <w:adjustRightInd w:val="0"/>
        <w:spacing w:after="0" w:line="240" w:lineRule="auto"/>
        <w:jc w:val="center"/>
        <w:rPr>
          <w:rFonts w:ascii="Times New Roman" w:hAnsi="Times New Roman" w:cs="Times New Roman"/>
          <w:sz w:val="28"/>
          <w:szCs w:val="28"/>
        </w:rPr>
      </w:pPr>
    </w:p>
    <w:p w:rsidR="00A155E8" w:rsidRPr="009678F0" w:rsidRDefault="00A155E8">
      <w:pPr>
        <w:widowControl w:val="0"/>
        <w:autoSpaceDE w:val="0"/>
        <w:autoSpaceDN w:val="0"/>
        <w:adjustRightInd w:val="0"/>
        <w:spacing w:after="0" w:line="240" w:lineRule="auto"/>
        <w:jc w:val="center"/>
        <w:outlineLvl w:val="1"/>
        <w:rPr>
          <w:rFonts w:ascii="Times New Roman" w:hAnsi="Times New Roman" w:cs="Times New Roman"/>
          <w:b/>
          <w:bCs/>
          <w:sz w:val="28"/>
          <w:szCs w:val="28"/>
        </w:rPr>
      </w:pPr>
      <w:bookmarkStart w:id="9" w:name="Par101"/>
      <w:bookmarkEnd w:id="9"/>
      <w:r w:rsidRPr="009678F0">
        <w:rPr>
          <w:rFonts w:ascii="Times New Roman" w:hAnsi="Times New Roman" w:cs="Times New Roman"/>
          <w:b/>
          <w:bCs/>
          <w:sz w:val="28"/>
          <w:szCs w:val="28"/>
        </w:rPr>
        <w:t>ГЛАВА 2. ИЗБИРАТЕЛЬНЫЕ ОКРУГА, ОКРУГА РЕФЕРЕНДУМА,</w:t>
      </w:r>
    </w:p>
    <w:p w:rsidR="00A155E8" w:rsidRPr="009678F0" w:rsidRDefault="00A155E8">
      <w:pPr>
        <w:widowControl w:val="0"/>
        <w:autoSpaceDE w:val="0"/>
        <w:autoSpaceDN w:val="0"/>
        <w:adjustRightInd w:val="0"/>
        <w:spacing w:after="0" w:line="240" w:lineRule="auto"/>
        <w:jc w:val="center"/>
        <w:rPr>
          <w:rFonts w:ascii="Times New Roman" w:hAnsi="Times New Roman" w:cs="Times New Roman"/>
          <w:b/>
          <w:bCs/>
          <w:sz w:val="28"/>
          <w:szCs w:val="28"/>
        </w:rPr>
      </w:pPr>
      <w:r w:rsidRPr="009678F0">
        <w:rPr>
          <w:rFonts w:ascii="Times New Roman" w:hAnsi="Times New Roman" w:cs="Times New Roman"/>
          <w:b/>
          <w:bCs/>
          <w:sz w:val="28"/>
          <w:szCs w:val="28"/>
        </w:rPr>
        <w:t>ИЗБИРАТЕЛЬНЫЕ УЧАСТКИ, УЧАСТКИ РЕФЕРЕНДУМА.</w:t>
      </w:r>
    </w:p>
    <w:p w:rsidR="00A155E8" w:rsidRPr="009678F0" w:rsidRDefault="00A155E8">
      <w:pPr>
        <w:widowControl w:val="0"/>
        <w:autoSpaceDE w:val="0"/>
        <w:autoSpaceDN w:val="0"/>
        <w:adjustRightInd w:val="0"/>
        <w:spacing w:after="0" w:line="240" w:lineRule="auto"/>
        <w:jc w:val="center"/>
        <w:rPr>
          <w:rFonts w:ascii="Times New Roman" w:hAnsi="Times New Roman" w:cs="Times New Roman"/>
          <w:b/>
          <w:bCs/>
          <w:sz w:val="28"/>
          <w:szCs w:val="28"/>
        </w:rPr>
      </w:pPr>
      <w:r w:rsidRPr="009678F0">
        <w:rPr>
          <w:rFonts w:ascii="Times New Roman" w:hAnsi="Times New Roman" w:cs="Times New Roman"/>
          <w:b/>
          <w:bCs/>
          <w:sz w:val="28"/>
          <w:szCs w:val="28"/>
        </w:rPr>
        <w:t>СПИСКИ ИЗБИРАТЕЛЕЙ, УЧАСТНИКОВ РЕФЕРЕНДУМА</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B0D2B" w:rsidRPr="00A155E8" w:rsidRDefault="003B0D2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9678F0" w:rsidRDefault="00A155E8">
      <w:pPr>
        <w:pStyle w:val="ConsPlusNonformat"/>
        <w:rPr>
          <w:rFonts w:ascii="Times New Roman" w:hAnsi="Times New Roman" w:cs="Times New Roman"/>
          <w:b/>
          <w:sz w:val="28"/>
          <w:szCs w:val="28"/>
        </w:rPr>
      </w:pPr>
      <w:bookmarkStart w:id="10" w:name="Par105"/>
      <w:bookmarkEnd w:id="10"/>
      <w:r w:rsidRPr="009678F0">
        <w:rPr>
          <w:rFonts w:ascii="Times New Roman" w:hAnsi="Times New Roman" w:cs="Times New Roman"/>
          <w:b/>
          <w:sz w:val="28"/>
          <w:szCs w:val="28"/>
        </w:rPr>
        <w:t xml:space="preserve">    </w:t>
      </w:r>
      <w:r w:rsidR="009678F0">
        <w:rPr>
          <w:rFonts w:ascii="Times New Roman" w:hAnsi="Times New Roman" w:cs="Times New Roman"/>
          <w:b/>
          <w:sz w:val="28"/>
          <w:szCs w:val="28"/>
        </w:rPr>
        <w:t xml:space="preserve">    </w:t>
      </w:r>
      <w:r w:rsidRPr="009678F0">
        <w:rPr>
          <w:rFonts w:ascii="Times New Roman" w:hAnsi="Times New Roman" w:cs="Times New Roman"/>
          <w:b/>
          <w:sz w:val="28"/>
          <w:szCs w:val="28"/>
        </w:rPr>
        <w:t>Статья 10. Образование избирательных округов, округов</w:t>
      </w:r>
    </w:p>
    <w:p w:rsidR="00A155E8" w:rsidRPr="009678F0" w:rsidRDefault="00A155E8">
      <w:pPr>
        <w:pStyle w:val="ConsPlusNonformat"/>
        <w:rPr>
          <w:rFonts w:ascii="Times New Roman" w:hAnsi="Times New Roman" w:cs="Times New Roman"/>
          <w:b/>
          <w:sz w:val="28"/>
          <w:szCs w:val="28"/>
        </w:rPr>
      </w:pPr>
      <w:r w:rsidRPr="009678F0">
        <w:rPr>
          <w:rFonts w:ascii="Times New Roman" w:hAnsi="Times New Roman" w:cs="Times New Roman"/>
          <w:b/>
          <w:sz w:val="28"/>
          <w:szCs w:val="28"/>
        </w:rPr>
        <w:t xml:space="preserve">           </w:t>
      </w:r>
      <w:r w:rsidR="009678F0">
        <w:rPr>
          <w:rFonts w:ascii="Times New Roman" w:hAnsi="Times New Roman" w:cs="Times New Roman"/>
          <w:b/>
          <w:sz w:val="28"/>
          <w:szCs w:val="28"/>
        </w:rPr>
        <w:t xml:space="preserve">             </w:t>
      </w:r>
      <w:r w:rsidRPr="009678F0">
        <w:rPr>
          <w:rFonts w:ascii="Times New Roman" w:hAnsi="Times New Roman" w:cs="Times New Roman"/>
          <w:b/>
          <w:sz w:val="28"/>
          <w:szCs w:val="28"/>
        </w:rPr>
        <w:t xml:space="preserve">    референдума</w:t>
      </w:r>
    </w:p>
    <w:p w:rsidR="00A155E8" w:rsidRPr="009678F0" w:rsidRDefault="00A155E8">
      <w:pPr>
        <w:widowControl w:val="0"/>
        <w:autoSpaceDE w:val="0"/>
        <w:autoSpaceDN w:val="0"/>
        <w:adjustRightInd w:val="0"/>
        <w:spacing w:after="0" w:line="240" w:lineRule="auto"/>
        <w:ind w:firstLine="540"/>
        <w:jc w:val="both"/>
        <w:rPr>
          <w:rFonts w:ascii="Times New Roman" w:hAnsi="Times New Roman" w:cs="Times New Roman"/>
          <w:b/>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Для проведения выборов депутатов Государственного Совета Республики Коми образуются 15 одномандатных избирательных округов, и определяется единый избирательный округ, включающий всю территорию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Если выборы депутатов представительного органа муниципального образования проводятся по мажоритарной избирательной системе, то для проведения выборов образуются одномандатные и (или) многомандатные избирательные округа.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В случае образования многомандатного избирательного округа число депутатских мандатов, подлежащих распределению в этом округе, не может превышать 5. Данное ограничение не применяется при выборах в органы местного самоуправления сельского поселения, а также при выборах в органы местного самоуправления иного муниципального образования в избирательном округе, образованном в границах избирательного участка.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Если выборы депутатов представительного органа муниципального образования проводятся по смешанной избирательной системе, то для проведения выборов образуются одномандатные избирательные округа и определяется единый избирательный округ, включающий всю территорию муниципального образования.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lastRenderedPageBreak/>
        <w:t>4. Для проведения выборов выборного должностного лица местного самоуправления определяется единый избирательный округ, включающий всю территорию муниципального образования.</w:t>
      </w:r>
    </w:p>
    <w:p w:rsidR="008F0674"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5. </w:t>
      </w:r>
      <w:r w:rsidR="008F0674" w:rsidRPr="008F0674">
        <w:rPr>
          <w:rFonts w:ascii="Times New Roman" w:hAnsi="Times New Roman" w:cs="Times New Roman"/>
          <w:sz w:val="28"/>
          <w:szCs w:val="28"/>
        </w:rPr>
        <w:t>Одномандатные и (или) многомандатные избирательные округа образуются сроком на 10 лет в соответствии с требованиями законодательства, в том числе с учетом административно-территориального устройства (деления), организации местного самоуправления, численности избирателей и особенностей распределения населения на территориях муниципальных образований в Республике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Схема одномандатных и (или) многомандатных избирательных округов в сроки, установленные Федеральным законом, определяется организующей выборы избирательной комиссией и направляется в Государственный Совет Республики Коми либо в соответствующий представительный орган муниципального образования.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Государственный Совет Республики Коми, соответствующий представительный орган муниципального образования в сроки, установленные Федеральным законом, утверждает схему одномандатных и (или) многомандатных избирательных округов, при этом до утверждения представленной схемы избирательных округов указанный орган вправе вносить в нее поправки.</w:t>
      </w:r>
    </w:p>
    <w:p w:rsidR="00A155E8" w:rsidRPr="00A155E8" w:rsidRDefault="009678F0" w:rsidP="009678F0">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155E8" w:rsidRPr="00A155E8">
        <w:rPr>
          <w:rFonts w:ascii="Times New Roman" w:hAnsi="Times New Roman" w:cs="Times New Roman"/>
          <w:sz w:val="28"/>
          <w:szCs w:val="28"/>
        </w:rPr>
        <w:t>6. Для проведения референдума Республики Коми определяется округ референдума, включающий всю территорию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7. Для проведения местного референдума определяется округ референдума, включающий всю территорию соответствующего муниципального образования.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8. Опубликование (обнародование) схемы одномандатных и (или) многомандатных избирательных округов, включая ее графическое изображение, осуществляется утвердившим схему одномандатных и (или) многомандатных избирательных округов органом не позднее чем через 5 дней после ее утверждения.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9. Иные вопросы, связанные с порядком образования избирательных округов, округов референдума, регламентируются Федеральным законом.</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9678F0" w:rsidRDefault="00A155E8">
      <w:pPr>
        <w:pStyle w:val="ConsPlusNonformat"/>
        <w:rPr>
          <w:rFonts w:ascii="Times New Roman" w:hAnsi="Times New Roman" w:cs="Times New Roman"/>
          <w:b/>
          <w:sz w:val="28"/>
          <w:szCs w:val="28"/>
        </w:rPr>
      </w:pPr>
      <w:bookmarkStart w:id="11" w:name="Par122"/>
      <w:bookmarkEnd w:id="11"/>
      <w:r w:rsidRPr="009678F0">
        <w:rPr>
          <w:rFonts w:ascii="Times New Roman" w:hAnsi="Times New Roman" w:cs="Times New Roman"/>
          <w:b/>
          <w:sz w:val="28"/>
          <w:szCs w:val="28"/>
        </w:rPr>
        <w:t xml:space="preserve">    </w:t>
      </w:r>
      <w:r w:rsidR="009678F0">
        <w:rPr>
          <w:rFonts w:ascii="Times New Roman" w:hAnsi="Times New Roman" w:cs="Times New Roman"/>
          <w:b/>
          <w:sz w:val="28"/>
          <w:szCs w:val="28"/>
        </w:rPr>
        <w:t xml:space="preserve">    </w:t>
      </w:r>
      <w:r w:rsidRPr="009678F0">
        <w:rPr>
          <w:rFonts w:ascii="Times New Roman" w:hAnsi="Times New Roman" w:cs="Times New Roman"/>
          <w:b/>
          <w:sz w:val="28"/>
          <w:szCs w:val="28"/>
        </w:rPr>
        <w:t>Статья 11. Образование избирательных участков, участков</w:t>
      </w:r>
    </w:p>
    <w:p w:rsidR="00A155E8" w:rsidRPr="009678F0" w:rsidRDefault="00A155E8">
      <w:pPr>
        <w:pStyle w:val="ConsPlusNonformat"/>
        <w:rPr>
          <w:rFonts w:ascii="Times New Roman" w:hAnsi="Times New Roman" w:cs="Times New Roman"/>
          <w:b/>
          <w:sz w:val="28"/>
          <w:szCs w:val="28"/>
        </w:rPr>
      </w:pPr>
      <w:r w:rsidRPr="009678F0">
        <w:rPr>
          <w:rFonts w:ascii="Times New Roman" w:hAnsi="Times New Roman" w:cs="Times New Roman"/>
          <w:b/>
          <w:sz w:val="28"/>
          <w:szCs w:val="28"/>
        </w:rPr>
        <w:t xml:space="preserve">               </w:t>
      </w:r>
      <w:r w:rsidR="009678F0">
        <w:rPr>
          <w:rFonts w:ascii="Times New Roman" w:hAnsi="Times New Roman" w:cs="Times New Roman"/>
          <w:b/>
          <w:sz w:val="28"/>
          <w:szCs w:val="28"/>
        </w:rPr>
        <w:t xml:space="preserve">             </w:t>
      </w:r>
      <w:r w:rsidRPr="009678F0">
        <w:rPr>
          <w:rFonts w:ascii="Times New Roman" w:hAnsi="Times New Roman" w:cs="Times New Roman"/>
          <w:b/>
          <w:sz w:val="28"/>
          <w:szCs w:val="28"/>
        </w:rPr>
        <w:t>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Для проведения голосования и подсчета голосов избирателей, участников референдума образуются избирательные участки, участки референдума. Избирательные участки являются едиными для всех выборов, проводимых на территории Республики Коми, и имеют единую нумерацию, а в случае назначения референдума Республики Коми, местного референдума они являются также участками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2. Избирательные участки, участки референдума образуются по согласованию с соответствующей территориальной избирательной комиссией главой местной администрации муниципального района, </w:t>
      </w:r>
      <w:r w:rsidR="0056619D" w:rsidRPr="00A155E8">
        <w:rPr>
          <w:rFonts w:ascii="Times New Roman" w:hAnsi="Times New Roman" w:cs="Times New Roman"/>
          <w:sz w:val="28"/>
          <w:szCs w:val="28"/>
        </w:rPr>
        <w:t>муниципального</w:t>
      </w:r>
      <w:r w:rsidR="0056619D" w:rsidRPr="00A155E8">
        <w:rPr>
          <w:rFonts w:ascii="Times New Roman" w:hAnsi="Times New Roman" w:cs="Times New Roman"/>
          <w:sz w:val="28"/>
          <w:szCs w:val="28"/>
        </w:rPr>
        <w:t xml:space="preserve"> </w:t>
      </w:r>
      <w:r w:rsidR="0056619D">
        <w:rPr>
          <w:rFonts w:ascii="Times New Roman" w:hAnsi="Times New Roman" w:cs="Times New Roman"/>
          <w:sz w:val="28"/>
          <w:szCs w:val="28"/>
        </w:rPr>
        <w:lastRenderedPageBreak/>
        <w:t xml:space="preserve">округа, </w:t>
      </w:r>
      <w:r w:rsidRPr="00A155E8">
        <w:rPr>
          <w:rFonts w:ascii="Times New Roman" w:hAnsi="Times New Roman" w:cs="Times New Roman"/>
          <w:sz w:val="28"/>
          <w:szCs w:val="28"/>
        </w:rPr>
        <w:t>городского округа в соответствии с требованиями законодательства на основании данных о числе избирателей, участников референдума, зарегистрированных на территории избирательного участка, участка референдума в соответствии с пунктом 10 статьи 16 Федерального закона, из расчета не более чем 3000 избирателей, участников референдума на каждом участке.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Уточнение перечня избирательных участков, участков референдума и их границ осуществляется в соответствии с Федеральным законом.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2" w:name="Par130"/>
      <w:bookmarkEnd w:id="12"/>
      <w:r w:rsidRPr="00A155E8">
        <w:rPr>
          <w:rFonts w:ascii="Times New Roman" w:hAnsi="Times New Roman" w:cs="Times New Roman"/>
          <w:sz w:val="28"/>
          <w:szCs w:val="28"/>
        </w:rPr>
        <w:t xml:space="preserve">3. В местах временного пребывания избирателей, участников референдума (больницах, санаториях, домах отдыха, местах содержания под стражей подозреваемых и обвиняемых в совершении преступлений, предприятиях с непрерывным циклом работы, предприятиях, организующих трудовой процесс вахтовым методом, специальных домах для одиноких престарелых, стационарных учреждениях социального обслуживания (домах-интернатах для престарелых и инвалидов, диспансерах, геронтологических центрах) и других местах временного пребывания), в труднодоступных и отдаленных местностях избирательные участки, участки референдума образуются соответствующей территориальной избирательной комиссией на установленный ею срок не позднее чем за 30 дней до дня голосования, а в исключительных случаях </w:t>
      </w:r>
      <w:r w:rsidR="008F0674">
        <w:rPr>
          <w:rFonts w:ascii="Times New Roman" w:hAnsi="Times New Roman" w:cs="Times New Roman"/>
          <w:sz w:val="28"/>
          <w:szCs w:val="28"/>
        </w:rPr>
        <w:t>−</w:t>
      </w:r>
      <w:r w:rsidRPr="00A155E8">
        <w:rPr>
          <w:rFonts w:ascii="Times New Roman" w:hAnsi="Times New Roman" w:cs="Times New Roman"/>
          <w:sz w:val="28"/>
          <w:szCs w:val="28"/>
        </w:rPr>
        <w:t xml:space="preserve"> по согласованию с вышестоящей избирательной комиссией, комиссией референдума не позднее чем за 3 дня до дня </w:t>
      </w:r>
      <w:r w:rsidR="0056619D">
        <w:rPr>
          <w:rFonts w:ascii="Times New Roman" w:hAnsi="Times New Roman" w:cs="Times New Roman"/>
          <w:sz w:val="28"/>
          <w:szCs w:val="28"/>
        </w:rPr>
        <w:t xml:space="preserve">(первого дня) </w:t>
      </w:r>
      <w:r w:rsidRPr="00A155E8">
        <w:rPr>
          <w:rFonts w:ascii="Times New Roman" w:hAnsi="Times New Roman" w:cs="Times New Roman"/>
          <w:sz w:val="28"/>
          <w:szCs w:val="28"/>
        </w:rPr>
        <w:t>голосования.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4. Границы избирательных участков не должны пересекать границы избирательных округов.</w:t>
      </w:r>
    </w:p>
    <w:p w:rsidR="0031106F" w:rsidRPr="0031106F" w:rsidRDefault="00A155E8">
      <w:pPr>
        <w:widowControl w:val="0"/>
        <w:autoSpaceDE w:val="0"/>
        <w:autoSpaceDN w:val="0"/>
        <w:adjustRightInd w:val="0"/>
        <w:spacing w:after="0" w:line="240" w:lineRule="auto"/>
        <w:ind w:firstLine="540"/>
        <w:jc w:val="both"/>
        <w:rPr>
          <w:rFonts w:ascii="Times New Roman" w:hAnsi="Times New Roman" w:cs="Times New Roman"/>
          <w:i/>
          <w:sz w:val="28"/>
          <w:szCs w:val="28"/>
        </w:rPr>
      </w:pPr>
      <w:r w:rsidRPr="0031106F">
        <w:rPr>
          <w:rFonts w:ascii="Times New Roman" w:hAnsi="Times New Roman" w:cs="Times New Roman"/>
          <w:sz w:val="28"/>
          <w:szCs w:val="28"/>
        </w:rPr>
        <w:t>5.</w:t>
      </w:r>
      <w:r w:rsidRPr="0031106F">
        <w:rPr>
          <w:rFonts w:ascii="Times New Roman" w:hAnsi="Times New Roman" w:cs="Times New Roman"/>
          <w:i/>
          <w:sz w:val="28"/>
          <w:szCs w:val="28"/>
        </w:rPr>
        <w:t xml:space="preserve"> Часть исключена</w:t>
      </w:r>
      <w:r w:rsidR="0031106F" w:rsidRPr="0031106F">
        <w:rPr>
          <w:rFonts w:ascii="Times New Roman" w:hAnsi="Times New Roman" w:cs="Times New Roman"/>
          <w:i/>
          <w:sz w:val="28"/>
          <w:szCs w:val="28"/>
        </w:rPr>
        <w:t>.</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6. Военнослужащие голосуют на общих избирательных участках, участках референдума.</w:t>
      </w:r>
    </w:p>
    <w:p w:rsidR="0031106F" w:rsidRPr="0031106F" w:rsidRDefault="00A155E8">
      <w:pPr>
        <w:widowControl w:val="0"/>
        <w:autoSpaceDE w:val="0"/>
        <w:autoSpaceDN w:val="0"/>
        <w:adjustRightInd w:val="0"/>
        <w:spacing w:after="0" w:line="240" w:lineRule="auto"/>
        <w:ind w:firstLine="540"/>
        <w:jc w:val="both"/>
        <w:rPr>
          <w:rFonts w:ascii="Times New Roman" w:hAnsi="Times New Roman" w:cs="Times New Roman"/>
          <w:i/>
          <w:sz w:val="28"/>
          <w:szCs w:val="28"/>
        </w:rPr>
      </w:pPr>
      <w:r w:rsidRPr="00A155E8">
        <w:rPr>
          <w:rFonts w:ascii="Times New Roman" w:hAnsi="Times New Roman" w:cs="Times New Roman"/>
          <w:sz w:val="28"/>
          <w:szCs w:val="28"/>
        </w:rPr>
        <w:t xml:space="preserve">7. </w:t>
      </w:r>
      <w:r w:rsidRPr="0031106F">
        <w:rPr>
          <w:rFonts w:ascii="Times New Roman" w:hAnsi="Times New Roman" w:cs="Times New Roman"/>
          <w:i/>
          <w:sz w:val="28"/>
          <w:szCs w:val="28"/>
        </w:rPr>
        <w:t xml:space="preserve">Часть исключена. </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8. Списки избирательных участков, участков референдума с указанием их границ (если избирательный участок, участок референдума образован на части территории населенного пункта) либо перечня населенных пунктов (если избирательный участок, участок референдума образован на территориях одного или нескольких населенных пунктов), номеров, мест нахождения участковых комиссий, помещений для голосования и номеров телефонов участковых комиссий должны быть опубликованы главой местной администрации муниципального района, </w:t>
      </w:r>
      <w:r w:rsidR="0056619D" w:rsidRPr="00A155E8">
        <w:rPr>
          <w:rFonts w:ascii="Times New Roman" w:hAnsi="Times New Roman" w:cs="Times New Roman"/>
          <w:sz w:val="28"/>
          <w:szCs w:val="28"/>
        </w:rPr>
        <w:t>муниципального</w:t>
      </w:r>
      <w:r w:rsidR="0056619D" w:rsidRPr="00A155E8">
        <w:rPr>
          <w:rFonts w:ascii="Times New Roman" w:hAnsi="Times New Roman" w:cs="Times New Roman"/>
          <w:sz w:val="28"/>
          <w:szCs w:val="28"/>
        </w:rPr>
        <w:t xml:space="preserve"> </w:t>
      </w:r>
      <w:r w:rsidR="0056619D">
        <w:rPr>
          <w:rFonts w:ascii="Times New Roman" w:hAnsi="Times New Roman" w:cs="Times New Roman"/>
          <w:sz w:val="28"/>
          <w:szCs w:val="28"/>
        </w:rPr>
        <w:t xml:space="preserve">округа, </w:t>
      </w:r>
      <w:r w:rsidRPr="00A155E8">
        <w:rPr>
          <w:rFonts w:ascii="Times New Roman" w:hAnsi="Times New Roman" w:cs="Times New Roman"/>
          <w:sz w:val="28"/>
          <w:szCs w:val="28"/>
        </w:rPr>
        <w:t xml:space="preserve">городского округа, а при проведении выборов в органы местного самоуправления поселения </w:t>
      </w:r>
      <w:r w:rsidR="008F0674">
        <w:rPr>
          <w:rFonts w:ascii="Times New Roman" w:hAnsi="Times New Roman" w:cs="Times New Roman"/>
          <w:sz w:val="28"/>
          <w:szCs w:val="28"/>
        </w:rPr>
        <w:t>−</w:t>
      </w:r>
      <w:r w:rsidRPr="00A155E8">
        <w:rPr>
          <w:rFonts w:ascii="Times New Roman" w:hAnsi="Times New Roman" w:cs="Times New Roman"/>
          <w:sz w:val="28"/>
          <w:szCs w:val="28"/>
        </w:rPr>
        <w:t xml:space="preserve"> главой местной администрации соответствующего поселения не позднее чем за 40 дней до дня голосования.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В случае, предусмотренном </w:t>
      </w:r>
      <w:hyperlink w:anchor="Par130" w:history="1">
        <w:r w:rsidRPr="00A155E8">
          <w:rPr>
            <w:rFonts w:ascii="Times New Roman" w:hAnsi="Times New Roman" w:cs="Times New Roman"/>
            <w:sz w:val="28"/>
            <w:szCs w:val="28"/>
          </w:rPr>
          <w:t>частью 3</w:t>
        </w:r>
      </w:hyperlink>
      <w:r w:rsidRPr="00A155E8">
        <w:rPr>
          <w:rFonts w:ascii="Times New Roman" w:hAnsi="Times New Roman" w:cs="Times New Roman"/>
          <w:sz w:val="28"/>
          <w:szCs w:val="28"/>
        </w:rPr>
        <w:t xml:space="preserve"> настоящей статьи, списки избирательных участков, участков референдума с указанием их номеров и границ, мест нахождения участковых комиссий, помещений для голосования и номеров телефонов участковых комиссий доводятся до избирателей, участников референдума комиссией, принявшей решение об их образовании, посредством опубликования в срок не позднее 3 дней со дня принятия </w:t>
      </w:r>
      <w:r w:rsidRPr="00A155E8">
        <w:rPr>
          <w:rFonts w:ascii="Times New Roman" w:hAnsi="Times New Roman" w:cs="Times New Roman"/>
          <w:sz w:val="28"/>
          <w:szCs w:val="28"/>
        </w:rPr>
        <w:lastRenderedPageBreak/>
        <w:t>соответствующего решения. При невозможности доведения указанных сведений до избирателей, участников референдума посредством опубликования они доводятся до сведения избирателей, участников референдума любым возможным способом не позднее дня, предшествующего дню голосования.</w:t>
      </w:r>
    </w:p>
    <w:p w:rsidR="00A155E8" w:rsidRPr="00924362" w:rsidRDefault="00A155E8">
      <w:pPr>
        <w:widowControl w:val="0"/>
        <w:autoSpaceDE w:val="0"/>
        <w:autoSpaceDN w:val="0"/>
        <w:adjustRightInd w:val="0"/>
        <w:spacing w:after="0" w:line="240" w:lineRule="auto"/>
        <w:ind w:firstLine="540"/>
        <w:jc w:val="both"/>
        <w:rPr>
          <w:rFonts w:ascii="Times New Roman" w:hAnsi="Times New Roman" w:cs="Times New Roman"/>
          <w:i/>
          <w:sz w:val="28"/>
          <w:szCs w:val="28"/>
        </w:rPr>
      </w:pPr>
      <w:r w:rsidRPr="00924362">
        <w:rPr>
          <w:rFonts w:ascii="Times New Roman" w:hAnsi="Times New Roman" w:cs="Times New Roman"/>
          <w:i/>
          <w:sz w:val="28"/>
          <w:szCs w:val="28"/>
        </w:rPr>
        <w:t>Абзац исключен.</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924362" w:rsidRDefault="00A155E8">
      <w:pPr>
        <w:pStyle w:val="ConsPlusNonformat"/>
        <w:rPr>
          <w:rFonts w:ascii="Times New Roman" w:hAnsi="Times New Roman" w:cs="Times New Roman"/>
          <w:b/>
          <w:sz w:val="28"/>
          <w:szCs w:val="28"/>
        </w:rPr>
      </w:pPr>
      <w:bookmarkStart w:id="13" w:name="Par142"/>
      <w:bookmarkEnd w:id="13"/>
      <w:r w:rsidRPr="00924362">
        <w:rPr>
          <w:rFonts w:ascii="Times New Roman" w:hAnsi="Times New Roman" w:cs="Times New Roman"/>
          <w:b/>
          <w:sz w:val="28"/>
          <w:szCs w:val="28"/>
        </w:rPr>
        <w:t xml:space="preserve">    </w:t>
      </w:r>
      <w:r w:rsidR="00924362">
        <w:rPr>
          <w:rFonts w:ascii="Times New Roman" w:hAnsi="Times New Roman" w:cs="Times New Roman"/>
          <w:b/>
          <w:sz w:val="28"/>
          <w:szCs w:val="28"/>
        </w:rPr>
        <w:t xml:space="preserve">    </w:t>
      </w:r>
      <w:r w:rsidRPr="00924362">
        <w:rPr>
          <w:rFonts w:ascii="Times New Roman" w:hAnsi="Times New Roman" w:cs="Times New Roman"/>
          <w:b/>
          <w:sz w:val="28"/>
          <w:szCs w:val="28"/>
        </w:rPr>
        <w:t>Статья 12. Составление списков избирателей, участников</w:t>
      </w:r>
    </w:p>
    <w:p w:rsidR="00A155E8" w:rsidRPr="00924362" w:rsidRDefault="00A155E8">
      <w:pPr>
        <w:pStyle w:val="ConsPlusNonformat"/>
        <w:rPr>
          <w:rFonts w:ascii="Times New Roman" w:hAnsi="Times New Roman" w:cs="Times New Roman"/>
          <w:b/>
          <w:sz w:val="28"/>
          <w:szCs w:val="28"/>
        </w:rPr>
      </w:pPr>
      <w:r w:rsidRPr="00924362">
        <w:rPr>
          <w:rFonts w:ascii="Times New Roman" w:hAnsi="Times New Roman" w:cs="Times New Roman"/>
          <w:b/>
          <w:sz w:val="28"/>
          <w:szCs w:val="28"/>
        </w:rPr>
        <w:t xml:space="preserve">        </w:t>
      </w:r>
      <w:r w:rsidR="00924362">
        <w:rPr>
          <w:rFonts w:ascii="Times New Roman" w:hAnsi="Times New Roman" w:cs="Times New Roman"/>
          <w:b/>
          <w:sz w:val="28"/>
          <w:szCs w:val="28"/>
        </w:rPr>
        <w:t xml:space="preserve">             </w:t>
      </w:r>
      <w:r w:rsidRPr="00924362">
        <w:rPr>
          <w:rFonts w:ascii="Times New Roman" w:hAnsi="Times New Roman" w:cs="Times New Roman"/>
          <w:b/>
          <w:sz w:val="28"/>
          <w:szCs w:val="28"/>
        </w:rPr>
        <w:t xml:space="preserve">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Списки избирателей, участников референдума составляются соответствующими комиссиями отдельно по каждому избирательному участку, участку референдума. В списки избирателей на избирательных участках включаются граждане Российской Федерации, обладающие на день голосования активным избирательным правом, правом на участие в референдуме.</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2. Основанием для включения гражданина Российской Федерации в список избирателей, участников референдума на конкретном избирательном участке, участке референдума является факт нахождения места </w:t>
      </w:r>
      <w:r w:rsidR="0093579F" w:rsidRPr="00A155E8">
        <w:rPr>
          <w:rFonts w:ascii="Times New Roman" w:hAnsi="Times New Roman" w:cs="Times New Roman"/>
          <w:sz w:val="28"/>
          <w:szCs w:val="28"/>
        </w:rPr>
        <w:t xml:space="preserve">его </w:t>
      </w:r>
      <w:r w:rsidRPr="00A155E8">
        <w:rPr>
          <w:rFonts w:ascii="Times New Roman" w:hAnsi="Times New Roman" w:cs="Times New Roman"/>
          <w:sz w:val="28"/>
          <w:szCs w:val="28"/>
        </w:rPr>
        <w:t xml:space="preserve">жительства на территории этого участка, а в случаях, предусмотренных Федеральным законом, настоящим Законом, </w:t>
      </w:r>
      <w:r w:rsidR="00CA74DB">
        <w:rPr>
          <w:rFonts w:ascii="Times New Roman" w:hAnsi="Times New Roman" w:cs="Times New Roman"/>
          <w:sz w:val="28"/>
          <w:szCs w:val="28"/>
        </w:rPr>
        <w:t>−</w:t>
      </w:r>
      <w:r w:rsidRPr="00A155E8">
        <w:rPr>
          <w:rFonts w:ascii="Times New Roman" w:hAnsi="Times New Roman" w:cs="Times New Roman"/>
          <w:sz w:val="28"/>
          <w:szCs w:val="28"/>
        </w:rPr>
        <w:t xml:space="preserve"> факт </w:t>
      </w:r>
      <w:r w:rsidR="00CA74DB">
        <w:rPr>
          <w:rFonts w:ascii="Times New Roman" w:hAnsi="Times New Roman" w:cs="Times New Roman"/>
          <w:sz w:val="28"/>
          <w:szCs w:val="28"/>
        </w:rPr>
        <w:t>пребывания (</w:t>
      </w:r>
      <w:r w:rsidRPr="00A155E8">
        <w:rPr>
          <w:rFonts w:ascii="Times New Roman" w:hAnsi="Times New Roman" w:cs="Times New Roman"/>
          <w:sz w:val="28"/>
          <w:szCs w:val="28"/>
        </w:rPr>
        <w:t>временного пребывания</w:t>
      </w:r>
      <w:r w:rsidR="004C3740">
        <w:rPr>
          <w:rFonts w:ascii="Times New Roman" w:hAnsi="Times New Roman" w:cs="Times New Roman"/>
          <w:sz w:val="28"/>
          <w:szCs w:val="28"/>
        </w:rPr>
        <w:t>, нахождения</w:t>
      </w:r>
      <w:r w:rsidR="00CA74DB">
        <w:rPr>
          <w:rFonts w:ascii="Times New Roman" w:hAnsi="Times New Roman" w:cs="Times New Roman"/>
          <w:sz w:val="28"/>
          <w:szCs w:val="28"/>
        </w:rPr>
        <w:t xml:space="preserve">) </w:t>
      </w:r>
      <w:r w:rsidRPr="00A155E8">
        <w:rPr>
          <w:rFonts w:ascii="Times New Roman" w:hAnsi="Times New Roman" w:cs="Times New Roman"/>
          <w:sz w:val="28"/>
          <w:szCs w:val="28"/>
        </w:rPr>
        <w:t xml:space="preserve">на территории этого участка (при наличии у гражданина активного избирательного права, права на участие в референдуме). Факт нахождения места жительства либо </w:t>
      </w:r>
      <w:r w:rsidR="00CA74DB">
        <w:rPr>
          <w:rFonts w:ascii="Times New Roman" w:hAnsi="Times New Roman" w:cs="Times New Roman"/>
          <w:sz w:val="28"/>
          <w:szCs w:val="28"/>
        </w:rPr>
        <w:t>пребывания (</w:t>
      </w:r>
      <w:r w:rsidRPr="00A155E8">
        <w:rPr>
          <w:rFonts w:ascii="Times New Roman" w:hAnsi="Times New Roman" w:cs="Times New Roman"/>
          <w:sz w:val="28"/>
          <w:szCs w:val="28"/>
        </w:rPr>
        <w:t>временного пребывания</w:t>
      </w:r>
      <w:r w:rsidR="00CA74DB">
        <w:rPr>
          <w:rFonts w:ascii="Times New Roman" w:hAnsi="Times New Roman" w:cs="Times New Roman"/>
          <w:sz w:val="28"/>
          <w:szCs w:val="28"/>
        </w:rPr>
        <w:t>)</w:t>
      </w:r>
      <w:r w:rsidRPr="00A155E8">
        <w:rPr>
          <w:rFonts w:ascii="Times New Roman" w:hAnsi="Times New Roman" w:cs="Times New Roman"/>
          <w:sz w:val="28"/>
          <w:szCs w:val="28"/>
        </w:rPr>
        <w:t xml:space="preserve"> гражданина на территории определенного избирательного участка, участка референдума устанавливается органами регистрационного учета граждан Российской Федерации по месту жительства</w:t>
      </w:r>
      <w:r w:rsidR="0093579F">
        <w:rPr>
          <w:rFonts w:ascii="Times New Roman" w:hAnsi="Times New Roman" w:cs="Times New Roman"/>
          <w:sz w:val="28"/>
          <w:szCs w:val="28"/>
        </w:rPr>
        <w:t xml:space="preserve"> и по месту пребывания</w:t>
      </w:r>
      <w:r w:rsidRPr="00A155E8">
        <w:rPr>
          <w:rFonts w:ascii="Times New Roman" w:hAnsi="Times New Roman" w:cs="Times New Roman"/>
          <w:sz w:val="28"/>
          <w:szCs w:val="28"/>
        </w:rPr>
        <w:t xml:space="preserve"> в пределах территории Российской Федерации в соответствии с законодательством Российской Федерации либо в случаях, предусмотренных законодательством Российской Федерации, другими уполномоченными на то органами, организациями и должностными лицами.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3. Сведения об избирателях, участниках референдума формирует и уточняет глава местной администрации муниципального района, </w:t>
      </w:r>
      <w:r w:rsidR="0056619D" w:rsidRPr="00A155E8">
        <w:rPr>
          <w:rFonts w:ascii="Times New Roman" w:hAnsi="Times New Roman" w:cs="Times New Roman"/>
          <w:sz w:val="28"/>
          <w:szCs w:val="28"/>
        </w:rPr>
        <w:t>муниципального</w:t>
      </w:r>
      <w:r w:rsidR="0056619D" w:rsidRPr="00A155E8">
        <w:rPr>
          <w:rFonts w:ascii="Times New Roman" w:hAnsi="Times New Roman" w:cs="Times New Roman"/>
          <w:sz w:val="28"/>
          <w:szCs w:val="28"/>
        </w:rPr>
        <w:t xml:space="preserve"> </w:t>
      </w:r>
      <w:r w:rsidR="0056619D">
        <w:rPr>
          <w:rFonts w:ascii="Times New Roman" w:hAnsi="Times New Roman" w:cs="Times New Roman"/>
          <w:sz w:val="28"/>
          <w:szCs w:val="28"/>
        </w:rPr>
        <w:t xml:space="preserve">округа, </w:t>
      </w:r>
      <w:r w:rsidRPr="00A155E8">
        <w:rPr>
          <w:rFonts w:ascii="Times New Roman" w:hAnsi="Times New Roman" w:cs="Times New Roman"/>
          <w:sz w:val="28"/>
          <w:szCs w:val="28"/>
        </w:rPr>
        <w:t>городского округа.</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Сведения об избирателях, участниках референдума </w:t>
      </w:r>
      <w:r w:rsidR="008F0674">
        <w:rPr>
          <w:rFonts w:ascii="Times New Roman" w:hAnsi="Times New Roman" w:cs="Times New Roman"/>
          <w:sz w:val="28"/>
          <w:szCs w:val="28"/>
        </w:rPr>
        <w:t>−</w:t>
      </w:r>
      <w:r w:rsidRPr="00A155E8">
        <w:rPr>
          <w:rFonts w:ascii="Times New Roman" w:hAnsi="Times New Roman" w:cs="Times New Roman"/>
          <w:sz w:val="28"/>
          <w:szCs w:val="28"/>
        </w:rPr>
        <w:t xml:space="preserve"> военнослужащих, находящихся в воинской части, членах их семей и о других избирателях, участниках референдума, если они проживают на территории расположения воинской части либо зарегистрированы в установленном порядке при воинской части по месту их службы, формирует и уточняет командир воинской части.</w:t>
      </w:r>
    </w:p>
    <w:p w:rsidR="00CA74DB" w:rsidRPr="00CA74DB" w:rsidRDefault="00CA74D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CA74DB">
        <w:rPr>
          <w:rFonts w:ascii="Times New Roman" w:eastAsia="Calibri" w:hAnsi="Times New Roman" w:cs="Times New Roman"/>
          <w:sz w:val="28"/>
        </w:rPr>
        <w:t>Сведения об избирателях, участниках референдума, находящихся в местах временного пребывания, представляет в избирательную комиссию, комиссию референдума руководитель организации, в которой избиратель, участник референдума временно пребывает.</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Указанные сведения направляются уполномоченным на то органом или </w:t>
      </w:r>
      <w:r w:rsidRPr="00A155E8">
        <w:rPr>
          <w:rFonts w:ascii="Times New Roman" w:hAnsi="Times New Roman" w:cs="Times New Roman"/>
          <w:sz w:val="28"/>
          <w:szCs w:val="28"/>
        </w:rPr>
        <w:lastRenderedPageBreak/>
        <w:t xml:space="preserve">уполномоченным должностным лицом в территориальные комиссии (избирательные комиссии муниципальных образований), при отсутствии таковых - в окружные избирательные комиссии, а если список избирателей составляется участковой комиссией </w:t>
      </w:r>
      <w:r w:rsidR="008F0674">
        <w:rPr>
          <w:rFonts w:ascii="Times New Roman" w:hAnsi="Times New Roman" w:cs="Times New Roman"/>
          <w:sz w:val="28"/>
          <w:szCs w:val="28"/>
        </w:rPr>
        <w:t>−</w:t>
      </w:r>
      <w:r w:rsidRPr="00A155E8">
        <w:rPr>
          <w:rFonts w:ascii="Times New Roman" w:hAnsi="Times New Roman" w:cs="Times New Roman"/>
          <w:sz w:val="28"/>
          <w:szCs w:val="28"/>
        </w:rPr>
        <w:t xml:space="preserve"> в соответствующие участковые комиссии сразу после их формирования.</w:t>
      </w:r>
    </w:p>
    <w:p w:rsidR="00A155E8" w:rsidRPr="008F2476"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4. Списки избирателей, участников референдума составляются соответствующей комиссией не позднее чем за </w:t>
      </w:r>
      <w:r w:rsidR="008F2476">
        <w:rPr>
          <w:rFonts w:ascii="Times New Roman" w:hAnsi="Times New Roman" w:cs="Times New Roman"/>
          <w:sz w:val="28"/>
          <w:szCs w:val="28"/>
        </w:rPr>
        <w:t>1</w:t>
      </w:r>
      <w:r w:rsidRPr="00A155E8">
        <w:rPr>
          <w:rFonts w:ascii="Times New Roman" w:hAnsi="Times New Roman" w:cs="Times New Roman"/>
          <w:sz w:val="28"/>
          <w:szCs w:val="28"/>
        </w:rPr>
        <w:t>1 дн</w:t>
      </w:r>
      <w:r w:rsidR="008F2476">
        <w:rPr>
          <w:rFonts w:ascii="Times New Roman" w:hAnsi="Times New Roman" w:cs="Times New Roman"/>
          <w:sz w:val="28"/>
          <w:szCs w:val="28"/>
        </w:rPr>
        <w:t>ей</w:t>
      </w:r>
      <w:r w:rsidRPr="00A155E8">
        <w:rPr>
          <w:rFonts w:ascii="Times New Roman" w:hAnsi="Times New Roman" w:cs="Times New Roman"/>
          <w:sz w:val="28"/>
          <w:szCs w:val="28"/>
        </w:rPr>
        <w:t xml:space="preserve"> до дня голосования, в том числе с использованием ГАС "Выборы", отдельно по каждому избирательному участку, участку референдума на основании сведений, представляемых по установленной форме уполномоченным на то органом или уполномоченным должностным лицом.</w:t>
      </w:r>
      <w:r w:rsidR="008F2476">
        <w:rPr>
          <w:rFonts w:ascii="Times New Roman" w:hAnsi="Times New Roman" w:cs="Times New Roman"/>
          <w:sz w:val="28"/>
          <w:szCs w:val="28"/>
        </w:rPr>
        <w:t xml:space="preserve"> </w:t>
      </w:r>
      <w:r w:rsidR="008F2476" w:rsidRPr="008F2476">
        <w:rPr>
          <w:rFonts w:ascii="Times New Roman" w:hAnsi="Times New Roman" w:cs="Times New Roman"/>
          <w:sz w:val="28"/>
          <w:szCs w:val="28"/>
        </w:rPr>
        <w:t xml:space="preserve">В случае проведения досрочного голосования в соответствии со </w:t>
      </w:r>
      <w:hyperlink r:id="rId21" w:history="1">
        <w:r w:rsidR="008F2476" w:rsidRPr="008F2476">
          <w:rPr>
            <w:rFonts w:ascii="Times New Roman" w:hAnsi="Times New Roman" w:cs="Times New Roman"/>
            <w:sz w:val="28"/>
            <w:szCs w:val="28"/>
          </w:rPr>
          <w:t>статьей 74</w:t>
        </w:r>
      </w:hyperlink>
      <w:r w:rsidR="008F2476" w:rsidRPr="008F2476">
        <w:rPr>
          <w:rFonts w:ascii="Times New Roman" w:hAnsi="Times New Roman" w:cs="Times New Roman"/>
          <w:sz w:val="28"/>
          <w:szCs w:val="28"/>
        </w:rPr>
        <w:t xml:space="preserve"> настоящего Закона список избирателей по соответствующему избирательному участку составляется территориальной избирательной комиссией не позднее чем за 21 день до дня голосования.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5. При выявлении комиссией факта включения гражданина Российской Федерации в списки избирателей, участников референдума на разных избирательных участках, участках референдума указанная комиссия до передачи списков в участковые комиссии проводит работу по устранению ошибки или неточности в списках.</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6. Списки избирателей, участников референдума по избирательным участкам, участкам референдума, образованным в местах временного пребывания избирателей, участников референдума (больницах, санаториях, домах отдыха, местах содержания под стражей подозреваемых и обвиняемых в совершении преступлений, предприятиях с непрерывным циклом работы, предприятиях, организующих трудовой процесс вахтовым методом, специальных домах для одиноких престарелых, стационарных учреждениях социального обслуживания (домах-интернатах для престарелых и инвалидов, диспансерах, геронтологических центрах) и других местах временного пребывания), составляются соответствующими участковыми комиссиями не позднее дня, предшествующего дню голосования, на основании сведений об избирателях, участниках референдума, представляемых руководителем организации, в которой избиратель, участник референдума временно пребывает.</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7. Список избирателей, участников референдума составляется в двух экземплярах по форме, утвержденной организующей выборы, референдум комиссией. При совмещении дней голосования на выборах органов местного самоуправления с днем голосования на выборах депутатов Государственного Совета Республики Коми форма списка избирателей утверждается Избирательной комиссией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Сведения об избирателях, участниках референдума, включаемые в список избирателей, участников референдума, располагаются в алфавитном или ином порядке (по населенным пунктам, улицам, домам, квартирам). В списке указываются фамилия, имя, отчество, год рождения (в возрасте 18 лет </w:t>
      </w:r>
      <w:r w:rsidR="00970392">
        <w:rPr>
          <w:rFonts w:ascii="Times New Roman" w:hAnsi="Times New Roman" w:cs="Times New Roman"/>
          <w:sz w:val="28"/>
          <w:szCs w:val="28"/>
        </w:rPr>
        <w:t>−</w:t>
      </w:r>
      <w:r w:rsidRPr="00A155E8">
        <w:rPr>
          <w:rFonts w:ascii="Times New Roman" w:hAnsi="Times New Roman" w:cs="Times New Roman"/>
          <w:sz w:val="28"/>
          <w:szCs w:val="28"/>
        </w:rPr>
        <w:t xml:space="preserve"> дополнительно день и месяц рождения), адрес места жительства избирателя, </w:t>
      </w:r>
      <w:r w:rsidRPr="00A155E8">
        <w:rPr>
          <w:rFonts w:ascii="Times New Roman" w:hAnsi="Times New Roman" w:cs="Times New Roman"/>
          <w:sz w:val="28"/>
          <w:szCs w:val="28"/>
        </w:rPr>
        <w:lastRenderedPageBreak/>
        <w:t>участника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В списке избирателей, участников референдума должны быть предусмотрены места для проставления избирателем, участником референдума подписи за каждый полученный им бюллетень, серии и номера своего паспорта или документа, заменяющего паспорт гражданина, а также для особых отметок и внесения суммарных данных по каждому виду выборов, референдума и для проставления подписи члена участковой комиссии, выдавшего бюллетень (бюллетени) избирателю, участнику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4" w:name="Par158"/>
      <w:bookmarkEnd w:id="14"/>
      <w:r w:rsidRPr="00A155E8">
        <w:rPr>
          <w:rFonts w:ascii="Times New Roman" w:hAnsi="Times New Roman" w:cs="Times New Roman"/>
          <w:sz w:val="28"/>
          <w:szCs w:val="28"/>
        </w:rPr>
        <w:t>8. Первый экземпляр списка избирателей, участников референдума подписывают председатель и секретарь комиссии, составившей список. Список избирателей, участников референдума заверяется печатями соответственно территориальной комиссии (окружной избирательной комиссии, избирательной комиссии муниципального образования) и (или) участковой комиссии.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Порядок и сроки изготовления, использования второго экземпляра списка избирателей, участников референдума, его передачи соответствующей участковой комиссии, заверения и уточнения определяются комиссией, организующей выборы, референдум.</w:t>
      </w:r>
    </w:p>
    <w:p w:rsidR="00A155E8" w:rsidRPr="008F2476"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9. Соответствующая территориальная избирательная комиссия (окружная избирательная комиссия, избирательная комиссия муниципального образования) передает по акту участковым комиссиям первый экземпляр списка избирателей, участников референдума конкретного избирательного участка, участка референдума не позднее чем за </w:t>
      </w:r>
      <w:r w:rsidR="008F2476">
        <w:rPr>
          <w:rFonts w:ascii="Times New Roman" w:hAnsi="Times New Roman" w:cs="Times New Roman"/>
          <w:sz w:val="28"/>
          <w:szCs w:val="28"/>
        </w:rPr>
        <w:t>1</w:t>
      </w:r>
      <w:r w:rsidRPr="00A155E8">
        <w:rPr>
          <w:rFonts w:ascii="Times New Roman" w:hAnsi="Times New Roman" w:cs="Times New Roman"/>
          <w:sz w:val="28"/>
          <w:szCs w:val="28"/>
        </w:rPr>
        <w:t>0 дней до дня голосования.</w:t>
      </w:r>
      <w:r w:rsidR="008F2476">
        <w:rPr>
          <w:rFonts w:ascii="Times New Roman" w:hAnsi="Times New Roman" w:cs="Times New Roman"/>
          <w:sz w:val="28"/>
          <w:szCs w:val="28"/>
        </w:rPr>
        <w:t xml:space="preserve"> </w:t>
      </w:r>
      <w:r w:rsidR="008F2476" w:rsidRPr="008F2476">
        <w:rPr>
          <w:rFonts w:ascii="Times New Roman" w:hAnsi="Times New Roman" w:cs="Times New Roman"/>
          <w:sz w:val="28"/>
          <w:szCs w:val="28"/>
        </w:rPr>
        <w:t>В случае проведения досрочного голосования в соответствии со статьей 74 настоящего Закона первый экземпляр списка избирателей передается в участковую избирательную комиссию не позднее чем за 21 день до дня голосования.</w:t>
      </w:r>
    </w:p>
    <w:p w:rsidR="00F53E9A"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10. </w:t>
      </w:r>
      <w:r w:rsidR="00F53E9A" w:rsidRPr="00F53E9A">
        <w:rPr>
          <w:rFonts w:ascii="Times New Roman" w:hAnsi="Times New Roman" w:cs="Times New Roman"/>
          <w:sz w:val="28"/>
          <w:szCs w:val="28"/>
        </w:rPr>
        <w:t>Участковая комиссия после получения или составления списка избирателей, участников референдума уточняет его и вносит в него необходимые изменения на основании личных обращений граждан, соответствующих документов органов местного самоуправления, их должностных лиц, органов, осуществляющих регистрацию актов гражданского состояния, органов регистрационного учета граждан Российской Федерации по месту пребывания и по месту жительства в пределах Российской Федерации, сообщений вышестоящей комиссии о включении избирателя, участника референдума в список избирателей, участников референдума на другом избирательном участке, а при проведении выборов в органы местного самоуправления, местного референдума ‒ также на основании сведений, представляемых руководителями образовательных организаций в соответствии с частью 13 настоящей статьи.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Выверенный и уточненный список избирателей, участников референдума не позднее дня, предшествующего дню голосования, подписывается председателем и секретарем участковой комиссии и заверяется печатью участковой комиссии.</w:t>
      </w:r>
    </w:p>
    <w:p w:rsidR="00A155E8" w:rsidRPr="008F2476"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11. Участковая комиссия за </w:t>
      </w:r>
      <w:r w:rsidR="008F2476">
        <w:rPr>
          <w:rFonts w:ascii="Times New Roman" w:hAnsi="Times New Roman" w:cs="Times New Roman"/>
          <w:sz w:val="28"/>
          <w:szCs w:val="28"/>
        </w:rPr>
        <w:t>1</w:t>
      </w:r>
      <w:r w:rsidRPr="00A155E8">
        <w:rPr>
          <w:rFonts w:ascii="Times New Roman" w:hAnsi="Times New Roman" w:cs="Times New Roman"/>
          <w:sz w:val="28"/>
          <w:szCs w:val="28"/>
        </w:rPr>
        <w:t xml:space="preserve">0 дней до дня голосования представляет </w:t>
      </w:r>
      <w:r w:rsidRPr="00A155E8">
        <w:rPr>
          <w:rFonts w:ascii="Times New Roman" w:hAnsi="Times New Roman" w:cs="Times New Roman"/>
          <w:sz w:val="28"/>
          <w:szCs w:val="28"/>
        </w:rPr>
        <w:lastRenderedPageBreak/>
        <w:t>список избирателей, участников референдума для ознакомления избирателей, участников референдума и его дополнительного уточнения.</w:t>
      </w:r>
      <w:r w:rsidR="008F2476">
        <w:rPr>
          <w:rFonts w:ascii="Times New Roman" w:hAnsi="Times New Roman" w:cs="Times New Roman"/>
          <w:sz w:val="28"/>
          <w:szCs w:val="28"/>
        </w:rPr>
        <w:t xml:space="preserve"> </w:t>
      </w:r>
      <w:r w:rsidR="008F2476" w:rsidRPr="008F2476">
        <w:rPr>
          <w:rFonts w:ascii="Times New Roman" w:hAnsi="Times New Roman" w:cs="Times New Roman"/>
          <w:sz w:val="28"/>
          <w:szCs w:val="28"/>
        </w:rPr>
        <w:t>В случае проведения досрочного голосования в соответствии со статьей 74 настоящего Закона список избирателей представляется участковой избирательной комиссией избирателям для ознакомления и дополнительного уточнения за 21 день до дня голосования.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О возможности, сроках и порядке уточнения списков избирателей, участников референдума комиссии обязаны оповестить избирателей, участников референдума не позднее чем за 21 день до дня голосования через средства массовой информации или иным способом.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Участковые комиссии обязаны оповестить избирателей, участников референдума о времени и месте уточнения списков избирателей, участников референдума путем направления адресных приглашений избирателям, участникам референдума не позднее чем за 5 дней до дня голосования.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12. Гражданин Российской Федерации, обладающий активным избирательным правом, правом на участие в референдуме, вправе обратиться в участковую комиссию с заявлением о включении его в список избирателей, участников референдума, о любой ошибке или неточности в сведениях о нем, внесенных в список избирателей, участников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В течение 24 часов, а в день голосования в течение 2 часов с момента обращения, но не позднее момента окончания голосования участковая комиссия обязана проверить сообщенные заявителем сведения и представленные документы и либо устранить ошибку или неточность, либо принять решение об отклонении заявления с указанием причин такого отклонения, вручив заверенную копию этого решения заявителю. Решение участковой комиссии об отклонении заявления о включении гражданина Российской Федерации в список избирателей, участников референдума может быть обжаловано в вышестоящую комиссию или в суд (по месту нахождения участковой комиссии), которые обязаны рассмотреть жалобу (заявление) в 3-дневный срок, а за 3 и менее дня до дня голосования и в день голосования </w:t>
      </w:r>
      <w:r w:rsidR="008F0674">
        <w:rPr>
          <w:rFonts w:ascii="Times New Roman" w:hAnsi="Times New Roman" w:cs="Times New Roman"/>
          <w:sz w:val="28"/>
          <w:szCs w:val="28"/>
        </w:rPr>
        <w:t>−</w:t>
      </w:r>
      <w:r w:rsidRPr="00A155E8">
        <w:rPr>
          <w:rFonts w:ascii="Times New Roman" w:hAnsi="Times New Roman" w:cs="Times New Roman"/>
          <w:sz w:val="28"/>
          <w:szCs w:val="28"/>
        </w:rPr>
        <w:t xml:space="preserve"> немедленно.</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В случае если принято решение об удовлетворении жалобы (заявления), исправление в списке избирателей, участников референдума производится участковой комиссией немедленно. Исключение гражданина Российской Федерации из списка избирателей, участников референдума после его подписания председателями и секретарями соответствующих комиссий и заверения его печатями этих комиссий в порядке, предусмотренном </w:t>
      </w:r>
      <w:hyperlink w:anchor="Par158" w:history="1">
        <w:r w:rsidRPr="00A155E8">
          <w:rPr>
            <w:rFonts w:ascii="Times New Roman" w:hAnsi="Times New Roman" w:cs="Times New Roman"/>
            <w:sz w:val="28"/>
            <w:szCs w:val="28"/>
          </w:rPr>
          <w:t>частью 8</w:t>
        </w:r>
      </w:hyperlink>
      <w:r w:rsidRPr="00A155E8">
        <w:rPr>
          <w:rFonts w:ascii="Times New Roman" w:hAnsi="Times New Roman" w:cs="Times New Roman"/>
          <w:sz w:val="28"/>
          <w:szCs w:val="28"/>
        </w:rPr>
        <w:t xml:space="preserve"> настоящей статьи, производится только на основании официальных документов, в том числе сообщения вышестоящей комиссии о включении избирателя, участника референдума в список избирателей, участников референдума на другом избирательном участке, участке референдума</w:t>
      </w:r>
      <w:r w:rsidR="00CA74DB">
        <w:rPr>
          <w:rFonts w:ascii="Times New Roman" w:hAnsi="Times New Roman" w:cs="Times New Roman"/>
          <w:sz w:val="28"/>
          <w:szCs w:val="28"/>
        </w:rPr>
        <w:t xml:space="preserve">, </w:t>
      </w:r>
      <w:r w:rsidR="00CA74DB" w:rsidRPr="00CA74DB">
        <w:rPr>
          <w:rFonts w:ascii="Times New Roman" w:eastAsia="Calibri" w:hAnsi="Times New Roman" w:cs="Times New Roman"/>
          <w:sz w:val="28"/>
        </w:rPr>
        <w:t>а также в случае выдачи избирателю, участнику референдума открепительного удостоверения</w:t>
      </w:r>
      <w:r w:rsidRPr="00CA74DB">
        <w:rPr>
          <w:rFonts w:ascii="Times New Roman" w:hAnsi="Times New Roman" w:cs="Times New Roman"/>
          <w:sz w:val="28"/>
          <w:szCs w:val="28"/>
        </w:rPr>
        <w:t>.</w:t>
      </w:r>
      <w:r w:rsidRPr="00A155E8">
        <w:rPr>
          <w:rFonts w:ascii="Times New Roman" w:hAnsi="Times New Roman" w:cs="Times New Roman"/>
          <w:sz w:val="28"/>
          <w:szCs w:val="28"/>
        </w:rPr>
        <w:t xml:space="preserve"> При этом в списке избирателей, участников референдума указываются дата исключения гражданина Российской Федерации из списка, а также причина такого исключения. Соответствующая запись в списке </w:t>
      </w:r>
      <w:r w:rsidRPr="00A155E8">
        <w:rPr>
          <w:rFonts w:ascii="Times New Roman" w:hAnsi="Times New Roman" w:cs="Times New Roman"/>
          <w:sz w:val="28"/>
          <w:szCs w:val="28"/>
        </w:rPr>
        <w:lastRenderedPageBreak/>
        <w:t xml:space="preserve">избирателей, участников референдума заверяется </w:t>
      </w:r>
      <w:r w:rsidR="00CA74DB" w:rsidRPr="00CA74DB">
        <w:rPr>
          <w:rFonts w:ascii="Times New Roman" w:eastAsia="Calibri" w:hAnsi="Times New Roman" w:cs="Times New Roman"/>
          <w:sz w:val="28"/>
        </w:rPr>
        <w:t>подписью председателя участковой комиссии, а при выдаче открепительного удостоверения ‒ подписью члена комиссии, выдавшего открепительное удостоверение, с указанием даты внесения этой подписи</w:t>
      </w:r>
      <w:r w:rsidRPr="00CA74DB">
        <w:rPr>
          <w:rFonts w:ascii="Times New Roman" w:hAnsi="Times New Roman" w:cs="Times New Roman"/>
          <w:sz w:val="28"/>
          <w:szCs w:val="28"/>
        </w:rPr>
        <w:t>.</w:t>
      </w:r>
    </w:p>
    <w:p w:rsidR="00CA74DB" w:rsidRDefault="00CA74DB">
      <w:pPr>
        <w:widowControl w:val="0"/>
        <w:autoSpaceDE w:val="0"/>
        <w:autoSpaceDN w:val="0"/>
        <w:adjustRightInd w:val="0"/>
        <w:spacing w:after="0" w:line="240" w:lineRule="auto"/>
        <w:ind w:firstLine="540"/>
        <w:jc w:val="both"/>
        <w:rPr>
          <w:rFonts w:ascii="Times New Roman" w:eastAsia="Calibri" w:hAnsi="Times New Roman" w:cs="Times New Roman"/>
          <w:sz w:val="28"/>
        </w:rPr>
      </w:pPr>
      <w:r w:rsidRPr="00CA74DB">
        <w:rPr>
          <w:rFonts w:ascii="Times New Roman" w:eastAsia="Calibri" w:hAnsi="Times New Roman" w:cs="Times New Roman"/>
          <w:sz w:val="28"/>
        </w:rPr>
        <w:t>12</w:t>
      </w:r>
      <w:r w:rsidRPr="00CA74DB">
        <w:rPr>
          <w:rFonts w:ascii="Times New Roman" w:eastAsia="Calibri" w:hAnsi="Times New Roman" w:cs="Times New Roman"/>
          <w:sz w:val="28"/>
          <w:vertAlign w:val="superscript"/>
        </w:rPr>
        <w:t>1</w:t>
      </w:r>
      <w:r w:rsidRPr="00CA74DB">
        <w:rPr>
          <w:rFonts w:ascii="Times New Roman" w:eastAsia="Calibri" w:hAnsi="Times New Roman" w:cs="Times New Roman"/>
          <w:sz w:val="28"/>
        </w:rPr>
        <w:t xml:space="preserve">. </w:t>
      </w:r>
      <w:r w:rsidR="004C3740" w:rsidRPr="004C3740">
        <w:rPr>
          <w:rFonts w:ascii="Times New Roman" w:hAnsi="Times New Roman" w:cs="Times New Roman"/>
          <w:sz w:val="28"/>
          <w:szCs w:val="28"/>
        </w:rPr>
        <w:t>При проведении выборов в органы местного самоуправления, местного референдума избиратель</w:t>
      </w:r>
      <w:r w:rsidRPr="00CA74DB">
        <w:rPr>
          <w:rFonts w:ascii="Times New Roman" w:eastAsia="Calibri" w:hAnsi="Times New Roman" w:cs="Times New Roman"/>
          <w:sz w:val="28"/>
        </w:rPr>
        <w:t xml:space="preserve">, участник референдума, зарегистрированный по месту пребывания на территории соответствующего избирательного участка, участка референдума, может быть включен в список избирателей, участников референдума на этом избирательном участке, участке референдума на основании личного письменного заявления, поданного в участковую комиссию не позднее чем за три дня до дня </w:t>
      </w:r>
      <w:r w:rsidR="0056619D">
        <w:rPr>
          <w:rFonts w:ascii="Times New Roman" w:eastAsia="Calibri" w:hAnsi="Times New Roman" w:cs="Times New Roman"/>
          <w:sz w:val="28"/>
        </w:rPr>
        <w:t xml:space="preserve">(первого дня) </w:t>
      </w:r>
      <w:r w:rsidRPr="00CA74DB">
        <w:rPr>
          <w:rFonts w:ascii="Times New Roman" w:eastAsia="Calibri" w:hAnsi="Times New Roman" w:cs="Times New Roman"/>
          <w:sz w:val="28"/>
        </w:rPr>
        <w:t>голосования (в том числе досрочного голосования в помещении участковой комиссии). В заявлении указываются адрес места пребывания и адрес места жительства избирателя, участника референдума. Информация об этом передается, в том числе с использованием ГАС "Выборы", в участковую комиссию по месту жительства избирателя, участника референдума. Участковая комиссия, получившая данную информацию, в соответствующей строке списка избирателей, участников референдума делает отметку "Включен в список избирателей (участников референдума) на избирательном участке (участке референдума) №" с указанием номера избирательного участка, участка референдума. Если к моменту поступления данной информации избиратель, участник референдума уже был исключен из списка избирателей, участников референдума по месту его жительства на основании выдачи ему открепительного удостоверения в связи с удовлетворением ранее поданного заявления о включении его в список избирателей, участников референдума по другому месту пребывания, информация об этом в таком же порядке передается в участковую комиссию, в которую подано (передано) заявление избирателя, участника референдума о включении его в список избирателей, участников референдума по месту пребывания. Такая информация является основанием для исключения избирателя, участника референдума из списка избирателей, участников референдума по месту его пребывания.</w:t>
      </w:r>
    </w:p>
    <w:p w:rsidR="004C3740" w:rsidRPr="004C3740" w:rsidRDefault="004C3740">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4C3740">
        <w:rPr>
          <w:rFonts w:ascii="Times New Roman" w:hAnsi="Times New Roman" w:cs="Times New Roman"/>
          <w:sz w:val="28"/>
          <w:szCs w:val="28"/>
        </w:rPr>
        <w:t>12</w:t>
      </w:r>
      <w:r w:rsidRPr="004C3740">
        <w:rPr>
          <w:rFonts w:ascii="Times New Roman" w:hAnsi="Times New Roman" w:cs="Times New Roman"/>
          <w:sz w:val="28"/>
          <w:szCs w:val="28"/>
          <w:vertAlign w:val="superscript"/>
        </w:rPr>
        <w:t>2</w:t>
      </w:r>
      <w:r w:rsidRPr="004C3740">
        <w:rPr>
          <w:rFonts w:ascii="Times New Roman" w:hAnsi="Times New Roman" w:cs="Times New Roman"/>
          <w:sz w:val="28"/>
          <w:szCs w:val="28"/>
        </w:rPr>
        <w:t xml:space="preserve">. При проведении выборов депутатов Государственного Совета Республики Коми, референдума Республики Коми избиратель, участник референдума, который будет находиться в день голосования вне места своего жительства, вправе подать в избирательную комиссию, комиссию референдума заявление о включении в список избирателей, участников референдума по месту своего нахождения (далее в настоящей части ‒ заявление) в порядке, установленном Центральной избирательной комиссией Российской Федерации (далее в настоящей части ‒ порядок). Срок подачи заявления устанавливается Центральной избирательной комиссией Российской Федерации в пределах срока, который начинается не ранее чем за 45 дней до дня </w:t>
      </w:r>
      <w:r w:rsidR="0056619D">
        <w:rPr>
          <w:rFonts w:ascii="Times New Roman" w:eastAsia="Calibri" w:hAnsi="Times New Roman" w:cs="Times New Roman"/>
          <w:sz w:val="28"/>
        </w:rPr>
        <w:t xml:space="preserve">(первого дня) </w:t>
      </w:r>
      <w:r w:rsidRPr="004C3740">
        <w:rPr>
          <w:rFonts w:ascii="Times New Roman" w:hAnsi="Times New Roman" w:cs="Times New Roman"/>
          <w:sz w:val="28"/>
          <w:szCs w:val="28"/>
        </w:rPr>
        <w:t xml:space="preserve">голосования и заканчивается в 14 часов по местному времени дня, предшествующего дню голосования. Заявление может быть подано избирателем, участником референдума только лично по </w:t>
      </w:r>
      <w:r w:rsidRPr="004C3740">
        <w:rPr>
          <w:rFonts w:ascii="Times New Roman" w:hAnsi="Times New Roman" w:cs="Times New Roman"/>
          <w:sz w:val="28"/>
          <w:szCs w:val="28"/>
        </w:rPr>
        <w:lastRenderedPageBreak/>
        <w:t>предъявлении паспорта (в период замены паспорта ‒ временного удостоверения личности). Заявление может быть подано с использованием федеральной государственной информационной системы "Единый портал государственных и муниципальных услуг (функций)", через многофункциональный центр предоставления государственных и муниципальных услуг, если это предусмотрено порядком. Избиратель, участник референдума, подавший заявление, исключается из списка избирателей, участников референдума по месту своего жительства. Избиратель, участник референдума, подавший заявление, может быть включен в список избирателей, участников референдума по месту своего нахождения только на одном избирательном участке, участке референдума. Избиратель, участник референдума, подавший заявление и явившийся в день голосования на избирательный участок, участок референдума по месту своего жительства, может быть включен в список избирателей, участников референдума только по решению участковой комиссии и только после установления факта, свидетельствующего о том, что он не проголосовал на избирательном участке, участке референдума по месту своего нахождения. В случае включения избирателя, участника референдума в список избирателей, участников референдума по месту своего жительства он утрачивает право быть включенным в список избирателей, участников референдума по месту своего нахождения. Информация о подаче заявления избирателем, участником референдума, в том числе об избирательном участке, участке референдума, на котором избиратель, участник референдума, подавший заявление, должен быть в соответствии с порядком включен в список избирателей, участников референдума, обрабатывается и доводится до сведения соответствующих территориальных и участковых комиссий, в том числе с использованием ГАС "Выборы". Информация о числе избирателей, участников референдума, подавших заявления, отдельно по каждому избирательному участку, участку референдума размещается в информационно-телекоммуникационной сети "Интернет" в соответствии с порядком.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13. </w:t>
      </w:r>
      <w:r w:rsidR="004C3740" w:rsidRPr="004C3740">
        <w:rPr>
          <w:rFonts w:ascii="Times New Roman" w:hAnsi="Times New Roman" w:cs="Times New Roman"/>
          <w:sz w:val="28"/>
          <w:szCs w:val="28"/>
        </w:rPr>
        <w:t>При проведении выборов в органы местного самоуправления, местного референдума избиратели</w:t>
      </w:r>
      <w:r w:rsidRPr="00A155E8">
        <w:rPr>
          <w:rFonts w:ascii="Times New Roman" w:hAnsi="Times New Roman" w:cs="Times New Roman"/>
          <w:sz w:val="28"/>
          <w:szCs w:val="28"/>
        </w:rPr>
        <w:t>, обучающиеся по очной форме обучения и зарегистрированные по месту пребывания в общежитии (по месту нахождения образовательной организации), включаются в список избирателей по месту нахождения общежития (образовательной организации) на основании сведений, представляемых не позднее чем за 15 дней до дня голосования руководителями образовательных организаций, как правило, в машиночитаемом виде по форме, утверждаемой организующей выборы избирательной комиссией.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Сведения должны содержать персональные данные граждан, обучающихся по очной форме обучения и зарегистрированных по месту пребывания в общежитии (по месту нахождения образовательной организации), а также информацию об адресе места жительства избирателя. Сведения передаются в территориальную избирательную комиссию по акту, форма которого утверждается организующей выборы избирательной </w:t>
      </w:r>
      <w:r w:rsidRPr="00A155E8">
        <w:rPr>
          <w:rFonts w:ascii="Times New Roman" w:hAnsi="Times New Roman" w:cs="Times New Roman"/>
          <w:sz w:val="28"/>
          <w:szCs w:val="28"/>
        </w:rPr>
        <w:lastRenderedPageBreak/>
        <w:t>комиссией.</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Сведения должны содержать информацию об избирателях, зарегистрированных по месту пребывания на срок, включающий в себя день голосования.</w:t>
      </w:r>
    </w:p>
    <w:p w:rsidR="00B304A8" w:rsidRPr="00B304A8" w:rsidRDefault="00B304A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304A8">
        <w:rPr>
          <w:rFonts w:ascii="Times New Roman" w:eastAsia="Calibri" w:hAnsi="Times New Roman" w:cs="Times New Roman"/>
          <w:sz w:val="28"/>
        </w:rPr>
        <w:t>Информация о включении избирателя, участника референдума в список избирателей, участников референдума по месту нахождения общежития (по месту нахождения образовательной организации) передается в участковую комиссию, где данный избиратель включен в список избирателей, участников референдума по месту жительства, через соответствующую территориальную избирательную комиссию. Участковая комиссия в соответствующей строке списка избирателей, участников референдума делает отметку "Включен в список избирателей (участников референдума) на избирательном участке (участке референдума) №" с указанием номера избирательного участка, участка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14. Участковая комиссия вправе разделить первый экземпляр списка избирателей, участников референдума на отдельные книги. Каждая такая книга не позднее дня, предшествующего дню голосования, должна быть снабжена титульным листом с указанием порядкового номера книги и общего количества отдельных книг, на которые разделен список избирателей, участников референдума, и сброшюрована (прошита), что подтверждается печатью соответствующей участковой комиссии и подписью ее председателя.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15. Лица, представляющие сведения об избирателях, участниках референдума, несут ответственность за достоверность, полноту соответствующих сведений и своевременность их представления.</w:t>
      </w:r>
    </w:p>
    <w:p w:rsidR="00A155E8" w:rsidRDefault="00A155E8" w:rsidP="0093579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A155E8">
        <w:rPr>
          <w:rFonts w:ascii="Times New Roman" w:hAnsi="Times New Roman" w:cs="Times New Roman"/>
          <w:sz w:val="28"/>
          <w:szCs w:val="28"/>
        </w:rPr>
        <w:t xml:space="preserve">16. </w:t>
      </w:r>
      <w:r w:rsidR="004C3740" w:rsidRPr="004C3740">
        <w:rPr>
          <w:rFonts w:ascii="Times New Roman" w:hAnsi="Times New Roman" w:cs="Times New Roman"/>
          <w:sz w:val="28"/>
          <w:szCs w:val="28"/>
        </w:rPr>
        <w:t>При проведении выборов в органы местного самоуправления, местного референдума избиратели</w:t>
      </w:r>
      <w:r w:rsidRPr="00A155E8">
        <w:rPr>
          <w:rFonts w:ascii="Times New Roman" w:hAnsi="Times New Roman" w:cs="Times New Roman"/>
          <w:sz w:val="28"/>
          <w:szCs w:val="28"/>
        </w:rPr>
        <w:t xml:space="preserve">, участники референдума, находящиеся в местах временного пребывания, работающие на предприятиях с непрерывным циклом работы и занятые на отдельных видах работ, где невозможно уменьшение продолжительности работы (смены), а также избиратели, участники референдума из числа военнослужащих, находящихся вне места расположения воинской части, решением участковой комиссии могут быть включены в список избирателей, участников референдума на избирательном участке, участке референдума по месту их временного пребывания по личному письменному заявлению, поданному в участковую комиссию не позднее чем за 3 дня до дня </w:t>
      </w:r>
      <w:r w:rsidR="0056619D">
        <w:rPr>
          <w:rFonts w:ascii="Times New Roman" w:eastAsia="Calibri" w:hAnsi="Times New Roman" w:cs="Times New Roman"/>
          <w:sz w:val="28"/>
        </w:rPr>
        <w:t xml:space="preserve">(первого дня) </w:t>
      </w:r>
      <w:r w:rsidRPr="00A155E8">
        <w:rPr>
          <w:rFonts w:ascii="Times New Roman" w:hAnsi="Times New Roman" w:cs="Times New Roman"/>
          <w:sz w:val="28"/>
          <w:szCs w:val="28"/>
        </w:rPr>
        <w:t xml:space="preserve">голосования. </w:t>
      </w:r>
      <w:r w:rsidR="0093579F" w:rsidRPr="0093579F">
        <w:rPr>
          <w:rFonts w:ascii="Times New Roman" w:hAnsi="Times New Roman" w:cs="Times New Roman"/>
          <w:sz w:val="28"/>
          <w:szCs w:val="28"/>
        </w:rPr>
        <w:t>Информация о включении избирателя, участника референдума в список избирателей, участников референдума на избирательном участке, участке референдума по месту их временного пребывания передается, в том числе с использованием ГАС "Выборы", в участковую комиссию избирательного участка, участка референдума, где данный избиратель, участник референдума включен в список избирателей, участников референдума по месту его жительства</w:t>
      </w:r>
      <w:r w:rsidRPr="00A155E8">
        <w:rPr>
          <w:rFonts w:ascii="Times New Roman" w:hAnsi="Times New Roman" w:cs="Times New Roman"/>
          <w:sz w:val="28"/>
          <w:szCs w:val="28"/>
        </w:rPr>
        <w:t xml:space="preserve">. Участковая комиссия в </w:t>
      </w:r>
      <w:r w:rsidR="00B304A8">
        <w:rPr>
          <w:rFonts w:ascii="Times New Roman" w:hAnsi="Times New Roman" w:cs="Times New Roman"/>
          <w:sz w:val="28"/>
          <w:szCs w:val="28"/>
        </w:rPr>
        <w:t xml:space="preserve">соответствующей строке </w:t>
      </w:r>
      <w:r w:rsidRPr="00A155E8">
        <w:rPr>
          <w:rFonts w:ascii="Times New Roman" w:hAnsi="Times New Roman" w:cs="Times New Roman"/>
          <w:sz w:val="28"/>
          <w:szCs w:val="28"/>
        </w:rPr>
        <w:t>избирателей, участников референдума делает отметку "Включен в список избирателей (участников референдума) на избирательном участке (участке референдума) N" с указанием номера избирательного участка, участка референдума.</w:t>
      </w:r>
    </w:p>
    <w:p w:rsidR="004C3740" w:rsidRPr="004C3740" w:rsidRDefault="004C3740" w:rsidP="0093579F">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4C3740">
        <w:rPr>
          <w:rFonts w:ascii="Times New Roman" w:hAnsi="Times New Roman" w:cs="Times New Roman"/>
          <w:sz w:val="28"/>
          <w:szCs w:val="28"/>
        </w:rPr>
        <w:lastRenderedPageBreak/>
        <w:t>16</w:t>
      </w:r>
      <w:r w:rsidRPr="004C3740">
        <w:rPr>
          <w:rFonts w:ascii="Times New Roman" w:hAnsi="Times New Roman" w:cs="Times New Roman"/>
          <w:sz w:val="28"/>
          <w:szCs w:val="28"/>
          <w:vertAlign w:val="superscript"/>
        </w:rPr>
        <w:t>1</w:t>
      </w:r>
      <w:r w:rsidRPr="004C3740">
        <w:rPr>
          <w:rFonts w:ascii="Times New Roman" w:hAnsi="Times New Roman" w:cs="Times New Roman"/>
          <w:sz w:val="28"/>
          <w:szCs w:val="28"/>
        </w:rPr>
        <w:t>. При проведении выборов депутатов Государственного Совета Республики Коми, референдума Республики Коми избиратели, участники референдума, которые будут находиться в день голосования в больницах или местах содержания под стражей подозреваемых и обвиняемых, а также избиратели, участники референдума из числа военнослужащих, находящихся вне места расположения воинской части, решением участковой комиссии могут быть включены в список избирателей, участников референдума на избирательном участке, участке референдума по месту их временного пребывания на основании личного письменного заявления, поданного в участковую комиссию не позднее 14 часов по местному времени дня, предшествующего дню голосования. Информация о включении избирателя, участника референдума в список избирателей, участников референдума на избирательном участке, участке референдума по месту их временного пребывания передается, в том числе с использованием ГАС "Выборы", в участковую комиссию того избирательного участка, участка референдума, где данный избиратель, участник референдума включен в список избирателей, участников референдума по месту его жительства. Участковая комиссия, получившая данную информацию, в соответствующей строке списка избирателей, участников референдума делает отметку: "Включен в список избирателей (участников референдума) на избирательном участке (участке референдума) №" с указанием номера избирательного участка (участка референдума).</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i/>
          <w:sz w:val="28"/>
          <w:szCs w:val="28"/>
        </w:rPr>
      </w:pPr>
      <w:r w:rsidRPr="00A155E8">
        <w:rPr>
          <w:rFonts w:ascii="Times New Roman" w:hAnsi="Times New Roman" w:cs="Times New Roman"/>
          <w:sz w:val="28"/>
          <w:szCs w:val="28"/>
        </w:rPr>
        <w:t xml:space="preserve">17. </w:t>
      </w:r>
      <w:r w:rsidR="00970392" w:rsidRPr="00B910D2">
        <w:rPr>
          <w:rFonts w:ascii="Times New Roman" w:hAnsi="Times New Roman" w:cs="Times New Roman"/>
          <w:i/>
          <w:sz w:val="28"/>
          <w:szCs w:val="28"/>
        </w:rPr>
        <w:t>Часть исключена</w:t>
      </w:r>
      <w:r w:rsidRPr="00172E46">
        <w:rPr>
          <w:rFonts w:ascii="Times New Roman" w:hAnsi="Times New Roman" w:cs="Times New Roman"/>
          <w:i/>
          <w:sz w:val="28"/>
          <w:szCs w:val="28"/>
        </w:rPr>
        <w:t xml:space="preserve">. </w:t>
      </w:r>
    </w:p>
    <w:p w:rsidR="00F53E9A" w:rsidRPr="00F53E9A" w:rsidRDefault="00F53E9A">
      <w:pPr>
        <w:widowControl w:val="0"/>
        <w:autoSpaceDE w:val="0"/>
        <w:autoSpaceDN w:val="0"/>
        <w:adjustRightInd w:val="0"/>
        <w:spacing w:after="0" w:line="240" w:lineRule="auto"/>
        <w:ind w:firstLine="540"/>
        <w:jc w:val="both"/>
        <w:rPr>
          <w:rFonts w:ascii="Times New Roman" w:hAnsi="Times New Roman" w:cs="Times New Roman"/>
          <w:i/>
          <w:sz w:val="28"/>
          <w:szCs w:val="28"/>
        </w:rPr>
      </w:pPr>
      <w:r w:rsidRPr="00F53E9A">
        <w:rPr>
          <w:rFonts w:ascii="Times New Roman" w:hAnsi="Times New Roman" w:cs="Times New Roman"/>
          <w:sz w:val="28"/>
          <w:szCs w:val="28"/>
        </w:rPr>
        <w:t>18. Если на основании международного договора Российской Федерации иностранные граждане имеют право на участие в выборах в органы местного самоуправления и местном референдуме, то в списки избирателей, участников референдума при проведении выборов в органы местного самоуправления, местного референдума в соответствии с Федеральным законом, настоящим Законом</w:t>
      </w:r>
      <w:r w:rsidRPr="00F53E9A">
        <w:rPr>
          <w:rFonts w:ascii="Times New Roman" w:hAnsi="Times New Roman" w:cs="Times New Roman"/>
          <w:color w:val="FF0000"/>
          <w:sz w:val="28"/>
          <w:szCs w:val="28"/>
        </w:rPr>
        <w:t xml:space="preserve"> </w:t>
      </w:r>
      <w:r w:rsidRPr="00F53E9A">
        <w:rPr>
          <w:rFonts w:ascii="Times New Roman" w:hAnsi="Times New Roman" w:cs="Times New Roman"/>
          <w:sz w:val="28"/>
          <w:szCs w:val="28"/>
        </w:rPr>
        <w:t>включаются иностранные граждане, достигшие на день голосования возраста 18 лет и не подпадающие под действие пункта 3 статьи 4 Федерального закона, постоянно проживающие на территории муниципального образования, в котором проводятся указанные выборы, референдум.</w:t>
      </w:r>
    </w:p>
    <w:p w:rsidR="00172E46" w:rsidRDefault="00172E46">
      <w:pPr>
        <w:widowControl w:val="0"/>
        <w:autoSpaceDE w:val="0"/>
        <w:autoSpaceDN w:val="0"/>
        <w:adjustRightInd w:val="0"/>
        <w:spacing w:after="0" w:line="240" w:lineRule="auto"/>
        <w:jc w:val="center"/>
        <w:outlineLvl w:val="1"/>
        <w:rPr>
          <w:rFonts w:ascii="Times New Roman" w:hAnsi="Times New Roman" w:cs="Times New Roman"/>
          <w:b/>
          <w:bCs/>
          <w:sz w:val="28"/>
          <w:szCs w:val="28"/>
        </w:rPr>
      </w:pPr>
      <w:bookmarkStart w:id="15" w:name="Par185"/>
      <w:bookmarkEnd w:id="15"/>
    </w:p>
    <w:p w:rsidR="00A155E8" w:rsidRPr="00A155E8" w:rsidRDefault="00A155E8">
      <w:pPr>
        <w:widowControl w:val="0"/>
        <w:autoSpaceDE w:val="0"/>
        <w:autoSpaceDN w:val="0"/>
        <w:adjustRightInd w:val="0"/>
        <w:spacing w:after="0" w:line="240" w:lineRule="auto"/>
        <w:jc w:val="center"/>
        <w:outlineLvl w:val="1"/>
        <w:rPr>
          <w:rFonts w:ascii="Times New Roman" w:hAnsi="Times New Roman" w:cs="Times New Roman"/>
          <w:b/>
          <w:bCs/>
          <w:sz w:val="28"/>
          <w:szCs w:val="28"/>
        </w:rPr>
      </w:pPr>
      <w:r w:rsidRPr="00A155E8">
        <w:rPr>
          <w:rFonts w:ascii="Times New Roman" w:hAnsi="Times New Roman" w:cs="Times New Roman"/>
          <w:b/>
          <w:bCs/>
          <w:sz w:val="28"/>
          <w:szCs w:val="28"/>
        </w:rPr>
        <w:t>ГЛАВА 3. ИЗБИРАТЕЛЬНЫЕ КОМИССИИ,</w:t>
      </w:r>
    </w:p>
    <w:p w:rsidR="00A155E8" w:rsidRPr="00A155E8" w:rsidRDefault="00A155E8">
      <w:pPr>
        <w:widowControl w:val="0"/>
        <w:autoSpaceDE w:val="0"/>
        <w:autoSpaceDN w:val="0"/>
        <w:adjustRightInd w:val="0"/>
        <w:spacing w:after="0" w:line="240" w:lineRule="auto"/>
        <w:jc w:val="center"/>
        <w:rPr>
          <w:rFonts w:ascii="Times New Roman" w:hAnsi="Times New Roman" w:cs="Times New Roman"/>
          <w:b/>
          <w:bCs/>
          <w:sz w:val="28"/>
          <w:szCs w:val="28"/>
        </w:rPr>
      </w:pPr>
      <w:r w:rsidRPr="00A155E8">
        <w:rPr>
          <w:rFonts w:ascii="Times New Roman" w:hAnsi="Times New Roman" w:cs="Times New Roman"/>
          <w:b/>
          <w:bCs/>
          <w:sz w:val="28"/>
          <w:szCs w:val="28"/>
        </w:rPr>
        <w:t>КОМИССИИ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172E46" w:rsidRDefault="00A155E8">
      <w:pPr>
        <w:pStyle w:val="ConsPlusNonformat"/>
        <w:rPr>
          <w:rFonts w:ascii="Times New Roman" w:hAnsi="Times New Roman" w:cs="Times New Roman"/>
          <w:b/>
          <w:sz w:val="28"/>
          <w:szCs w:val="28"/>
        </w:rPr>
      </w:pPr>
      <w:bookmarkStart w:id="16" w:name="Par188"/>
      <w:bookmarkEnd w:id="16"/>
      <w:r w:rsidRPr="00172E46">
        <w:rPr>
          <w:rFonts w:ascii="Times New Roman" w:hAnsi="Times New Roman" w:cs="Times New Roman"/>
          <w:b/>
          <w:sz w:val="28"/>
          <w:szCs w:val="28"/>
        </w:rPr>
        <w:t xml:space="preserve">   </w:t>
      </w:r>
      <w:r w:rsidR="00172E46">
        <w:rPr>
          <w:rFonts w:ascii="Times New Roman" w:hAnsi="Times New Roman" w:cs="Times New Roman"/>
          <w:b/>
          <w:sz w:val="28"/>
          <w:szCs w:val="28"/>
        </w:rPr>
        <w:t xml:space="preserve">    </w:t>
      </w:r>
      <w:r w:rsidRPr="00172E46">
        <w:rPr>
          <w:rFonts w:ascii="Times New Roman" w:hAnsi="Times New Roman" w:cs="Times New Roman"/>
          <w:b/>
          <w:sz w:val="28"/>
          <w:szCs w:val="28"/>
        </w:rPr>
        <w:t xml:space="preserve"> Статья 13. Избирательные комиссии, комиссии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В Республике Коми формируются следующие избирательные комиссии, д</w:t>
      </w:r>
      <w:r w:rsidR="0031651E">
        <w:rPr>
          <w:rFonts w:ascii="Times New Roman" w:hAnsi="Times New Roman" w:cs="Times New Roman"/>
          <w:sz w:val="28"/>
          <w:szCs w:val="28"/>
        </w:rPr>
        <w:t>ействующие на постоянной основе</w:t>
      </w:r>
      <w:r w:rsidRPr="00A155E8">
        <w:rPr>
          <w:rFonts w:ascii="Times New Roman" w:hAnsi="Times New Roman" w:cs="Times New Roman"/>
          <w:sz w:val="28"/>
          <w:szCs w:val="28"/>
        </w:rPr>
        <w:t>:</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Избирательная комиссия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территориальные избирательные комиссии.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В соответствии с уставами муниципальных образований могут быть сформированы избирательные комиссии муниципальных образований.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lastRenderedPageBreak/>
        <w:t>3. В случаях, предусмотренных Федеральным законом, настоящим Законом, при проведении выборов по одномандатным (многомандатным) избирательным округам могут формироваться окружные избирательные комиссии.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4. Для обеспечения процесса голосования избирателей, участников референдума и подсчета голосов избирателей, участников референдума формируются участковые комиссии.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5. При проведении соответствующих референдумов Избирательная комиссия Республики Коми, избирательные комиссии муниципальных образований, территориальные избирательные комиссии и участковые комиссии действуют в качестве комиссий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6. Компетенция, полномочия и порядок деятельности Избирательной комиссии Республики Коми, избирательных комиссий муниципальных образований, окружных избирательных комиссий, территориальных и участковых комиссий, в том числе порядок формирования и сроки их полномочий, устанавливаются соответственно Федеральным законом, иными федеральными законами, </w:t>
      </w:r>
      <w:hyperlink r:id="rId22" w:history="1">
        <w:r w:rsidRPr="00A155E8">
          <w:rPr>
            <w:rFonts w:ascii="Times New Roman" w:hAnsi="Times New Roman" w:cs="Times New Roman"/>
            <w:sz w:val="28"/>
            <w:szCs w:val="28"/>
          </w:rPr>
          <w:t>Конституцией</w:t>
        </w:r>
      </w:hyperlink>
      <w:r w:rsidRPr="00A155E8">
        <w:rPr>
          <w:rFonts w:ascii="Times New Roman" w:hAnsi="Times New Roman" w:cs="Times New Roman"/>
          <w:sz w:val="28"/>
          <w:szCs w:val="28"/>
        </w:rPr>
        <w:t xml:space="preserve"> Республики Коми, настоящим Законом, иными законами Республики Коми, уставами муниципальных образований.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7. Совмещение комиссиями полномочий по подготовке и проведению выборов, референдумов различных уровней возможно по решению комиссии, организующей выборы, референдум на определенной территории, которое принято на основании обращения комиссии, организующей выборы, референдум на части этой территории. Совмещение комиссиями полномочий по подготовке и проведению выборов, референдумов одного и того же уровня производится по решению комиссии, организующей выборы, референдум.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2028FA" w:rsidRDefault="00A155E8">
      <w:pPr>
        <w:pStyle w:val="ConsPlusNonformat"/>
        <w:rPr>
          <w:rFonts w:ascii="Times New Roman" w:hAnsi="Times New Roman" w:cs="Times New Roman"/>
          <w:b/>
          <w:sz w:val="28"/>
          <w:szCs w:val="28"/>
        </w:rPr>
      </w:pPr>
      <w:bookmarkStart w:id="17" w:name="Par201"/>
      <w:bookmarkEnd w:id="17"/>
      <w:r w:rsidRPr="002028FA">
        <w:rPr>
          <w:rFonts w:ascii="Times New Roman" w:hAnsi="Times New Roman" w:cs="Times New Roman"/>
          <w:b/>
          <w:sz w:val="28"/>
          <w:szCs w:val="28"/>
        </w:rPr>
        <w:t xml:space="preserve">   </w:t>
      </w:r>
      <w:r w:rsidR="002028FA">
        <w:rPr>
          <w:rFonts w:ascii="Times New Roman" w:hAnsi="Times New Roman" w:cs="Times New Roman"/>
          <w:b/>
          <w:sz w:val="28"/>
          <w:szCs w:val="28"/>
        </w:rPr>
        <w:t xml:space="preserve">   </w:t>
      </w:r>
      <w:r w:rsidRPr="002028FA">
        <w:rPr>
          <w:rFonts w:ascii="Times New Roman" w:hAnsi="Times New Roman" w:cs="Times New Roman"/>
          <w:b/>
          <w:sz w:val="28"/>
          <w:szCs w:val="28"/>
        </w:rPr>
        <w:t xml:space="preserve"> Статья 14. Обязательность решений и иных актов</w:t>
      </w:r>
    </w:p>
    <w:p w:rsidR="00A155E8" w:rsidRPr="002028FA" w:rsidRDefault="00A155E8">
      <w:pPr>
        <w:pStyle w:val="ConsPlusNonformat"/>
        <w:rPr>
          <w:rFonts w:ascii="Times New Roman" w:hAnsi="Times New Roman" w:cs="Times New Roman"/>
          <w:b/>
          <w:sz w:val="28"/>
          <w:szCs w:val="28"/>
        </w:rPr>
      </w:pPr>
      <w:r w:rsidRPr="002028FA">
        <w:rPr>
          <w:rFonts w:ascii="Times New Roman" w:hAnsi="Times New Roman" w:cs="Times New Roman"/>
          <w:b/>
          <w:sz w:val="28"/>
          <w:szCs w:val="28"/>
        </w:rPr>
        <w:t xml:space="preserve">    </w:t>
      </w:r>
      <w:r w:rsidR="002028FA">
        <w:rPr>
          <w:rFonts w:ascii="Times New Roman" w:hAnsi="Times New Roman" w:cs="Times New Roman"/>
          <w:b/>
          <w:sz w:val="28"/>
          <w:szCs w:val="28"/>
        </w:rPr>
        <w:t xml:space="preserve">           </w:t>
      </w:r>
      <w:r w:rsidRPr="002028FA">
        <w:rPr>
          <w:rFonts w:ascii="Times New Roman" w:hAnsi="Times New Roman" w:cs="Times New Roman"/>
          <w:b/>
          <w:sz w:val="28"/>
          <w:szCs w:val="28"/>
        </w:rPr>
        <w:t xml:space="preserve">         </w:t>
      </w:r>
      <w:r w:rsidR="002028FA">
        <w:rPr>
          <w:rFonts w:ascii="Times New Roman" w:hAnsi="Times New Roman" w:cs="Times New Roman"/>
          <w:b/>
          <w:sz w:val="28"/>
          <w:szCs w:val="28"/>
        </w:rPr>
        <w:t xml:space="preserve">  </w:t>
      </w:r>
      <w:r w:rsidRPr="002028FA">
        <w:rPr>
          <w:rFonts w:ascii="Times New Roman" w:hAnsi="Times New Roman" w:cs="Times New Roman"/>
          <w:b/>
          <w:sz w:val="28"/>
          <w:szCs w:val="28"/>
        </w:rPr>
        <w:t xml:space="preserve">  избирательных комиссий, комиссий референдума</w:t>
      </w:r>
    </w:p>
    <w:p w:rsidR="00A155E8" w:rsidRPr="002028FA" w:rsidRDefault="00A155E8">
      <w:pPr>
        <w:widowControl w:val="0"/>
        <w:autoSpaceDE w:val="0"/>
        <w:autoSpaceDN w:val="0"/>
        <w:adjustRightInd w:val="0"/>
        <w:spacing w:after="0" w:line="240" w:lineRule="auto"/>
        <w:ind w:firstLine="540"/>
        <w:jc w:val="both"/>
        <w:rPr>
          <w:rFonts w:ascii="Times New Roman" w:hAnsi="Times New Roman" w:cs="Times New Roman"/>
          <w:b/>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Решения, принятые в пределах компетенции вышестоящей избирательной комиссией, комиссией референдума, обязательны для нижестоящих комиссий.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В соответствии с Федеральным законом решения и иные акты комиссий, принятые в пределах их компетенции, обязательны для федеральных органов исполнительной власти, органов исполнительной власти субъектов Российской Федерации, государственных учреждений, органов местного самоуправления, кандидатов, избирательных объединений, общественных объединений, организаций, должностных лиц, избирателей и участников референдума. Решения и иные акты комиссий не подлежат государственной регистрации.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3. Решение комиссии, противоречащее закону либо принятое с превышением установленной компетенции, подлежит отмене вышестоящей комиссией или судом. При этом вышестоящая комиссия вправе принять решение по существу вопроса или направить нижестоящей комиссии, решение </w:t>
      </w:r>
      <w:r w:rsidRPr="00A155E8">
        <w:rPr>
          <w:rFonts w:ascii="Times New Roman" w:hAnsi="Times New Roman" w:cs="Times New Roman"/>
          <w:sz w:val="28"/>
          <w:szCs w:val="28"/>
        </w:rPr>
        <w:lastRenderedPageBreak/>
        <w:t>которой было отменено, соответствующие материалы на повторное рассмотрение. В случае если нижестоящая комиссия повторно не рассмотрит вопрос, решение по существу данного вопроса вправе принять вышестоящая комиссия.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D86B08" w:rsidRDefault="00A155E8">
      <w:pPr>
        <w:pStyle w:val="ConsPlusNonformat"/>
        <w:rPr>
          <w:rFonts w:ascii="Times New Roman" w:hAnsi="Times New Roman" w:cs="Times New Roman"/>
          <w:b/>
          <w:sz w:val="28"/>
          <w:szCs w:val="28"/>
        </w:rPr>
      </w:pPr>
      <w:bookmarkStart w:id="18" w:name="Par208"/>
      <w:bookmarkEnd w:id="18"/>
      <w:r w:rsidRPr="00A155E8">
        <w:rPr>
          <w:rFonts w:ascii="Times New Roman" w:hAnsi="Times New Roman" w:cs="Times New Roman"/>
          <w:sz w:val="28"/>
          <w:szCs w:val="28"/>
        </w:rPr>
        <w:t xml:space="preserve">    </w:t>
      </w:r>
      <w:r w:rsidR="00D86B08">
        <w:rPr>
          <w:rFonts w:ascii="Times New Roman" w:hAnsi="Times New Roman" w:cs="Times New Roman"/>
          <w:sz w:val="28"/>
          <w:szCs w:val="28"/>
        </w:rPr>
        <w:t xml:space="preserve">   </w:t>
      </w:r>
      <w:r w:rsidRPr="00D86B08">
        <w:rPr>
          <w:rFonts w:ascii="Times New Roman" w:hAnsi="Times New Roman" w:cs="Times New Roman"/>
          <w:b/>
          <w:sz w:val="28"/>
          <w:szCs w:val="28"/>
        </w:rPr>
        <w:t>Статья 15. Опубликование решений избирательных комиссий,</w:t>
      </w:r>
    </w:p>
    <w:p w:rsidR="00A155E8" w:rsidRPr="00A155E8" w:rsidRDefault="00A155E8">
      <w:pPr>
        <w:pStyle w:val="ConsPlusNonformat"/>
        <w:rPr>
          <w:rFonts w:ascii="Times New Roman" w:hAnsi="Times New Roman" w:cs="Times New Roman"/>
          <w:sz w:val="28"/>
          <w:szCs w:val="28"/>
        </w:rPr>
      </w:pPr>
      <w:r w:rsidRPr="00D86B08">
        <w:rPr>
          <w:rFonts w:ascii="Times New Roman" w:hAnsi="Times New Roman" w:cs="Times New Roman"/>
          <w:b/>
          <w:sz w:val="28"/>
          <w:szCs w:val="28"/>
        </w:rPr>
        <w:t xml:space="preserve">       </w:t>
      </w:r>
      <w:r w:rsidR="00D86B08">
        <w:rPr>
          <w:rFonts w:ascii="Times New Roman" w:hAnsi="Times New Roman" w:cs="Times New Roman"/>
          <w:b/>
          <w:sz w:val="28"/>
          <w:szCs w:val="28"/>
        </w:rPr>
        <w:t xml:space="preserve">             </w:t>
      </w:r>
      <w:r w:rsidRPr="00D86B08">
        <w:rPr>
          <w:rFonts w:ascii="Times New Roman" w:hAnsi="Times New Roman" w:cs="Times New Roman"/>
          <w:b/>
          <w:sz w:val="28"/>
          <w:szCs w:val="28"/>
        </w:rPr>
        <w:t xml:space="preserve">        комиссий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Государственные региональные (Республики Коми) и муниципальные организации, осуществляющие теле- и (или) радиовещание, и редакции государственных региональных (Республики Коми) и муниципальных периодических печатных изданий обязаны безвозмездно предоставлять комиссиям эфирное время для информирования избирателей, участников референдума в порядке, установленном Федеральным законом, настоящим Законом, иными законами, и печатную площадь для опубликования решений комиссий и размещения иной информации. При этом расходы организаций телерадиовещания и редакций периодических печатных изданий осуществляются в порядке, установленном Федеральным законом.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2. Решения избирательных комиссий, комиссий референдума, непосредственно связанные с подготовкой и проведением выборов, референдума, публикуются в соответствующих уровню выборов, референдума государственных региональных (Республики Коми) или муниципальных периодических печатных изданиях либо доводятся до сведения избирателей, участников референдума иным путем, а также передаются в иные средства массовой информации в течение 7 дней со дня принятия соответствующего решения, если иной срок не предусмотрен Федеральным законом, настоящим Законом. Объем публикаций решений, указанных в настоящей части, определяется соответствующей комиссией исходя из требования, позволяющего избирателям, участникам референдума, иным участникам избирательного, </w:t>
      </w:r>
      <w:proofErr w:type="spellStart"/>
      <w:r w:rsidRPr="00A155E8">
        <w:rPr>
          <w:rFonts w:ascii="Times New Roman" w:hAnsi="Times New Roman" w:cs="Times New Roman"/>
          <w:sz w:val="28"/>
          <w:szCs w:val="28"/>
        </w:rPr>
        <w:t>референдумного</w:t>
      </w:r>
      <w:proofErr w:type="spellEnd"/>
      <w:r w:rsidRPr="00A155E8">
        <w:rPr>
          <w:rFonts w:ascii="Times New Roman" w:hAnsi="Times New Roman" w:cs="Times New Roman"/>
          <w:sz w:val="28"/>
          <w:szCs w:val="28"/>
        </w:rPr>
        <w:t xml:space="preserve"> процесса иметь достоверные сведения о кандидатах, избирательных объединениях, инициативных группах по проведению референдума, сроках и порядке осуществления избирательных действий, действий по участию в референдуме.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715F68" w:rsidRDefault="00A155E8">
      <w:pPr>
        <w:pStyle w:val="ConsPlusNonformat"/>
        <w:rPr>
          <w:rFonts w:ascii="Times New Roman" w:hAnsi="Times New Roman" w:cs="Times New Roman"/>
          <w:b/>
          <w:sz w:val="28"/>
          <w:szCs w:val="28"/>
        </w:rPr>
      </w:pPr>
      <w:bookmarkStart w:id="19" w:name="Par214"/>
      <w:bookmarkEnd w:id="19"/>
      <w:r w:rsidRPr="00715F68">
        <w:rPr>
          <w:rFonts w:ascii="Times New Roman" w:hAnsi="Times New Roman" w:cs="Times New Roman"/>
          <w:b/>
          <w:sz w:val="28"/>
          <w:szCs w:val="28"/>
        </w:rPr>
        <w:t xml:space="preserve">    </w:t>
      </w:r>
      <w:r w:rsidR="00715F68">
        <w:rPr>
          <w:rFonts w:ascii="Times New Roman" w:hAnsi="Times New Roman" w:cs="Times New Roman"/>
          <w:b/>
          <w:sz w:val="28"/>
          <w:szCs w:val="28"/>
        </w:rPr>
        <w:t xml:space="preserve">    </w:t>
      </w:r>
      <w:r w:rsidRPr="00715F68">
        <w:rPr>
          <w:rFonts w:ascii="Times New Roman" w:hAnsi="Times New Roman" w:cs="Times New Roman"/>
          <w:b/>
          <w:sz w:val="28"/>
          <w:szCs w:val="28"/>
        </w:rPr>
        <w:t>Статья 16. Организация деятельности избирательных</w:t>
      </w:r>
    </w:p>
    <w:p w:rsidR="00A155E8" w:rsidRPr="00715F68" w:rsidRDefault="00A155E8">
      <w:pPr>
        <w:pStyle w:val="ConsPlusNonformat"/>
        <w:rPr>
          <w:rFonts w:ascii="Times New Roman" w:hAnsi="Times New Roman" w:cs="Times New Roman"/>
          <w:b/>
          <w:sz w:val="28"/>
          <w:szCs w:val="28"/>
        </w:rPr>
      </w:pPr>
      <w:r w:rsidRPr="00715F68">
        <w:rPr>
          <w:rFonts w:ascii="Times New Roman" w:hAnsi="Times New Roman" w:cs="Times New Roman"/>
          <w:b/>
          <w:sz w:val="28"/>
          <w:szCs w:val="28"/>
        </w:rPr>
        <w:t xml:space="preserve">             </w:t>
      </w:r>
      <w:r w:rsidR="00715F68">
        <w:rPr>
          <w:rFonts w:ascii="Times New Roman" w:hAnsi="Times New Roman" w:cs="Times New Roman"/>
          <w:b/>
          <w:sz w:val="28"/>
          <w:szCs w:val="28"/>
        </w:rPr>
        <w:t xml:space="preserve">            </w:t>
      </w:r>
      <w:r w:rsidRPr="00715F68">
        <w:rPr>
          <w:rFonts w:ascii="Times New Roman" w:hAnsi="Times New Roman" w:cs="Times New Roman"/>
          <w:b/>
          <w:sz w:val="28"/>
          <w:szCs w:val="28"/>
        </w:rPr>
        <w:t xml:space="preserve"> </w:t>
      </w:r>
      <w:r w:rsidR="00715F68">
        <w:rPr>
          <w:rFonts w:ascii="Times New Roman" w:hAnsi="Times New Roman" w:cs="Times New Roman"/>
          <w:b/>
          <w:sz w:val="28"/>
          <w:szCs w:val="28"/>
        </w:rPr>
        <w:t xml:space="preserve"> </w:t>
      </w:r>
      <w:r w:rsidRPr="00715F68">
        <w:rPr>
          <w:rFonts w:ascii="Times New Roman" w:hAnsi="Times New Roman" w:cs="Times New Roman"/>
          <w:b/>
          <w:sz w:val="28"/>
          <w:szCs w:val="28"/>
        </w:rPr>
        <w:t xml:space="preserve"> комиссий, комиссий референдума. Содействие</w:t>
      </w:r>
    </w:p>
    <w:p w:rsidR="00A155E8" w:rsidRPr="00715F68" w:rsidRDefault="00A155E8">
      <w:pPr>
        <w:pStyle w:val="ConsPlusNonformat"/>
        <w:rPr>
          <w:rFonts w:ascii="Times New Roman" w:hAnsi="Times New Roman" w:cs="Times New Roman"/>
          <w:b/>
          <w:sz w:val="28"/>
          <w:szCs w:val="28"/>
        </w:rPr>
      </w:pPr>
      <w:r w:rsidRPr="00715F68">
        <w:rPr>
          <w:rFonts w:ascii="Times New Roman" w:hAnsi="Times New Roman" w:cs="Times New Roman"/>
          <w:b/>
          <w:sz w:val="28"/>
          <w:szCs w:val="28"/>
        </w:rPr>
        <w:t xml:space="preserve">         </w:t>
      </w:r>
      <w:r w:rsidR="00715F68">
        <w:rPr>
          <w:rFonts w:ascii="Times New Roman" w:hAnsi="Times New Roman" w:cs="Times New Roman"/>
          <w:b/>
          <w:sz w:val="28"/>
          <w:szCs w:val="28"/>
        </w:rPr>
        <w:t xml:space="preserve">         </w:t>
      </w:r>
      <w:r w:rsidRPr="00715F68">
        <w:rPr>
          <w:rFonts w:ascii="Times New Roman" w:hAnsi="Times New Roman" w:cs="Times New Roman"/>
          <w:b/>
          <w:sz w:val="28"/>
          <w:szCs w:val="28"/>
        </w:rPr>
        <w:t xml:space="preserve"> </w:t>
      </w:r>
      <w:r w:rsidR="00715F68">
        <w:rPr>
          <w:rFonts w:ascii="Times New Roman" w:hAnsi="Times New Roman" w:cs="Times New Roman"/>
          <w:b/>
          <w:sz w:val="28"/>
          <w:szCs w:val="28"/>
        </w:rPr>
        <w:t xml:space="preserve">    </w:t>
      </w:r>
      <w:r w:rsidRPr="00715F68">
        <w:rPr>
          <w:rFonts w:ascii="Times New Roman" w:hAnsi="Times New Roman" w:cs="Times New Roman"/>
          <w:b/>
          <w:sz w:val="28"/>
          <w:szCs w:val="28"/>
        </w:rPr>
        <w:t xml:space="preserve">     комиссиям в реализации их полномочий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Организация деятельности комиссий осуществляется в соответствии с Федеральным законом, настоящим Законом.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Деятельность комиссий осуществляется коллегиально.</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Избирательная комиссия собирается на первое заседание, если ее состав сформирован не менее чем на две трети от установленного числа членов избирательной комиссии с правом решающего голоса.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Заседание избирательной комиссии является правомочным, если на нем </w:t>
      </w:r>
      <w:r w:rsidRPr="00A155E8">
        <w:rPr>
          <w:rFonts w:ascii="Times New Roman" w:hAnsi="Times New Roman" w:cs="Times New Roman"/>
          <w:sz w:val="28"/>
          <w:szCs w:val="28"/>
        </w:rPr>
        <w:lastRenderedPageBreak/>
        <w:t>присутствует большинство от установленного числа членов избирательной комиссии с правом решающего голоса.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Первое заседание Избирательной комиссии Республики Коми, избирательной комиссии муниципального образования открывает старейший по возрасту член избирательной комиссии с правом решающего голоса и ведет его до избрания председателя избирательной комиссии.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4. Избирательная комиссия, действующая на постоянной основе, </w:t>
      </w:r>
      <w:r w:rsidR="00B304A8" w:rsidRPr="00B304A8">
        <w:rPr>
          <w:rFonts w:ascii="Times New Roman" w:eastAsia="Calibri" w:hAnsi="Times New Roman" w:cs="Times New Roman"/>
          <w:sz w:val="28"/>
        </w:rPr>
        <w:t>а также участковая комиссия, сформированная в соответствии с абзацем вторым части 1 статьи 28 настоящего Закона,</w:t>
      </w:r>
      <w:r w:rsidR="00B304A8">
        <w:rPr>
          <w:rFonts w:ascii="Times New Roman" w:eastAsia="Calibri" w:hAnsi="Times New Roman" w:cs="Times New Roman"/>
          <w:sz w:val="28"/>
        </w:rPr>
        <w:t xml:space="preserve"> </w:t>
      </w:r>
      <w:r w:rsidRPr="00A155E8">
        <w:rPr>
          <w:rFonts w:ascii="Times New Roman" w:hAnsi="Times New Roman" w:cs="Times New Roman"/>
          <w:sz w:val="28"/>
          <w:szCs w:val="28"/>
        </w:rPr>
        <w:t>собирается на свое первое заседание не позднее чем на 15-й день после принятия решения (решений) о назначении не менее двух третей состава ее членов с правом решающего голоса, но не ранее дня истечения срока полномочий избирательной комиссии предыдущего состава. Срок полномочий избирательной комиссии исчисляется со дня ее первого заседания. Со дня первого заседания избирательной комиссии нового состава полномочия избирательной комиссии предыдущего состава прекращаются.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5. Решения комиссии об избрании, о назначении на должность либо об освобождении от должности председателя, заместителя председателя, секретаря комиссии, а также о внесении предложений по кандидатурам на указанные должности, о финансовом обеспечении подготовки и проведения выборов, референдума, о регистрации кандидатов, списков кандидатов и об обращении в суд с заявлением об отмене их регистрации, об итогах голосования или о результатах выборов, референдума, о признании выборов, референдума несостоявшимися или недействительными, о проведении повторных выборов, об отмене решения комиссии в порядке, предусмотренном пунктом 11 статьи 20 и пунктами 6 и 7 статьи 75 Федерального закона, принимаются на заседании комиссии большинством голосов от установленного числа членов комиссии с правом решающего голоса.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Решения об освобождении от должности председателя, заместителя председателя, секретаря комиссии, замещающих указанные должности в результате избрания, принимаются тайным голосованием (за исключением случая освобождения от должности по личному заявлению).</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Решения комиссии по иным вопросам принимаются большинством голосов от числа присутствующих членов комиссии с правом решающего голоса.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При принятии комиссией решения в случае равного числа голосов членов комиссии с правом решающего голоса, поданных "за" и "против", голос председателя комиссии (председательствующего на заседании) является решающим.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Решения комиссии подписываются председателем и секретарем комиссии (председательствующим на заседании и секретарем заседания).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Члены комиссии с правом решающего голоса, несогласные с решением комиссии, вправе изложить в письменной форме особое мнение, отражаемое в протоколе комиссии и прилагаемое к решению, в связи с которым это мнение изложено. Если в соответствии с законом указанное решение комиссии </w:t>
      </w:r>
      <w:r w:rsidRPr="00A155E8">
        <w:rPr>
          <w:rFonts w:ascii="Times New Roman" w:hAnsi="Times New Roman" w:cs="Times New Roman"/>
          <w:sz w:val="28"/>
          <w:szCs w:val="28"/>
        </w:rPr>
        <w:lastRenderedPageBreak/>
        <w:t>подлежит опубликованию (обнародованию), особое мнение должно быть опубликовано (обнародовано) в том же порядке, что и решение комиссии.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6. Государственные органы, органы местного самоуправления, государственные и муниципальные учреждения, а также их должностные лица в соответствии с Федеральным законом обязаны оказывать комиссиям содействие в реализации их полномочий, в частности на безвозмездной основе предоставлять необходимые помещения, в том числе для хранения избирательной документации и документации референдума до передачи указанной документации в архив либо уничтожения по истечении сроков хранения, установленных настоящим Законом, обеспечивать охрану предоставляемых помещений и указанной документации, а также предоставлять на безвозмездной основе транспортные средства, средства связи, техническое оборудование.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7. Избирательным комиссиям, действующим на постоянной основе, на срок их полномочий на условиях безвозмездного пользования предоставляются служебные помещения в зданиях, где размещаются органы государственной власти Республики Коми или органы местного самоуправления.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8. Организации, в уставном (складочном) капитале которых доля (вклад) Российской Федерации, Республики Коми и (или) муниципальных образований превышает 30 процентов на день официального опубликования (публикации) решения о назначении выборов, официального опубликования решения о назначении референдума, их должностные лица обязаны оказывать комиссиям содействие в реализации их полномочий, в частности предоставлять транспортные средства, средства связи, техническое оборудование, помещения.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9. Комиссии могут привлекать граждан к выполнению работ</w:t>
      </w:r>
      <w:r w:rsidR="00B304A8">
        <w:rPr>
          <w:rFonts w:ascii="Times New Roman" w:hAnsi="Times New Roman" w:cs="Times New Roman"/>
          <w:sz w:val="28"/>
          <w:szCs w:val="28"/>
        </w:rPr>
        <w:t xml:space="preserve"> и оказанию услуг</w:t>
      </w:r>
      <w:r w:rsidRPr="00A155E8">
        <w:rPr>
          <w:rFonts w:ascii="Times New Roman" w:hAnsi="Times New Roman" w:cs="Times New Roman"/>
          <w:sz w:val="28"/>
          <w:szCs w:val="28"/>
        </w:rPr>
        <w:t>, связанных с подготовкой и проведением выборов, референдума, а также с обеспечением полномочий комиссий, по гражданско-правовым договорам.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10. В соответствии с Федеральным законом государственные органы, органы местного самоуправления, общественные объединения, организации всех форм собственности, в том числе организации, осуществляющие теле- и (или) радиовещание (далее </w:t>
      </w:r>
      <w:r w:rsidR="008F0674">
        <w:rPr>
          <w:rFonts w:ascii="Times New Roman" w:hAnsi="Times New Roman" w:cs="Times New Roman"/>
          <w:sz w:val="28"/>
          <w:szCs w:val="28"/>
        </w:rPr>
        <w:t>−</w:t>
      </w:r>
      <w:r w:rsidRPr="00A155E8">
        <w:rPr>
          <w:rFonts w:ascii="Times New Roman" w:hAnsi="Times New Roman" w:cs="Times New Roman"/>
          <w:sz w:val="28"/>
          <w:szCs w:val="28"/>
        </w:rPr>
        <w:t xml:space="preserve"> организации телерадиовещания), редакции периодических печатных изданий, а также должностные лица указанных органов и организаций обязаны предоставлять комиссиям необходимые сведения и материалы, давать ответы на обращения комиссий в 5-дневный срок, если обращение получено за 5 и менее дней до дня голосования, - не позднее дня, предшествующего дню голосования, а если в день голосования или в день, следующий за днем голосования, </w:t>
      </w:r>
      <w:r w:rsidR="008F0674">
        <w:rPr>
          <w:rFonts w:ascii="Times New Roman" w:hAnsi="Times New Roman" w:cs="Times New Roman"/>
          <w:sz w:val="28"/>
          <w:szCs w:val="28"/>
        </w:rPr>
        <w:t>−</w:t>
      </w:r>
      <w:r w:rsidRPr="00A155E8">
        <w:rPr>
          <w:rFonts w:ascii="Times New Roman" w:hAnsi="Times New Roman" w:cs="Times New Roman"/>
          <w:sz w:val="28"/>
          <w:szCs w:val="28"/>
        </w:rPr>
        <w:t xml:space="preserve"> немедленно. Указанные сведения и материалы предоставляются комиссиям безвозмездно.</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11. Комиссии в соответствии с Федеральным законом вправе, в том числе в связи с обращениями о нарушениях Федерального закона, иных федеральных законов, настоящего Закона в части, касающейся подготовки и проведения выборов депутатов Государственного Совета Республики Коми, органов местного самоуправления, референдума Республики Коми, местного </w:t>
      </w:r>
      <w:r w:rsidRPr="00A155E8">
        <w:rPr>
          <w:rFonts w:ascii="Times New Roman" w:hAnsi="Times New Roman" w:cs="Times New Roman"/>
          <w:sz w:val="28"/>
          <w:szCs w:val="28"/>
        </w:rPr>
        <w:lastRenderedPageBreak/>
        <w:t>референдума, обращаться с представлениями о проведении соответствующих проверок и пресечении нарушений закона в правоохранительные органы, органы исполнительной власти. Указанные органы обязаны в 5-дневный срок, если представление получено за 5 и менее дней до дня голосования, - не позднее дня, предшествующего дню голосования, а если в день голосования или в день, следующий за днем голосования, - немедленно принять меры по пресечению этих нарушений и незамедлительно проинформировать о результатах обратившуюся комиссию. Если факты, содержащиеся в представлении, требуют дополнительной проверки, указанные меры принимаются не позднее чем в 10-дневный срок.</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12. Документация комиссий всех уровней, включая подписные листы с подписями избирателей, участников референдума, бюллетени</w:t>
      </w:r>
      <w:r w:rsidR="00795E0B">
        <w:rPr>
          <w:rFonts w:ascii="Times New Roman" w:hAnsi="Times New Roman" w:cs="Times New Roman"/>
          <w:sz w:val="28"/>
          <w:szCs w:val="28"/>
        </w:rPr>
        <w:t>, открепительные удостоверения</w:t>
      </w:r>
      <w:r w:rsidRPr="00A155E8">
        <w:rPr>
          <w:rFonts w:ascii="Times New Roman" w:hAnsi="Times New Roman" w:cs="Times New Roman"/>
          <w:sz w:val="28"/>
          <w:szCs w:val="28"/>
        </w:rPr>
        <w:t xml:space="preserve"> и списки избирателей, участников референдума, подлежит хранению. Срок хранения подписных листов с подписями избирателей, участников референдума, бюллетеней</w:t>
      </w:r>
      <w:r w:rsidR="00795E0B">
        <w:rPr>
          <w:rFonts w:ascii="Times New Roman" w:hAnsi="Times New Roman" w:cs="Times New Roman"/>
          <w:sz w:val="28"/>
          <w:szCs w:val="28"/>
        </w:rPr>
        <w:t>, открепительных удостоверений</w:t>
      </w:r>
      <w:r w:rsidRPr="00A155E8">
        <w:rPr>
          <w:rFonts w:ascii="Times New Roman" w:hAnsi="Times New Roman" w:cs="Times New Roman"/>
          <w:sz w:val="28"/>
          <w:szCs w:val="28"/>
        </w:rPr>
        <w:t xml:space="preserve"> и списков избирателей, участников референдума составляет 1 год со дня опубликования итогов голосования и результатов выборов, референдума. Сроки хранения протоколов об итогах голосования и сводных таблиц об итогах голосования в соответствующей избирательной комиссии составляют 1 год со дня объявления даты следующих выборов того же уровня, а комиссий референдума </w:t>
      </w:r>
      <w:r w:rsidR="008F0674">
        <w:rPr>
          <w:rFonts w:ascii="Times New Roman" w:hAnsi="Times New Roman" w:cs="Times New Roman"/>
          <w:sz w:val="28"/>
          <w:szCs w:val="28"/>
        </w:rPr>
        <w:t>−</w:t>
      </w:r>
      <w:r w:rsidRPr="00A155E8">
        <w:rPr>
          <w:rFonts w:ascii="Times New Roman" w:hAnsi="Times New Roman" w:cs="Times New Roman"/>
          <w:sz w:val="28"/>
          <w:szCs w:val="28"/>
        </w:rPr>
        <w:t xml:space="preserve"> 5 лет со дня опубликования итогов голосования. В случае рассмотрения в суде жалобы на решение комиссии об итогах голосования, о результатах выборов, референдума, возбуждения уголовных дел, связанных с нарушением избирательных прав, права на участие в референдуме граждан Российской Федерации, сроки хранения соответствующей избирательной документации, документации референдума продлеваются до вступления в законную силу решения суда (прекращения производства по делу в соответствии с законом). Ответственность за сохранность избирательной документации, документации референдума возлагается на председателя (заместителя председателя) и секретаря соответствующей комиссии до передачи документации в вышестоящую комиссию либо в архив.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13. Порядок хранения, передачи в архив и уничтожения избирательной документации, документации референдума утверждается Избирательной комиссией Республики Коми в соответствии с Федеральным законом, иными федеральными законами.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D97EE5" w:rsidRDefault="00A155E8">
      <w:pPr>
        <w:pStyle w:val="ConsPlusNonformat"/>
        <w:rPr>
          <w:rFonts w:ascii="Times New Roman" w:hAnsi="Times New Roman" w:cs="Times New Roman"/>
          <w:b/>
          <w:sz w:val="28"/>
          <w:szCs w:val="28"/>
        </w:rPr>
      </w:pPr>
      <w:bookmarkStart w:id="20" w:name="Par240"/>
      <w:bookmarkEnd w:id="20"/>
      <w:r w:rsidRPr="00D97EE5">
        <w:rPr>
          <w:rFonts w:ascii="Times New Roman" w:hAnsi="Times New Roman" w:cs="Times New Roman"/>
          <w:b/>
          <w:sz w:val="28"/>
          <w:szCs w:val="28"/>
        </w:rPr>
        <w:t xml:space="preserve">   </w:t>
      </w:r>
      <w:r w:rsidR="00D97EE5">
        <w:rPr>
          <w:rFonts w:ascii="Times New Roman" w:hAnsi="Times New Roman" w:cs="Times New Roman"/>
          <w:b/>
          <w:sz w:val="28"/>
          <w:szCs w:val="28"/>
        </w:rPr>
        <w:t xml:space="preserve">     </w:t>
      </w:r>
      <w:r w:rsidRPr="00D97EE5">
        <w:rPr>
          <w:rFonts w:ascii="Times New Roman" w:hAnsi="Times New Roman" w:cs="Times New Roman"/>
          <w:b/>
          <w:sz w:val="28"/>
          <w:szCs w:val="28"/>
        </w:rPr>
        <w:t>Статья 17. Избирательная комиссия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 Избирательная комиссия Республики Коми является государственным органом Республики Коми, организующим подготовку и проведение выборов, референдумов на территории Республики Коми в соответствии с компетенцией, установленной федеральными конституционными законами, Федеральным законом, иными федеральными законами, иными нормативными правовыми актами Российской Федерации и настоящим </w:t>
      </w:r>
      <w:r w:rsidRPr="00A155E8">
        <w:rPr>
          <w:rFonts w:ascii="Times New Roman" w:hAnsi="Times New Roman" w:cs="Times New Roman"/>
          <w:sz w:val="28"/>
          <w:szCs w:val="28"/>
        </w:rPr>
        <w:lastRenderedPageBreak/>
        <w:t>Законом</w:t>
      </w:r>
      <w:r w:rsidR="00F53E9A">
        <w:rPr>
          <w:rFonts w:ascii="Times New Roman" w:hAnsi="Times New Roman" w:cs="Times New Roman"/>
          <w:sz w:val="28"/>
          <w:szCs w:val="28"/>
        </w:rPr>
        <w:t xml:space="preserve">, </w:t>
      </w:r>
      <w:r w:rsidR="00F53E9A" w:rsidRPr="00F53E9A">
        <w:rPr>
          <w:rFonts w:ascii="Times New Roman" w:hAnsi="Times New Roman" w:cs="Times New Roman"/>
          <w:sz w:val="28"/>
          <w:szCs w:val="28"/>
        </w:rPr>
        <w:t>иными законами Республики Коми</w:t>
      </w:r>
      <w:r w:rsidRPr="00A155E8">
        <w:rPr>
          <w:rFonts w:ascii="Times New Roman" w:hAnsi="Times New Roman" w:cs="Times New Roman"/>
          <w:sz w:val="28"/>
          <w:szCs w:val="28"/>
        </w:rPr>
        <w:t>.</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Избирательная комиссия Республики Коми действует на постоянной основе, является юридическим лицом, имеет расчетный счет в банке, самостоятельный баланс, гербовую печать, иные печати, штампы и бланки со своим наименованием и реквизитами.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Избирательная комиссия Республики Коми имеет право учреждать свои официальные символы (эмблемы, вымпелы и другие средства индивидуализации), при изготовлении которых могут использоваться изображения Государственного герба Республики Коми и Государственного флага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Финансовое обеспечение деятельности Избирательной комиссии Республики Коми осуществляется за счет средств республиканского бюджета Республики Коми, предусмотренных на эти цели законом Республики Коми о республиканском бюджете Республики Коми на очередной финансовый год, а также в соответствии с Федеральным законом за счет средств федерального бюджета в порядке и объемах, определяемых Центральной избирательной комиссией Российской Федерации, в пределах ассигнований, предусмотренных на эти цели федеральным законом о федеральном бюджете на очередной финансовый год.</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21" w:name="Par246"/>
      <w:bookmarkEnd w:id="21"/>
      <w:r w:rsidRPr="00A155E8">
        <w:rPr>
          <w:rFonts w:ascii="Times New Roman" w:hAnsi="Times New Roman" w:cs="Times New Roman"/>
          <w:sz w:val="28"/>
          <w:szCs w:val="28"/>
        </w:rPr>
        <w:t>3. Срок полномочий Избирательной комиссии Республики Коми составляет 5 лет. Если срок полномочий Избирательной комиссии Республики Коми истекает в период избирательной кампании, после назначения референдума и до окончания кампании референдума, в которых участвует данная комиссия, срок ее полномочий продлевается до окончания этой избирательной кампании, кампании референдума. Данное положение не применяется при проведении повторных и дополнительных выборов депутатов Государственного Совета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4. Избирательная комиссия Республики Коми состоит из 12 членов комиссии с правом решающего голоса.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5. Порядок проведения заседаний, порядок принятия решений Избирательной комиссией Республики Коми, распределение полномочий между председателем Избирательной комиссии Республики Коми, заместителем председателя Избирательной комиссии Республики Коми, секретарем Избирательной комиссии Республики Коми определяются регламентом, утверждаемым Избирательной комиссией Республики Коми с учетом положений, предусмотренных Федеральным законом, а также настоящим Законом.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6. Избирательная комиссия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осуществляет на территории Республики Коми контроль за соблюдением избирательных прав и права на участие в референдуме граждан Российской Федерации;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2) организует закупку технологического оборудования (кабины для голосования, ящики для голосования) для участковых комиссий, в том числе по поручению Центральной избирательной комиссии Российской Федерации при проведении выборов в федеральные органы государственной власти, </w:t>
      </w:r>
      <w:r w:rsidRPr="00A155E8">
        <w:rPr>
          <w:rFonts w:ascii="Times New Roman" w:hAnsi="Times New Roman" w:cs="Times New Roman"/>
          <w:sz w:val="28"/>
          <w:szCs w:val="28"/>
        </w:rPr>
        <w:lastRenderedPageBreak/>
        <w:t>референдума Российской Федерации; осуществляет на территории Республики Коми контроль за соблюдением нормативов технологического оборудования для участковых комиссий;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обеспечивает на территории Республики Коми реализацию мероприятий, связанных с подготовкой и проведением выборов, референдумов, развитием избирательной системы в Российской Федерации, внедрением, эксплуатацией и развитием средств автоматизации, повышением правовой культуры избирателей, участников референдума, правовым обучением избирателей, профессиональной подготовкой членов комиссий и других организаторов выборов, референдумов, изданием необходимой печатной продукции;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4) осуществляет руководство деятельностью избирательных комиссий по единообразному использованию ГАС "Выборы", ее отдельных технических средств;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5) осуществляет на территории Республики Коми меры по организации единого порядка 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референдума, установления итогов голосования, определения результатов выборов, референдумов, а также порядка опубликования итогов голосования и результатов выборов, референдумов;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6) осуществляет на территории Республики Коми меры по организации финансирования подготовки и проведения выборов депутатов Государственного Совета Республики Коми, референдума Республики Коми, распределяет выделенные из федерального бюджета, республиканского бюджета Республики Коми средства на финансовое обеспечение подготовки и проведения выборов, референдума, контролирует целевое использование указанных средств;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7) утверждает перечень территориальных избирательных комиссий, количественный состав каждой комиссии, формирует территориальные избирательные комиссии, назначает их председателей;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7</w:t>
      </w:r>
      <w:r w:rsidR="00B47129">
        <w:rPr>
          <w:rFonts w:ascii="Times New Roman" w:hAnsi="Times New Roman" w:cs="Times New Roman"/>
          <w:sz w:val="28"/>
          <w:szCs w:val="28"/>
          <w:vertAlign w:val="superscript"/>
        </w:rPr>
        <w:t>1</w:t>
      </w:r>
      <w:r w:rsidRPr="00A155E8">
        <w:rPr>
          <w:rFonts w:ascii="Times New Roman" w:hAnsi="Times New Roman" w:cs="Times New Roman"/>
          <w:sz w:val="28"/>
          <w:szCs w:val="28"/>
        </w:rPr>
        <w:t>) устанавливает единую нумерацию избирательных участков на территории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8) утверждает образцы печатей избирательных комиссий;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9) оказывает правовую, методическую, организационно-техническую помощь нижестоящим комиссиям;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10) заслушивает сообщения органов исполнительной власти Республики Коми и органов местного самоуправления по вопросам, связанным с подготовкой и проведением выборов депутатов Государственного Совета Республики Коми, выборов органов местного самоуправления, референдума Республики Коми, местного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11) устанавливает по поручению Центральной избирательной комиссии Российской Федерации нормативы, в соответствии с которыми </w:t>
      </w:r>
      <w:r w:rsidRPr="00A155E8">
        <w:rPr>
          <w:rFonts w:ascii="Times New Roman" w:hAnsi="Times New Roman" w:cs="Times New Roman"/>
          <w:sz w:val="28"/>
          <w:szCs w:val="28"/>
        </w:rPr>
        <w:lastRenderedPageBreak/>
        <w:t>изготавливаются списки избирателей, участников референдума и другие избирательные документы, а также документы, связанные с подготовкой и проведением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12)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13) участвует в организации государственной системы регистрации (учета) избирателей, участников референдума и в осуществлении этой регистрации (учета), в формировании и ведении регистра избирателей, участников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13</w:t>
      </w:r>
      <w:r w:rsidR="005E019F">
        <w:rPr>
          <w:rFonts w:ascii="Times New Roman" w:hAnsi="Times New Roman" w:cs="Times New Roman"/>
          <w:sz w:val="28"/>
          <w:szCs w:val="28"/>
          <w:vertAlign w:val="superscript"/>
        </w:rPr>
        <w:t>1</w:t>
      </w:r>
      <w:r w:rsidRPr="00A155E8">
        <w:rPr>
          <w:rFonts w:ascii="Times New Roman" w:hAnsi="Times New Roman" w:cs="Times New Roman"/>
          <w:sz w:val="28"/>
          <w:szCs w:val="28"/>
        </w:rPr>
        <w:t>) представляет по запросу избирательной комиссии муниципального образования сведения о численности на соответствующей территории избирателей, участников референдума, являющихся инвалидами, с указанием групп инвалидности;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14) участвует в осуществлении проверки сводных финансовых отчетов и сведений о поступлении и расходовании средств политических партий, контроле за источниками и размерами имущества, получаемого политическими партиями в виде вступительных и членских взносов, пожертвований граждан и юридических лиц, информировании граждан о результатах этих проверок;</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15) обеспечивает информирование избирателей, участников референдума о сроках и порядке осуществления избирательных действий, действий референдума, ходе избирательной кампании, кампании референдума, избирательных объединениях, кандидатах, инициативных группах по проведению референдума, иных группах участников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16) формирует окружные избирательные комиссии по выборам депутатов Государственного Совета Республики Коми, назначает их председателей;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17) заверяет списки кандидатов, выдвинутые избирательными объединениями на выборах депутатов Государственного Совета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18) регистрирует списки кандидатов по единому избирательному округу, выдвинутые избирательными объединениями на выборах депутатов Государственного Совета Республики Коми, и осуществляет их опубликование;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19) регистрирует доверенных лиц от избирательных объединений при проведении выборов депутатов Государственного Совета Республики Коми по единому избирательному округу, уполномоченных представителей по финансовым вопросам избирательных объединений, инициативных групп по проведению референдума Республики Коми, иных групп участников референдума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20) утверждает порядок осуществления контроля за изготовлением избирательных бюллетеней на выборах депутатов Государственного Совета Республики Коми, требования, обеспечивающие защиту бюллетеней от подделки, а также порядок передачи бюллетеней вышестоящими комиссиями нижестоящим;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lastRenderedPageBreak/>
        <w:t>21) утверждает форму и число избирательных бюллетеней на выборах депутатов Государственного Совета Республики Коми, текст избирательных бюллетеней на выборах депутатов Государственного Совета Республики Коми по единому избирательному округу, форму, текст и число бюллетеней для голосования на референдуме Республики Коми;</w:t>
      </w:r>
    </w:p>
    <w:p w:rsidR="001C2A28" w:rsidRPr="001C2A28" w:rsidRDefault="00A155E8">
      <w:pPr>
        <w:widowControl w:val="0"/>
        <w:autoSpaceDE w:val="0"/>
        <w:autoSpaceDN w:val="0"/>
        <w:adjustRightInd w:val="0"/>
        <w:spacing w:after="0" w:line="240" w:lineRule="auto"/>
        <w:ind w:firstLine="540"/>
        <w:jc w:val="both"/>
        <w:rPr>
          <w:rFonts w:ascii="Times New Roman" w:hAnsi="Times New Roman" w:cs="Times New Roman"/>
          <w:i/>
          <w:sz w:val="28"/>
          <w:szCs w:val="28"/>
        </w:rPr>
      </w:pPr>
      <w:r w:rsidRPr="00A155E8">
        <w:rPr>
          <w:rFonts w:ascii="Times New Roman" w:hAnsi="Times New Roman" w:cs="Times New Roman"/>
          <w:sz w:val="28"/>
          <w:szCs w:val="28"/>
        </w:rPr>
        <w:t xml:space="preserve">22) </w:t>
      </w:r>
      <w:r w:rsidR="00970392" w:rsidRPr="00970392">
        <w:rPr>
          <w:rFonts w:ascii="Times New Roman" w:hAnsi="Times New Roman" w:cs="Times New Roman"/>
          <w:i/>
          <w:sz w:val="28"/>
          <w:szCs w:val="28"/>
        </w:rPr>
        <w:t>абзац</w:t>
      </w:r>
      <w:r w:rsidR="00970392">
        <w:rPr>
          <w:rFonts w:ascii="Times New Roman" w:hAnsi="Times New Roman" w:cs="Times New Roman"/>
          <w:sz w:val="28"/>
          <w:szCs w:val="28"/>
        </w:rPr>
        <w:t xml:space="preserve"> </w:t>
      </w:r>
      <w:r w:rsidRPr="001C2A28">
        <w:rPr>
          <w:rFonts w:ascii="Times New Roman" w:hAnsi="Times New Roman" w:cs="Times New Roman"/>
          <w:i/>
          <w:sz w:val="28"/>
          <w:szCs w:val="28"/>
        </w:rPr>
        <w:t xml:space="preserve">исключен. </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23) осуществляет контроль за порядком формирования и расходования средств избирательных фондов избирательных объединений, выдвинувших списки кандидатов в депутаты Государственного Совета Республики Коми по единому избирательному округу, фондов референдума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24) устанавливает порядок открытия, ведения и закрытия специальных избирательных счетов, специальных счетов фондов референдума по согласованию с Отделением - Национальный банк по Республике Коми Северо-Западного главного управления Центрального банка Российской Федерации при проведении выборов депутатов Государственного Совета Республики Коми, депутатов представительных органов муниципальных образований, выборных должностных лиц местного самоуправления, референдума Республики Коми, местного референдума, а также порядок и формы учета и отчетности о поступлении средств избирательных фондов, фондов референдума и расходовании этих средств, в том числе по каждой операции, при проведении выборов депутатов Государственного Совета Республики Коми, референдума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25) устанавливает по согласованию с Отделением </w:t>
      </w:r>
      <w:r w:rsidR="008F0674">
        <w:rPr>
          <w:rFonts w:ascii="Times New Roman" w:hAnsi="Times New Roman" w:cs="Times New Roman"/>
          <w:sz w:val="28"/>
          <w:szCs w:val="28"/>
        </w:rPr>
        <w:t>−</w:t>
      </w:r>
      <w:r w:rsidRPr="00A155E8">
        <w:rPr>
          <w:rFonts w:ascii="Times New Roman" w:hAnsi="Times New Roman" w:cs="Times New Roman"/>
          <w:sz w:val="28"/>
          <w:szCs w:val="28"/>
        </w:rPr>
        <w:t xml:space="preserve"> Национальный банк по Республике Коми Северо-Западного главного управления Центрального банка Российской Федерации порядок открытия и ведения счетов, учета, отчетности и перечисления денежных средств, выделенных из республиканского бюджета Республики Коми, местного бюджета Избирательной комиссии Республики Коми, другим комиссиям на подготовку и проведение выборов депутатов Государственного Совета Республики Коми, выборов депутатов представительных органов муниципальных образований, выборных должностных лиц местного самоуправления, референдума Республики Коми, местного референдума, эксплуатацию и развитие средств автоматизации, обучение организаторов выборов и избирателей и обеспечение деятельности комиссий;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25</w:t>
      </w:r>
      <w:r w:rsidR="003E6D48">
        <w:rPr>
          <w:rFonts w:ascii="Times New Roman" w:hAnsi="Times New Roman" w:cs="Times New Roman"/>
          <w:sz w:val="28"/>
          <w:szCs w:val="28"/>
          <w:vertAlign w:val="superscript"/>
        </w:rPr>
        <w:t>1</w:t>
      </w:r>
      <w:r w:rsidRPr="00A155E8">
        <w:rPr>
          <w:rFonts w:ascii="Times New Roman" w:hAnsi="Times New Roman" w:cs="Times New Roman"/>
          <w:sz w:val="28"/>
          <w:szCs w:val="28"/>
        </w:rPr>
        <w:t>) устанавливает форму нагрудного знака наблюдателя на выборах депутатов Государственного Совета Республики Коми, референдуме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26) определяет результаты выборов депутатов Государственного Совета Республики Коми по единому избирательному округу, референдума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27) направляет общие данные о результатах выборов депутатов Государственного Совета Республики Коми по единому избирательному округу, референдума Республики Коми в средства массовой информации в течение одних суток после определения результатов выборов,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28) осуществляет официальное опубликование результатов выборов </w:t>
      </w:r>
      <w:r w:rsidRPr="00A155E8">
        <w:rPr>
          <w:rFonts w:ascii="Times New Roman" w:hAnsi="Times New Roman" w:cs="Times New Roman"/>
          <w:sz w:val="28"/>
          <w:szCs w:val="28"/>
        </w:rPr>
        <w:lastRenderedPageBreak/>
        <w:t>депутатов Государственного Совета Республики Коми, референдума Республики Коми, а также данных о числе голосов, полученных каждым из кандидатов (списков кандидатов), голосов, поданных по позициям "Да" и "Нет" ("За" и "Против");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29) регистрирует избранных по единому избирательному округу депутатов Государственного Совета Республики Коми, выдает им временные удостоверения, изготовленные по форме, установленной комиссией;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30) формирует полные данные о результатах выборов депутатов Государственного Совета Республики Коми, осуществляет их официальное опубликование (обнародование) и докладывает о результатах выборов на заседании Государственного Совета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30</w:t>
      </w:r>
      <w:r w:rsidRPr="00970392">
        <w:rPr>
          <w:rFonts w:ascii="Times New Roman" w:hAnsi="Times New Roman" w:cs="Times New Roman"/>
          <w:sz w:val="28"/>
          <w:szCs w:val="28"/>
          <w:vertAlign w:val="superscript"/>
        </w:rPr>
        <w:t>1</w:t>
      </w:r>
      <w:r w:rsidRPr="00A155E8">
        <w:rPr>
          <w:rFonts w:ascii="Times New Roman" w:hAnsi="Times New Roman" w:cs="Times New Roman"/>
          <w:sz w:val="28"/>
          <w:szCs w:val="28"/>
        </w:rPr>
        <w:t>) созывает первое заседание первой сессии вновь избранного Государственного Совета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31) назначает и организует повторные выборы депутатов Государственного Совета Республики Коми по одномандатным избирательным округам;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32) утверждает по согласованию с государственными органами Республики Коми в </w:t>
      </w:r>
      <w:r w:rsidR="00D44CC9">
        <w:rPr>
          <w:rFonts w:ascii="Times New Roman" w:hAnsi="Times New Roman" w:cs="Times New Roman"/>
          <w:sz w:val="28"/>
          <w:szCs w:val="28"/>
        </w:rPr>
        <w:t>сфере</w:t>
      </w:r>
      <w:r w:rsidRPr="00A155E8">
        <w:rPr>
          <w:rFonts w:ascii="Times New Roman" w:hAnsi="Times New Roman" w:cs="Times New Roman"/>
          <w:sz w:val="28"/>
          <w:szCs w:val="28"/>
        </w:rPr>
        <w:t xml:space="preserve"> архивного дела порядок хранения, передачи в архивы и уничтожения по истечении сроков хранения избирательных документов;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33) осуществляет иные полномочия в соответствии с федеральными конституционными законами, Федеральным законом, иными федеральными законами, </w:t>
      </w:r>
      <w:hyperlink r:id="rId23" w:history="1">
        <w:r w:rsidRPr="00A155E8">
          <w:rPr>
            <w:rFonts w:ascii="Times New Roman" w:hAnsi="Times New Roman" w:cs="Times New Roman"/>
            <w:sz w:val="28"/>
            <w:szCs w:val="28"/>
          </w:rPr>
          <w:t>Конституцией</w:t>
        </w:r>
      </w:hyperlink>
      <w:r w:rsidRPr="00A155E8">
        <w:rPr>
          <w:rFonts w:ascii="Times New Roman" w:hAnsi="Times New Roman" w:cs="Times New Roman"/>
          <w:sz w:val="28"/>
          <w:szCs w:val="28"/>
        </w:rPr>
        <w:t xml:space="preserve"> Республики Коми, настоящим Законом, иными законами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7. Деятельность Избирательной комиссии Республики Коми, направленная на повышение правовой культуры избирателей, участников референдума, правовое обучение избирателей, профессиональную подготовку членов комиссий и других организаторов выборов, референдумов осуществляется по следующим основным направлениям: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подготовка, в том числе профессиональная, и обучение организаторов выборов, референдумов, а также иных участников избирательного (</w:t>
      </w:r>
      <w:proofErr w:type="spellStart"/>
      <w:r w:rsidRPr="00A155E8">
        <w:rPr>
          <w:rFonts w:ascii="Times New Roman" w:hAnsi="Times New Roman" w:cs="Times New Roman"/>
          <w:sz w:val="28"/>
          <w:szCs w:val="28"/>
        </w:rPr>
        <w:t>референдумного</w:t>
      </w:r>
      <w:proofErr w:type="spellEnd"/>
      <w:r w:rsidRPr="00A155E8">
        <w:rPr>
          <w:rFonts w:ascii="Times New Roman" w:hAnsi="Times New Roman" w:cs="Times New Roman"/>
          <w:sz w:val="28"/>
          <w:szCs w:val="28"/>
        </w:rPr>
        <w:t>) процесса;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подготовка, изготовление и распространение, в том числе через средства массовой информации, а также в информационно-телекоммуникационной сети "Интернет" материалов, направленных на информирование избирателей, участников референдума, иных участников избирательного (</w:t>
      </w:r>
      <w:proofErr w:type="spellStart"/>
      <w:r w:rsidRPr="00A155E8">
        <w:rPr>
          <w:rFonts w:ascii="Times New Roman" w:hAnsi="Times New Roman" w:cs="Times New Roman"/>
          <w:sz w:val="28"/>
          <w:szCs w:val="28"/>
        </w:rPr>
        <w:t>референдумного</w:t>
      </w:r>
      <w:proofErr w:type="spellEnd"/>
      <w:r w:rsidRPr="00A155E8">
        <w:rPr>
          <w:rFonts w:ascii="Times New Roman" w:hAnsi="Times New Roman" w:cs="Times New Roman"/>
          <w:sz w:val="28"/>
          <w:szCs w:val="28"/>
        </w:rPr>
        <w:t>) процесса;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организация и проведение мероприятий (семинаров, конкурсов, выставок и т.п.), разъясняющих и популяризирующих законодательство о выборах и референдумах;</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4) изготовление, приобретение и распространение полиграфической, печатной, сувенирной (</w:t>
      </w:r>
      <w:proofErr w:type="spellStart"/>
      <w:r w:rsidRPr="00A155E8">
        <w:rPr>
          <w:rFonts w:ascii="Times New Roman" w:hAnsi="Times New Roman" w:cs="Times New Roman"/>
          <w:sz w:val="28"/>
          <w:szCs w:val="28"/>
        </w:rPr>
        <w:t>имиджевой</w:t>
      </w:r>
      <w:proofErr w:type="spellEnd"/>
      <w:r w:rsidRPr="00A155E8">
        <w:rPr>
          <w:rFonts w:ascii="Times New Roman" w:hAnsi="Times New Roman" w:cs="Times New Roman"/>
          <w:sz w:val="28"/>
          <w:szCs w:val="28"/>
        </w:rPr>
        <w:t>) и иной продукции, разъясняющей и популяризирующей законодательство о выборах и референдумах;</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5) разработка и внедрение новых информационных технологий, совершенствование дизайна и структуры интернет-сайтов избирательных </w:t>
      </w:r>
      <w:r w:rsidRPr="00A155E8">
        <w:rPr>
          <w:rFonts w:ascii="Times New Roman" w:hAnsi="Times New Roman" w:cs="Times New Roman"/>
          <w:sz w:val="28"/>
          <w:szCs w:val="28"/>
        </w:rPr>
        <w:lastRenderedPageBreak/>
        <w:t>комиссий в Республике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6) организация и проведение социологических и мониторинговых исследований, направленных на изучение </w:t>
      </w:r>
      <w:proofErr w:type="spellStart"/>
      <w:r w:rsidRPr="00A155E8">
        <w:rPr>
          <w:rFonts w:ascii="Times New Roman" w:hAnsi="Times New Roman" w:cs="Times New Roman"/>
          <w:sz w:val="28"/>
          <w:szCs w:val="28"/>
        </w:rPr>
        <w:t>электорально</w:t>
      </w:r>
      <w:proofErr w:type="spellEnd"/>
      <w:r w:rsidRPr="00A155E8">
        <w:rPr>
          <w:rFonts w:ascii="Times New Roman" w:hAnsi="Times New Roman" w:cs="Times New Roman"/>
          <w:sz w:val="28"/>
          <w:szCs w:val="28"/>
        </w:rPr>
        <w:t>-правовой культуры избирателей, мотивации к участию (неучастию) в выборах, а также исследований, направленных на оценку эффективности мероприятий в области повышения правовой культуры, выработку предложений по новым формам и методам их реализации.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8. Избирательная комиссия Республики Коми может иметь печатный орган, учреждать награды и поощрения.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CD0543" w:rsidRDefault="00A155E8">
      <w:pPr>
        <w:pStyle w:val="ConsPlusNonformat"/>
        <w:rPr>
          <w:rFonts w:ascii="Times New Roman" w:hAnsi="Times New Roman" w:cs="Times New Roman"/>
          <w:b/>
          <w:sz w:val="28"/>
          <w:szCs w:val="28"/>
        </w:rPr>
      </w:pPr>
      <w:bookmarkStart w:id="22" w:name="Par304"/>
      <w:bookmarkEnd w:id="22"/>
      <w:r w:rsidRPr="00CD0543">
        <w:rPr>
          <w:rFonts w:ascii="Times New Roman" w:hAnsi="Times New Roman" w:cs="Times New Roman"/>
          <w:b/>
          <w:sz w:val="28"/>
          <w:szCs w:val="28"/>
        </w:rPr>
        <w:t xml:space="preserve">    </w:t>
      </w:r>
      <w:r w:rsidR="00CD0543">
        <w:rPr>
          <w:rFonts w:ascii="Times New Roman" w:hAnsi="Times New Roman" w:cs="Times New Roman"/>
          <w:b/>
          <w:sz w:val="28"/>
          <w:szCs w:val="28"/>
        </w:rPr>
        <w:t xml:space="preserve">    </w:t>
      </w:r>
      <w:r w:rsidRPr="00CD0543">
        <w:rPr>
          <w:rFonts w:ascii="Times New Roman" w:hAnsi="Times New Roman" w:cs="Times New Roman"/>
          <w:b/>
          <w:sz w:val="28"/>
          <w:szCs w:val="28"/>
        </w:rPr>
        <w:t>Статья 18. Порядок формирования Избирательной комиссии</w:t>
      </w:r>
    </w:p>
    <w:p w:rsidR="00A155E8" w:rsidRPr="00CD0543" w:rsidRDefault="00A155E8">
      <w:pPr>
        <w:pStyle w:val="ConsPlusNonformat"/>
        <w:rPr>
          <w:rFonts w:ascii="Times New Roman" w:hAnsi="Times New Roman" w:cs="Times New Roman"/>
          <w:b/>
          <w:sz w:val="28"/>
          <w:szCs w:val="28"/>
        </w:rPr>
      </w:pPr>
      <w:r w:rsidRPr="00CD0543">
        <w:rPr>
          <w:rFonts w:ascii="Times New Roman" w:hAnsi="Times New Roman" w:cs="Times New Roman"/>
          <w:b/>
          <w:sz w:val="28"/>
          <w:szCs w:val="28"/>
        </w:rPr>
        <w:t xml:space="preserve">         </w:t>
      </w:r>
      <w:r w:rsidR="00CD0543">
        <w:rPr>
          <w:rFonts w:ascii="Times New Roman" w:hAnsi="Times New Roman" w:cs="Times New Roman"/>
          <w:b/>
          <w:sz w:val="28"/>
          <w:szCs w:val="28"/>
        </w:rPr>
        <w:t xml:space="preserve">             </w:t>
      </w:r>
      <w:r w:rsidRPr="00CD0543">
        <w:rPr>
          <w:rFonts w:ascii="Times New Roman" w:hAnsi="Times New Roman" w:cs="Times New Roman"/>
          <w:b/>
          <w:sz w:val="28"/>
          <w:szCs w:val="28"/>
        </w:rPr>
        <w:t xml:space="preserve">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Объявление о формировании Избирательной комиссии Республики Коми нового состава публикуется Государственным Советом Республики Коми, Главой Республики Коми не позднее чем за 60 дней до дня истечения срока полномочий Избирательной комиссии Республики Коми предыдущего состава. Предложения по составу комиссии принимаются в течение месяца со дня опубликования объявления.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Порядок рассмотрения обращений, поступающих в связи с формированием Избирательной комиссии Республики Коми, определяется Государственным Советом Республики Коми, Главой Республики Коми самостоятельно, с учетом требований, установленных законодательством о выборах и референдумах.</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Процедура назначения членов Избирательной комиссии Республики Коми нового состава с правом решающего голоса Государственным Советом Республики Коми, Главой Республики Коми должна быть завершена не позднее дня истечения срока полномочий Избирательной комиссии Республики Коми предыдущего состава.</w:t>
      </w:r>
    </w:p>
    <w:p w:rsidR="0093579F" w:rsidRPr="0093579F" w:rsidRDefault="0093579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3579F">
        <w:rPr>
          <w:rFonts w:ascii="Times New Roman" w:hAnsi="Times New Roman" w:cs="Times New Roman"/>
          <w:sz w:val="28"/>
          <w:szCs w:val="28"/>
        </w:rPr>
        <w:t>4. Если срок полномочий Избирательной комиссии Республики Коми истекает в период избирательной кампании, кампании референдума, формирование нового состава Избирательной комиссии Республики Коми не производится до дня официального опубликования результатов выборов, референдума. Срок приема предложений по новому составу Избирательной комиссии Республики Коми составляет 30 дней и должен начинаться не ранее дня официального опубликования результатов выборов, референдума и оканчиваться не позднее чем через 60 дней со дня официального опубликования результатов выборов, референдума. Сформированная в новом составе Избирательная комиссия Республики Коми собирается на свое первое заседание в десятидневный срок после дня окончания избирательной кампании, кампании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453EAF" w:rsidRDefault="00A155E8">
      <w:pPr>
        <w:pStyle w:val="ConsPlusNonformat"/>
        <w:rPr>
          <w:rFonts w:ascii="Times New Roman" w:hAnsi="Times New Roman" w:cs="Times New Roman"/>
          <w:b/>
          <w:sz w:val="28"/>
          <w:szCs w:val="28"/>
        </w:rPr>
      </w:pPr>
      <w:bookmarkStart w:id="23" w:name="Par311"/>
      <w:bookmarkEnd w:id="23"/>
      <w:r w:rsidRPr="00453EAF">
        <w:rPr>
          <w:rFonts w:ascii="Times New Roman" w:hAnsi="Times New Roman" w:cs="Times New Roman"/>
          <w:b/>
          <w:sz w:val="28"/>
          <w:szCs w:val="28"/>
        </w:rPr>
        <w:t xml:space="preserve">    </w:t>
      </w:r>
      <w:r w:rsidR="00453EAF">
        <w:rPr>
          <w:rFonts w:ascii="Times New Roman" w:hAnsi="Times New Roman" w:cs="Times New Roman"/>
          <w:b/>
          <w:sz w:val="28"/>
          <w:szCs w:val="28"/>
        </w:rPr>
        <w:t xml:space="preserve">    </w:t>
      </w:r>
      <w:r w:rsidRPr="00453EAF">
        <w:rPr>
          <w:rFonts w:ascii="Times New Roman" w:hAnsi="Times New Roman" w:cs="Times New Roman"/>
          <w:b/>
          <w:sz w:val="28"/>
          <w:szCs w:val="28"/>
        </w:rPr>
        <w:t>Статья 19. Порядок назначения члена Избирательной комиссии</w:t>
      </w:r>
    </w:p>
    <w:p w:rsidR="00A155E8" w:rsidRPr="00453EAF" w:rsidRDefault="00A155E8">
      <w:pPr>
        <w:pStyle w:val="ConsPlusNonformat"/>
        <w:rPr>
          <w:rFonts w:ascii="Times New Roman" w:hAnsi="Times New Roman" w:cs="Times New Roman"/>
          <w:b/>
          <w:sz w:val="28"/>
          <w:szCs w:val="28"/>
        </w:rPr>
      </w:pPr>
      <w:r w:rsidRPr="00453EAF">
        <w:rPr>
          <w:rFonts w:ascii="Times New Roman" w:hAnsi="Times New Roman" w:cs="Times New Roman"/>
          <w:b/>
          <w:sz w:val="28"/>
          <w:szCs w:val="28"/>
        </w:rPr>
        <w:t xml:space="preserve">              </w:t>
      </w:r>
      <w:r w:rsidR="00453EAF">
        <w:rPr>
          <w:rFonts w:ascii="Times New Roman" w:hAnsi="Times New Roman" w:cs="Times New Roman"/>
          <w:b/>
          <w:sz w:val="28"/>
          <w:szCs w:val="28"/>
        </w:rPr>
        <w:t xml:space="preserve">             </w:t>
      </w:r>
      <w:r w:rsidRPr="00453EAF">
        <w:rPr>
          <w:rFonts w:ascii="Times New Roman" w:hAnsi="Times New Roman" w:cs="Times New Roman"/>
          <w:b/>
          <w:sz w:val="28"/>
          <w:szCs w:val="28"/>
        </w:rPr>
        <w:t xml:space="preserve"> Республики Коми с правом решающего голоса</w:t>
      </w:r>
    </w:p>
    <w:p w:rsidR="00A155E8" w:rsidRPr="00A155E8" w:rsidRDefault="00A155E8">
      <w:pPr>
        <w:pStyle w:val="ConsPlusNonformat"/>
        <w:rPr>
          <w:rFonts w:ascii="Times New Roman" w:hAnsi="Times New Roman" w:cs="Times New Roman"/>
          <w:sz w:val="28"/>
          <w:szCs w:val="28"/>
        </w:rPr>
      </w:pPr>
      <w:r w:rsidRPr="00453EAF">
        <w:rPr>
          <w:rFonts w:ascii="Times New Roman" w:hAnsi="Times New Roman" w:cs="Times New Roman"/>
          <w:b/>
          <w:sz w:val="28"/>
          <w:szCs w:val="28"/>
        </w:rPr>
        <w:t xml:space="preserve">          </w:t>
      </w:r>
      <w:r w:rsidR="00453EAF">
        <w:rPr>
          <w:rFonts w:ascii="Times New Roman" w:hAnsi="Times New Roman" w:cs="Times New Roman"/>
          <w:b/>
          <w:sz w:val="28"/>
          <w:szCs w:val="28"/>
        </w:rPr>
        <w:t xml:space="preserve">             </w:t>
      </w:r>
      <w:r w:rsidRPr="00453EAF">
        <w:rPr>
          <w:rFonts w:ascii="Times New Roman" w:hAnsi="Times New Roman" w:cs="Times New Roman"/>
          <w:b/>
          <w:sz w:val="28"/>
          <w:szCs w:val="28"/>
        </w:rPr>
        <w:t xml:space="preserve">     вместо выбывшего</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В случае досрочного прекращения полномочий члена Избирательной комиссии Республики Коми с правом решающего голоса орган, назначивший члена комиссии, обязан назначить нового члена комиссии вместо выбывшего не позднее чем в месячный срок, а в период избирательной кампании - не позднее чем через 10 дней со дня его выбытия.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Предложения по кандидатурам представляются не позднее чем за 3 дня до истечения указанных сроков. Сообщение о приеме предложений по замещению вакантного места, содержащее сроки для их внесения, подлежит опубликованию соответственно Председателем Государственного Совета Республики Коми, Главой Республики Коми исходя из требований Федерального закона, настоящего Закона.</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В случае досрочного прекращения полномочий члена Избирательной комиссии Республики Коми, назначенного по представлению политической партии, список кандидатов которой допущен к распределению депутатских мандатов в Государственной Думе Федерального Собрания Российской Федерации либо в Государственном Совете Республики Коми, вакантное место замещается по представлению той же политической партии (если соответствующая кандидатура ею представлена не позднее чем за 3 дня до истечения сроков, указанных в пункте 11 статьи 29 Федерального закона). Информация об образовании вакансии доводится до сведения регионального отделения политической партии соответственно Председателем Государственного Совета Республики Коми, Главой Республики Коми не позднее 2 дней со дня досрочного прекращения полномочий члена Избирательной комиссии Республики Коми.</w:t>
      </w:r>
    </w:p>
    <w:p w:rsidR="003B0D2B" w:rsidRDefault="003B0D2B">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C14C62" w:rsidRDefault="00C14C62">
      <w:pPr>
        <w:pStyle w:val="ConsPlusNonformat"/>
        <w:rPr>
          <w:rFonts w:ascii="Times New Roman" w:hAnsi="Times New Roman" w:cs="Times New Roman"/>
          <w:b/>
          <w:sz w:val="28"/>
          <w:szCs w:val="28"/>
        </w:rPr>
      </w:pPr>
      <w:bookmarkStart w:id="24" w:name="Par320"/>
      <w:bookmarkEnd w:id="24"/>
      <w:r w:rsidRPr="00C14C62">
        <w:rPr>
          <w:rFonts w:ascii="Times New Roman" w:hAnsi="Times New Roman" w:cs="Times New Roman"/>
          <w:b/>
          <w:sz w:val="28"/>
          <w:szCs w:val="28"/>
        </w:rPr>
        <w:t xml:space="preserve">       </w:t>
      </w:r>
      <w:r w:rsidR="00A155E8" w:rsidRPr="00C14C62">
        <w:rPr>
          <w:rFonts w:ascii="Times New Roman" w:hAnsi="Times New Roman" w:cs="Times New Roman"/>
          <w:b/>
          <w:sz w:val="28"/>
          <w:szCs w:val="28"/>
        </w:rPr>
        <w:t>Статья 20. Аппарат Избирательной комиссии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Правовую, информационно-аналитическую, организационную, материально-техническую деятельность Избирательной комиссии Республики Коми обеспечивает аппарат указанной комиссии.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Структура и штат аппарата Избирательной комиссии Республики Коми устанавливаются ею самостоятельно.</w:t>
      </w:r>
    </w:p>
    <w:p w:rsidR="0031651E" w:rsidRPr="0031651E"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3. </w:t>
      </w:r>
      <w:r w:rsidR="0031651E" w:rsidRPr="0031651E">
        <w:rPr>
          <w:rFonts w:ascii="Times New Roman" w:hAnsi="Times New Roman" w:cs="Times New Roman"/>
          <w:sz w:val="28"/>
          <w:szCs w:val="28"/>
        </w:rPr>
        <w:t>В штат аппарата Избирательной комиссии Республики Коми могут включаться должности государственной гражданской службы Республики Коми и должности, не отнесенные к должностям государственной гражданской службы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4. Перечень должностей государственной гражданской службы Республики Коми в аппарате Избирательной комиссии Республики Коми включается в Реестр должностей государственной гражданской службы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5. Работники аппарата Избирательной комиссии Республики Коми обязаны соблюдать ограничения, связанные с выполнением возложенных на них обязанностей, установленные федеральными законами.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C14C62" w:rsidRDefault="00A155E8">
      <w:pPr>
        <w:pStyle w:val="ConsPlusNonformat"/>
        <w:rPr>
          <w:rFonts w:ascii="Times New Roman" w:hAnsi="Times New Roman" w:cs="Times New Roman"/>
          <w:b/>
          <w:sz w:val="28"/>
          <w:szCs w:val="28"/>
        </w:rPr>
      </w:pPr>
      <w:bookmarkStart w:id="25" w:name="Par328"/>
      <w:bookmarkEnd w:id="25"/>
      <w:r w:rsidRPr="00C14C62">
        <w:rPr>
          <w:rFonts w:ascii="Times New Roman" w:hAnsi="Times New Roman" w:cs="Times New Roman"/>
          <w:b/>
          <w:sz w:val="28"/>
          <w:szCs w:val="28"/>
        </w:rPr>
        <w:lastRenderedPageBreak/>
        <w:t xml:space="preserve">    </w:t>
      </w:r>
      <w:r w:rsidR="00CC5914">
        <w:rPr>
          <w:rFonts w:ascii="Times New Roman" w:hAnsi="Times New Roman" w:cs="Times New Roman"/>
          <w:b/>
          <w:sz w:val="28"/>
          <w:szCs w:val="28"/>
        </w:rPr>
        <w:t xml:space="preserve">    </w:t>
      </w:r>
      <w:r w:rsidRPr="00C14C62">
        <w:rPr>
          <w:rFonts w:ascii="Times New Roman" w:hAnsi="Times New Roman" w:cs="Times New Roman"/>
          <w:b/>
          <w:sz w:val="28"/>
          <w:szCs w:val="28"/>
        </w:rPr>
        <w:t>Статья 21. Избирательные комиссии муниципальных образований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Избирательная комиссия муниципального образования организует подготовку и проведение выборов в органы местного самоуправления, местного референдума в соответствии с Федеральным законом, иными федеральными законами, настоящим Законом, иными законами Республики Коми, уставом муниципального образования.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26" w:name="Par331"/>
      <w:bookmarkEnd w:id="26"/>
      <w:r w:rsidRPr="00A155E8">
        <w:rPr>
          <w:rFonts w:ascii="Times New Roman" w:hAnsi="Times New Roman" w:cs="Times New Roman"/>
          <w:sz w:val="28"/>
          <w:szCs w:val="28"/>
        </w:rPr>
        <w:t>2. Избирательная комиссия муниципального образования является муниципальным органом и не входит в структуру органов местного самоуправления.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Срок полномочий избирательной комиссии муниципального образования составляет 5 лет.</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Уставом муниципального образования, муниципальным правовым актом избирательной комиссии муниципального образования может быть придан статус юридического лица.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4. Избирательная комиссия муниципального района, </w:t>
      </w:r>
      <w:r w:rsidR="0056619D" w:rsidRPr="00A155E8">
        <w:rPr>
          <w:rFonts w:ascii="Times New Roman" w:hAnsi="Times New Roman" w:cs="Times New Roman"/>
          <w:sz w:val="28"/>
          <w:szCs w:val="28"/>
        </w:rPr>
        <w:t>муниципального</w:t>
      </w:r>
      <w:r w:rsidR="0056619D" w:rsidRPr="00A155E8">
        <w:rPr>
          <w:rFonts w:ascii="Times New Roman" w:hAnsi="Times New Roman" w:cs="Times New Roman"/>
          <w:sz w:val="28"/>
          <w:szCs w:val="28"/>
        </w:rPr>
        <w:t xml:space="preserve"> </w:t>
      </w:r>
      <w:r w:rsidR="0056619D">
        <w:rPr>
          <w:rFonts w:ascii="Times New Roman" w:hAnsi="Times New Roman" w:cs="Times New Roman"/>
          <w:sz w:val="28"/>
          <w:szCs w:val="28"/>
        </w:rPr>
        <w:t xml:space="preserve">округа, </w:t>
      </w:r>
      <w:r w:rsidRPr="00A155E8">
        <w:rPr>
          <w:rFonts w:ascii="Times New Roman" w:hAnsi="Times New Roman" w:cs="Times New Roman"/>
          <w:sz w:val="28"/>
          <w:szCs w:val="28"/>
        </w:rPr>
        <w:t>городского округа формируется в количестве 8, 10 или 12 членов с правом решающего голоса. Избирательная комиссия поселения формируется в количестве 6, 8 или 10 членов с правом решающего голоса. Число членов избирательной комиссии муниципального образования устанавливается уставом муниципального образования.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5. Объявление о формировании избирательной комиссии муниципального образования нового состава публикуется представительным органом муниципального образования не позднее чем за 60 дней до дня истечения срока полномочий избирательной комиссии предыдущего состава. Срок для приема предложений должен составлять не менее месяца со дня опубликования соответствующего объявления.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Порядок рассмотрения обращений, поступающих в связи с формированием избирательной комиссии муниципального образования, определяется муниципальным правовым актом с учетом требований, установленных законодательством о выборах и референдумах.</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Процедура назначения членов избирательной комиссии муниципального образования с правом решающего голоса должна быть завершена не позднее дня истечения срока полномочий избирательной комиссии муниципального образования предыдущего состава.</w:t>
      </w:r>
    </w:p>
    <w:p w:rsidR="0093579F" w:rsidRPr="0093579F" w:rsidRDefault="0093579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3579F">
        <w:rPr>
          <w:rFonts w:ascii="Times New Roman" w:hAnsi="Times New Roman" w:cs="Times New Roman"/>
          <w:sz w:val="28"/>
          <w:szCs w:val="28"/>
        </w:rPr>
        <w:t xml:space="preserve">Если срок полномочий избирательной комиссии муниципального образования истекает в период избирательной кампании, кампании референдума, формирование нового состава избирательной комиссии муниципального образования не производится до дня официального опубликования результатов выборов, референдума. Срок приема предложений по новому составу избирательной комиссии муниципального образования составляет 30 дней и должен начинаться не ранее дня официального опубликования результатов выборов, референдума и оканчиваться не позднее чем через 60 дней со дня официального опубликования результатов выборов, референдума. Сформированная в новом </w:t>
      </w:r>
      <w:r w:rsidRPr="0093579F">
        <w:rPr>
          <w:rFonts w:ascii="Times New Roman" w:hAnsi="Times New Roman" w:cs="Times New Roman"/>
          <w:sz w:val="28"/>
          <w:szCs w:val="28"/>
        </w:rPr>
        <w:lastRenderedPageBreak/>
        <w:t>составе избирательная комиссия муниципального образования собирается на свое первое заседание в десятидневный срок после дня окончания избирательной кампании, кампании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6. В случае досрочного прекращения полномочий члена избирательной комиссии муниципального образования, назначенного по представлению политической партии, список кандидатов которой допущен к распределению депутатских мандатов в Государственной Думе Федерального Собрания Российской Федерации либо в Государственном Совете Республики Коми, либо в представительном органе муниципального образования созыва, действующего на момент досрочного прекращения полномочий, вакантное место замещается по представлению той же политической партии (если соответствующая кандидатура ею представлена не позднее чем за 3 дня до истечения сроков, указанных в пункте 11 статьи 29 Федерального закона). Информация об образовании вакансии доводится до сведения регионального отделения политической партии председателем представительного органа соответствующего муниципального образования не позднее 2 дней со дня досрочного прекращения полномочий члена избирательной комиссии муниципального образования.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7. Избирательная комиссия муниципального образования: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осуществляет на территории муниципального образования контроль за соблюдением избирательных прав и права на участие в референдуме граждан Российской Федерации;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обеспечивает на территории муниципального образования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осуществляет на территории муниципального образования меры по обеспечению при проведении выборов в органы местного самоуправления, местного референдума соблюдения единого порядка 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4) осуществляет на территории муниципального образования меры по обеспечению при проведении выборов в органы местного самоуправления, местного референдума соблюдения единого порядка установления итогов голосования, определения результатов выборов, референдумов;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5) осуществляет на территории муниципального образования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республиканского бюджета Республики Коми средства на финансовое обеспечение подготовки и проведения выборов в органы местного самоуправления, местного референдума, контролирует целевое использование указанных средств;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6) оказывает правовую, методическую, организационно-техническую </w:t>
      </w:r>
      <w:r w:rsidRPr="00A155E8">
        <w:rPr>
          <w:rFonts w:ascii="Times New Roman" w:hAnsi="Times New Roman" w:cs="Times New Roman"/>
          <w:sz w:val="28"/>
          <w:szCs w:val="28"/>
        </w:rPr>
        <w:lastRenderedPageBreak/>
        <w:t>помощь нижестоящим комиссиям;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7)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8) рассматривает жалобы (заявления) на решения и действия (бездействие) нижестоящих комиссий, а избирательная комиссия муниципального района - также жалобы (заявления) на решения и действия (бездействие) избирательной комиссии поселения и принимает по указанным жалобам (заявлениям) мотивированные решения;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9) заверяет и регистрирует списки кандидатов по единому избирательному округу, выдвинутые избирательными объединениями на выборах депутатов представительного органа муниципального образования, заверяет списки кандидатов, выдвинутые избирательными объединениями по одномандатным (многомандатным) избирательным округам;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10) осуществляет регистрацию кандидатов на должности выборных должностных лиц местного самоуправления, а также их уполномоченных представителей по финансовым вопросам и доверенных лиц;</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11) регистрирует доверенных лиц от избирательных объединений при проведении выборов депутатов представительного органа муниципального образования по единому избирательному округу, уполномоченных представителей по финансовым вопросам избирательных объединений, инициативных групп по проведению местного референдума, иных групп участников местного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12) утверждает порядок осуществления контроля за изготовлением избирательных бюллетеней на выборах депутатов представительных органов муниципального образования, выборного должностного лица местного самоуправления, требования, обеспечивающие защиту бюллетеней от подделки, а также порядок передачи бюллетеней вышестоящей комиссией нижестоящим;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13) утверждает форму и число избирательных бюллетеней на выборах депутатов представительного органа муниципального образования, выборного должностного лица местного самоуправления, текст избирательных бюллетеней на выборах депутатов представительного органа муниципального образования по единому избирательному округу, выборного должностного лица местного самоуправления, форму, текст и число бюллетеней для голосования на местном референдуме;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14) осуществляет контроль за порядком формирования и расходования средств избирательных фондов, фондов местного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15) устанавливает порядок и формы учета и отчетности о поступлении средств избирательных фондов, фондов референдума и расходовании этих средств, в том числе по каждой операции, при проведении выборов депутатов представительных органов муниципального образования, выборного должностного лица местного самоуправления, местного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15</w:t>
      </w:r>
      <w:r w:rsidRPr="008F0674">
        <w:rPr>
          <w:rFonts w:ascii="Times New Roman" w:hAnsi="Times New Roman" w:cs="Times New Roman"/>
          <w:sz w:val="28"/>
          <w:szCs w:val="28"/>
          <w:vertAlign w:val="superscript"/>
        </w:rPr>
        <w:t>1</w:t>
      </w:r>
      <w:r w:rsidRPr="00A155E8">
        <w:rPr>
          <w:rFonts w:ascii="Times New Roman" w:hAnsi="Times New Roman" w:cs="Times New Roman"/>
          <w:sz w:val="28"/>
          <w:szCs w:val="28"/>
        </w:rPr>
        <w:t xml:space="preserve">) устанавливает форму нагрудного знака наблюдателя на выборах депутатов представительного органа муниципального образования, </w:t>
      </w:r>
      <w:r w:rsidRPr="00A155E8">
        <w:rPr>
          <w:rFonts w:ascii="Times New Roman" w:hAnsi="Times New Roman" w:cs="Times New Roman"/>
          <w:sz w:val="28"/>
          <w:szCs w:val="28"/>
        </w:rPr>
        <w:lastRenderedPageBreak/>
        <w:t>выборного должностного лица местного самоуправления, местном референдуме;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16) осуществляет на территории муниципального образования меры по обеспечению при проведении выборов в органы местного самоуправления, местного референдума соблюдения единого порядка опубликования итогов голосования и результатов выборов, референдумов;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17) устанавливает итоги голосования и определяет результаты выборов выборного должностного лица местного самоуправления, депутатов представительного органа местного самоуправления по единому избирательному округу, местного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18) направляет общие данные о результатах выборов выборного должностного лица местного самоуправления, депутатов представительного органа местного самоуправления по единому избирательному округу, местного референдума в средства массовой информации в течение одних суток после определения результатов выборов,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19) регистрирует избранных по единому избирательному округу депутатов представительного органа муниципального образования, лицо, избранное на должность выборного должностного лица местного самоуправления, и выдает им временные удостоверения об избрании, изготовленные по установленной комиссией форме;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20) осуществляет иные полномочия в соответствии с Федеральным законом, иными федеральными законами, </w:t>
      </w:r>
      <w:hyperlink r:id="rId24" w:history="1">
        <w:r w:rsidRPr="00A155E8">
          <w:rPr>
            <w:rFonts w:ascii="Times New Roman" w:hAnsi="Times New Roman" w:cs="Times New Roman"/>
            <w:sz w:val="28"/>
            <w:szCs w:val="28"/>
          </w:rPr>
          <w:t>Конституцией</w:t>
        </w:r>
      </w:hyperlink>
      <w:r w:rsidRPr="00A155E8">
        <w:rPr>
          <w:rFonts w:ascii="Times New Roman" w:hAnsi="Times New Roman" w:cs="Times New Roman"/>
          <w:sz w:val="28"/>
          <w:szCs w:val="28"/>
        </w:rPr>
        <w:t xml:space="preserve"> Республики Коми, настоящим Законом, иными законами Республики Коми, уставом соответствующего муниципального образования.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8. Полномочия избирательной комиссии муниципального образования по решению Избирательной комиссии Республики Коми могут быть возложены на территориальную избирательную комиссию на основании обращения представительного органа муниципального образования. Если представительный орган муниципального образования отсутствует, то решением Избирательной комиссии Республики Коми полномочия избирательной комиссии муниципального образования возлагаются на территориальную избирательную комиссию.</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При возложении полномочий избирательной комиссии муниципального образования на территориальную комиссию число членов территориальной комиссии изменению не подлежит.</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Срок исполнения территориальной избирательной комиссией полномочий избирательной комиссии муниципального образования не зависит от истечения срока полномочий территориальной комиссии соответствующего состава. Если в решении Избирательной комиссии Республики Коми о возложении полномочий избирательной комиссии муниципального образования на территориальную избирательную комиссию указано, на какой срок такие полномочия возлагаются, территориальная избирательная комиссия исполняет эти полномочия до истечения указанного срока. Если в решении Избирательной комиссии Республики Коми о возложении полномочий избирательной комиссии муниципального </w:t>
      </w:r>
      <w:r w:rsidRPr="00A155E8">
        <w:rPr>
          <w:rFonts w:ascii="Times New Roman" w:hAnsi="Times New Roman" w:cs="Times New Roman"/>
          <w:sz w:val="28"/>
          <w:szCs w:val="28"/>
        </w:rPr>
        <w:lastRenderedPageBreak/>
        <w:t>образования на территориальную избирательную комиссию не указано, на какой срок такие полномочия возлагаются, территориальная избирательная комиссия исполняет эти полномочия до принятия по этому вопросу решения Избирательной комиссии Республики Коми. Исполнение территориальной избирательной комиссией полномочий избирательной комиссии муниципального образования не является препятствием для формирования по истечении пятилетнего срока полномочий территориальной избирательной комиссии в новом составе.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9. Полномочия избирательной комиссии муниципального образования по решению Избирательной комиссии Республики Коми, принятому на основании обращения представительного органа этого муниципального образования, могут возлагаться на участковую комиссию, действующую в границах соответствующего муниципального образования.</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E81AE9" w:rsidRDefault="00E81AE9">
      <w:pPr>
        <w:pStyle w:val="ConsPlusNonformat"/>
        <w:rPr>
          <w:rFonts w:ascii="Times New Roman" w:hAnsi="Times New Roman" w:cs="Times New Roman"/>
          <w:b/>
          <w:sz w:val="28"/>
          <w:szCs w:val="28"/>
        </w:rPr>
      </w:pPr>
      <w:bookmarkStart w:id="27" w:name="Par370"/>
      <w:bookmarkEnd w:id="27"/>
      <w:r>
        <w:rPr>
          <w:rFonts w:ascii="Times New Roman" w:hAnsi="Times New Roman" w:cs="Times New Roman"/>
          <w:b/>
          <w:sz w:val="28"/>
          <w:szCs w:val="28"/>
        </w:rPr>
        <w:t xml:space="preserve">    </w:t>
      </w:r>
      <w:r w:rsidR="00A155E8" w:rsidRPr="00E81AE9">
        <w:rPr>
          <w:rFonts w:ascii="Times New Roman" w:hAnsi="Times New Roman" w:cs="Times New Roman"/>
          <w:b/>
          <w:sz w:val="28"/>
          <w:szCs w:val="28"/>
        </w:rPr>
        <w:t xml:space="preserve">    Статья 22. Окружные избирательные комиссии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Окружные избирательные комиссии формируются при проведении выборов по одномандатным и (или) многомандатным избирательным округам в соответствии с Федеральным законом, настоящим Законом.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Полномочия окружных избирательных комиссий могут возлагаться на иные избирательные комиссии по решению организующей выборы избирательной комиссии.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Решением Избирательной комиссии Республики Коми, принятым по результатам рассмотрения обращений представительного органа муниципального образования и избирательной комиссии муниципального образования, полномочия окружной избирательной комиссии по выборам органов местного самоуправления могут быть возложены на территориальную избирательную комиссию, сформированную в соответствии с пунктом 8 статьи 26 Федерального закона, действующую в пределах территории соответствующего муниципального образования.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Окружные избирательные комиссии по выборам депутатов Государственного Совета Республики Коми могут формироваться на территории, включающей территорию более одного административно-территориального образования (района, города республиканского значения с подчиненной ему территорией), в количестве 6 - 12 членов избирательной комиссии с правом решающего голоса. Если на территории района или города республиканского значения с подчиненной ему территорией образован один одномандатный избирательный округ или несколько одномандатных избирательных округов по выборам депутатов Государственного Совета Республики Коми, окружные избирательные комиссии могут не формироваться. По решению Избирательной комиссии Республики Коми их полномочия могут быть возложены на территориальные избирательные комиссии, Избирательную комиссию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Окружные избирательные комиссии по выборам депутатов представительных органов муниципальных образований, как правило, не </w:t>
      </w:r>
      <w:r w:rsidRPr="00A155E8">
        <w:rPr>
          <w:rFonts w:ascii="Times New Roman" w:hAnsi="Times New Roman" w:cs="Times New Roman"/>
          <w:sz w:val="28"/>
          <w:szCs w:val="28"/>
        </w:rPr>
        <w:lastRenderedPageBreak/>
        <w:t>формируются. В этом случае их полномочия осуществляет соответствующая избирательная комиссия муниципального образования.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В случае принятия решения о формировании окружной избирательной комиссии такая комиссия формируется в составе 5 </w:t>
      </w:r>
      <w:r w:rsidR="008F0674">
        <w:rPr>
          <w:rFonts w:ascii="Times New Roman" w:hAnsi="Times New Roman" w:cs="Times New Roman"/>
          <w:sz w:val="28"/>
          <w:szCs w:val="28"/>
        </w:rPr>
        <w:t>−</w:t>
      </w:r>
      <w:r w:rsidRPr="00A155E8">
        <w:rPr>
          <w:rFonts w:ascii="Times New Roman" w:hAnsi="Times New Roman" w:cs="Times New Roman"/>
          <w:sz w:val="28"/>
          <w:szCs w:val="28"/>
        </w:rPr>
        <w:t xml:space="preserve"> 14 членов избирательной комиссии с правом решающего голоса.</w:t>
      </w:r>
    </w:p>
    <w:p w:rsidR="00A155E8" w:rsidRPr="000431F4"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3. </w:t>
      </w:r>
      <w:r w:rsidR="000431F4" w:rsidRPr="000431F4">
        <w:rPr>
          <w:rFonts w:ascii="Times New Roman" w:hAnsi="Times New Roman" w:cs="Times New Roman"/>
          <w:sz w:val="28"/>
          <w:szCs w:val="28"/>
        </w:rPr>
        <w:t>Объявление вышестоящей избирательной комиссии о формировании окружных избирательных комиссий публикуется не позднее чем за 91 день до дня голосования на выборах депутатов Государственного Совета Республики Коми, не позднее чем за 81 день до дня голосования на выборах в органы местного самоуправления. Предложения по составу комиссий принимаются в течение 10 дней со дня опубликования объявления. Окружная избирательная комиссия должна быть сформирована не позднее чем за 81 день до дня голосования на выборах депутатов Государственного Совета Республики Коми, не позднее чем за 71 день до дня голосования на выборах в органы местного самоуправления.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4. Окружная избирательная комиссия: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осуществляет на территории избирательного округа контроль за соблюдением избирательных прав граждан Российской Федерации;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взаимодействует с органами государственной власти, органами местного самоуправления по вопросам, связанным с подготовкой и проведением выборов в избирательном округе;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осуществляет регистрацию кандидатов, уполномоченных представителей по финансовым вопросам кандидатов, доверенных лиц кандидатов, выдвинутых по одномандатному (многомандатному) избирательному округу;</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28" w:name="Par386"/>
      <w:bookmarkEnd w:id="28"/>
      <w:r w:rsidRPr="00A155E8">
        <w:rPr>
          <w:rFonts w:ascii="Times New Roman" w:hAnsi="Times New Roman" w:cs="Times New Roman"/>
          <w:sz w:val="28"/>
          <w:szCs w:val="28"/>
        </w:rPr>
        <w:t>4) осуществляет контроль за порядком формирования и расходования средств избирательных фондов кандидатов;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5) утверждает текст бюллетеня в избирательном округе;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6) осуществляет на территории избирательного округа меры по обеспечению единого порядка голосования, подсчета голосов избирателей, установления итогов голосования, определения результатов выборов, а также порядка опубликования итогов голосования и результатов выборов;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7) определяет результаты выборов по избирательному округу;</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8) публикует (обнародует) в соответствующих средствах массовой информации результаты выборов по избирательному округу;</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9) оказывает правовую, организационно-техническую помощь нижестоящим комиссиям;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10)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11) осуществляет иные полномочия в соответствии с Федеральным законом, настоящим Законом.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5. Для осуществления функций, предусмотренных </w:t>
      </w:r>
      <w:hyperlink w:anchor="Par386" w:history="1">
        <w:r w:rsidRPr="00A155E8">
          <w:rPr>
            <w:rFonts w:ascii="Times New Roman" w:hAnsi="Times New Roman" w:cs="Times New Roman"/>
            <w:sz w:val="28"/>
            <w:szCs w:val="28"/>
          </w:rPr>
          <w:t>пунктом 4 части 4</w:t>
        </w:r>
      </w:hyperlink>
      <w:r w:rsidRPr="00A155E8">
        <w:rPr>
          <w:rFonts w:ascii="Times New Roman" w:hAnsi="Times New Roman" w:cs="Times New Roman"/>
          <w:sz w:val="28"/>
          <w:szCs w:val="28"/>
        </w:rPr>
        <w:t xml:space="preserve"> настоящей статьи, окружные избирательные комиссии вправе создавать контрольно-ревизионные службы.</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E81AE9" w:rsidRDefault="00A155E8">
      <w:pPr>
        <w:pStyle w:val="ConsPlusNonformat"/>
        <w:rPr>
          <w:rFonts w:ascii="Times New Roman" w:hAnsi="Times New Roman" w:cs="Times New Roman"/>
          <w:b/>
          <w:sz w:val="28"/>
          <w:szCs w:val="28"/>
        </w:rPr>
      </w:pPr>
      <w:bookmarkStart w:id="29" w:name="Par396"/>
      <w:bookmarkEnd w:id="29"/>
      <w:r w:rsidRPr="00E81AE9">
        <w:rPr>
          <w:rFonts w:ascii="Times New Roman" w:hAnsi="Times New Roman" w:cs="Times New Roman"/>
          <w:b/>
          <w:sz w:val="28"/>
          <w:szCs w:val="28"/>
        </w:rPr>
        <w:t xml:space="preserve">   </w:t>
      </w:r>
      <w:r w:rsidR="00E81AE9">
        <w:rPr>
          <w:rFonts w:ascii="Times New Roman" w:hAnsi="Times New Roman" w:cs="Times New Roman"/>
          <w:b/>
          <w:sz w:val="28"/>
          <w:szCs w:val="28"/>
        </w:rPr>
        <w:t xml:space="preserve">    </w:t>
      </w:r>
      <w:r w:rsidRPr="00E81AE9">
        <w:rPr>
          <w:rFonts w:ascii="Times New Roman" w:hAnsi="Times New Roman" w:cs="Times New Roman"/>
          <w:b/>
          <w:sz w:val="28"/>
          <w:szCs w:val="28"/>
        </w:rPr>
        <w:t xml:space="preserve"> Статья 23. Территориальная избирательная комиссия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1651E" w:rsidRPr="0031651E" w:rsidRDefault="0031651E" w:rsidP="0031651E">
      <w:pPr>
        <w:autoSpaceDE w:val="0"/>
        <w:autoSpaceDN w:val="0"/>
        <w:adjustRightInd w:val="0"/>
        <w:spacing w:after="0" w:line="240" w:lineRule="auto"/>
        <w:ind w:firstLine="709"/>
        <w:jc w:val="both"/>
        <w:rPr>
          <w:rFonts w:ascii="Times New Roman" w:hAnsi="Times New Roman" w:cs="Times New Roman"/>
          <w:sz w:val="28"/>
          <w:szCs w:val="28"/>
        </w:rPr>
      </w:pPr>
      <w:r w:rsidRPr="0031651E">
        <w:rPr>
          <w:rFonts w:ascii="Times New Roman" w:hAnsi="Times New Roman" w:cs="Times New Roman"/>
          <w:sz w:val="28"/>
          <w:szCs w:val="28"/>
        </w:rPr>
        <w:t>1. Территориальная избирательная комиссия находится в системе государственных органов Республики Коми, действует на постоянной основе, имеет гербовую печать территориальной избирательной комиссии, иные печати, штампы и бланки со своим наименованием и реквизитами. Территориальная избирательная комиссия, обладающая статусом юридического лица, также имеет расчетный счет в банке, самостоятельный баланс, обособленное имущество и является государственным органом Республики Коми (далее – территориальная избирательная комиссия, являющаяся юридическим лицом).</w:t>
      </w:r>
    </w:p>
    <w:p w:rsidR="0031651E" w:rsidRPr="0031651E" w:rsidRDefault="0031651E" w:rsidP="0031651E">
      <w:pPr>
        <w:autoSpaceDE w:val="0"/>
        <w:autoSpaceDN w:val="0"/>
        <w:adjustRightInd w:val="0"/>
        <w:spacing w:after="0" w:line="240" w:lineRule="auto"/>
        <w:ind w:firstLine="709"/>
        <w:jc w:val="both"/>
        <w:rPr>
          <w:rFonts w:ascii="Times New Roman" w:hAnsi="Times New Roman" w:cs="Times New Roman"/>
          <w:sz w:val="28"/>
          <w:szCs w:val="28"/>
        </w:rPr>
      </w:pPr>
      <w:r w:rsidRPr="0031651E">
        <w:rPr>
          <w:rFonts w:ascii="Times New Roman" w:hAnsi="Times New Roman" w:cs="Times New Roman"/>
          <w:sz w:val="28"/>
          <w:szCs w:val="28"/>
        </w:rPr>
        <w:t>Территориальная избирательная комиссия имеет право учреждать свои официальные символы (эмблемы, вымпелы и другие средства индивидуализации), при изготовлении которых могут использоваться изображения Государственного герба Республики Коми и Государственного флага Республики Коми.</w:t>
      </w:r>
    </w:p>
    <w:p w:rsidR="0031651E" w:rsidRPr="0031651E" w:rsidRDefault="0031651E" w:rsidP="0031651E">
      <w:pPr>
        <w:autoSpaceDE w:val="0"/>
        <w:autoSpaceDN w:val="0"/>
        <w:adjustRightInd w:val="0"/>
        <w:spacing w:after="0" w:line="240" w:lineRule="auto"/>
        <w:ind w:firstLine="709"/>
        <w:jc w:val="both"/>
        <w:rPr>
          <w:rFonts w:ascii="Times New Roman" w:hAnsi="Times New Roman" w:cs="Times New Roman"/>
          <w:sz w:val="28"/>
          <w:szCs w:val="28"/>
        </w:rPr>
      </w:pPr>
      <w:r w:rsidRPr="0031651E">
        <w:rPr>
          <w:rFonts w:ascii="Times New Roman" w:hAnsi="Times New Roman" w:cs="Times New Roman"/>
          <w:sz w:val="28"/>
          <w:szCs w:val="28"/>
        </w:rPr>
        <w:t>Территориальная избирательная комиссия может учреждать поощрения.</w:t>
      </w:r>
    </w:p>
    <w:p w:rsidR="0031651E" w:rsidRPr="0031651E" w:rsidRDefault="0031651E" w:rsidP="0031651E">
      <w:pPr>
        <w:autoSpaceDE w:val="0"/>
        <w:autoSpaceDN w:val="0"/>
        <w:adjustRightInd w:val="0"/>
        <w:spacing w:after="0" w:line="240" w:lineRule="auto"/>
        <w:ind w:firstLine="709"/>
        <w:jc w:val="both"/>
        <w:rPr>
          <w:rFonts w:ascii="Times New Roman" w:hAnsi="Times New Roman" w:cs="Times New Roman"/>
          <w:sz w:val="28"/>
          <w:szCs w:val="28"/>
        </w:rPr>
      </w:pPr>
      <w:r w:rsidRPr="0031651E">
        <w:rPr>
          <w:rFonts w:ascii="Times New Roman" w:hAnsi="Times New Roman" w:cs="Times New Roman"/>
          <w:sz w:val="28"/>
          <w:szCs w:val="28"/>
        </w:rPr>
        <w:t>2. Статусом юридического лица обладают следующие территориальные избирательные комиссии:</w:t>
      </w:r>
    </w:p>
    <w:p w:rsidR="0031651E" w:rsidRPr="0031651E" w:rsidRDefault="0031651E" w:rsidP="0031651E">
      <w:pPr>
        <w:autoSpaceDE w:val="0"/>
        <w:autoSpaceDN w:val="0"/>
        <w:adjustRightInd w:val="0"/>
        <w:spacing w:after="0" w:line="240" w:lineRule="auto"/>
        <w:ind w:firstLine="709"/>
        <w:jc w:val="both"/>
        <w:rPr>
          <w:rFonts w:ascii="Times New Roman" w:hAnsi="Times New Roman" w:cs="Times New Roman"/>
          <w:sz w:val="28"/>
          <w:szCs w:val="28"/>
        </w:rPr>
      </w:pPr>
      <w:r w:rsidRPr="0031651E">
        <w:rPr>
          <w:rFonts w:ascii="Times New Roman" w:hAnsi="Times New Roman" w:cs="Times New Roman"/>
          <w:sz w:val="28"/>
          <w:szCs w:val="28"/>
        </w:rPr>
        <w:t>Территориальная избирательная комиссия города Сыктывкара;</w:t>
      </w:r>
    </w:p>
    <w:p w:rsidR="0031651E" w:rsidRPr="0031651E" w:rsidRDefault="0031651E" w:rsidP="0031651E">
      <w:pPr>
        <w:autoSpaceDE w:val="0"/>
        <w:autoSpaceDN w:val="0"/>
        <w:adjustRightInd w:val="0"/>
        <w:spacing w:after="0" w:line="240" w:lineRule="auto"/>
        <w:ind w:firstLine="709"/>
        <w:jc w:val="both"/>
        <w:rPr>
          <w:rFonts w:ascii="Times New Roman" w:hAnsi="Times New Roman" w:cs="Times New Roman"/>
          <w:sz w:val="28"/>
          <w:szCs w:val="28"/>
        </w:rPr>
      </w:pPr>
      <w:r w:rsidRPr="0031651E">
        <w:rPr>
          <w:rFonts w:ascii="Times New Roman" w:hAnsi="Times New Roman" w:cs="Times New Roman"/>
          <w:sz w:val="28"/>
          <w:szCs w:val="28"/>
        </w:rPr>
        <w:t>Территориальная избирательная комиссия города Воркуты;</w:t>
      </w:r>
    </w:p>
    <w:p w:rsidR="0031651E" w:rsidRPr="0031651E" w:rsidRDefault="0031651E" w:rsidP="0031651E">
      <w:pPr>
        <w:autoSpaceDE w:val="0"/>
        <w:autoSpaceDN w:val="0"/>
        <w:adjustRightInd w:val="0"/>
        <w:spacing w:after="0" w:line="240" w:lineRule="auto"/>
        <w:ind w:firstLine="709"/>
        <w:jc w:val="both"/>
        <w:rPr>
          <w:rFonts w:ascii="Times New Roman" w:hAnsi="Times New Roman" w:cs="Times New Roman"/>
          <w:sz w:val="28"/>
          <w:szCs w:val="28"/>
        </w:rPr>
      </w:pPr>
      <w:r w:rsidRPr="0031651E">
        <w:rPr>
          <w:rFonts w:ascii="Times New Roman" w:hAnsi="Times New Roman" w:cs="Times New Roman"/>
          <w:sz w:val="28"/>
          <w:szCs w:val="28"/>
        </w:rPr>
        <w:t>Территориальная избирательная комиссия города Инты;</w:t>
      </w:r>
    </w:p>
    <w:p w:rsidR="0031651E" w:rsidRPr="0031651E" w:rsidRDefault="0031651E" w:rsidP="0031651E">
      <w:pPr>
        <w:autoSpaceDE w:val="0"/>
        <w:autoSpaceDN w:val="0"/>
        <w:adjustRightInd w:val="0"/>
        <w:spacing w:after="0" w:line="240" w:lineRule="auto"/>
        <w:ind w:firstLine="709"/>
        <w:jc w:val="both"/>
        <w:rPr>
          <w:rFonts w:ascii="Times New Roman" w:hAnsi="Times New Roman" w:cs="Times New Roman"/>
          <w:sz w:val="28"/>
          <w:szCs w:val="28"/>
        </w:rPr>
      </w:pPr>
      <w:r w:rsidRPr="0031651E">
        <w:rPr>
          <w:rFonts w:ascii="Times New Roman" w:hAnsi="Times New Roman" w:cs="Times New Roman"/>
          <w:sz w:val="28"/>
          <w:szCs w:val="28"/>
        </w:rPr>
        <w:t>Территориальная избирательная комиссия города Печоры;</w:t>
      </w:r>
    </w:p>
    <w:p w:rsidR="0031651E" w:rsidRPr="0031651E" w:rsidRDefault="0031651E" w:rsidP="0031651E">
      <w:pPr>
        <w:autoSpaceDE w:val="0"/>
        <w:autoSpaceDN w:val="0"/>
        <w:adjustRightInd w:val="0"/>
        <w:spacing w:after="0" w:line="240" w:lineRule="auto"/>
        <w:ind w:firstLine="709"/>
        <w:jc w:val="both"/>
        <w:rPr>
          <w:rFonts w:ascii="Times New Roman" w:hAnsi="Times New Roman" w:cs="Times New Roman"/>
          <w:sz w:val="28"/>
          <w:szCs w:val="28"/>
        </w:rPr>
      </w:pPr>
      <w:r w:rsidRPr="0031651E">
        <w:rPr>
          <w:rFonts w:ascii="Times New Roman" w:hAnsi="Times New Roman" w:cs="Times New Roman"/>
          <w:sz w:val="28"/>
          <w:szCs w:val="28"/>
        </w:rPr>
        <w:t>Территориальная избирательная комиссия города Сосногорска;</w:t>
      </w:r>
    </w:p>
    <w:p w:rsidR="0031651E" w:rsidRPr="0031651E" w:rsidRDefault="0031651E" w:rsidP="0031651E">
      <w:pPr>
        <w:autoSpaceDE w:val="0"/>
        <w:autoSpaceDN w:val="0"/>
        <w:adjustRightInd w:val="0"/>
        <w:spacing w:after="0" w:line="240" w:lineRule="auto"/>
        <w:ind w:firstLine="709"/>
        <w:jc w:val="both"/>
        <w:rPr>
          <w:rFonts w:ascii="Times New Roman" w:hAnsi="Times New Roman" w:cs="Times New Roman"/>
          <w:sz w:val="28"/>
          <w:szCs w:val="28"/>
        </w:rPr>
      </w:pPr>
      <w:r w:rsidRPr="0031651E">
        <w:rPr>
          <w:rFonts w:ascii="Times New Roman" w:hAnsi="Times New Roman" w:cs="Times New Roman"/>
          <w:sz w:val="28"/>
          <w:szCs w:val="28"/>
        </w:rPr>
        <w:t>Территориальная избирательная комиссия города Усинска;</w:t>
      </w:r>
    </w:p>
    <w:p w:rsidR="0031651E" w:rsidRPr="0031651E" w:rsidRDefault="0031651E" w:rsidP="0031651E">
      <w:pPr>
        <w:autoSpaceDE w:val="0"/>
        <w:autoSpaceDN w:val="0"/>
        <w:adjustRightInd w:val="0"/>
        <w:spacing w:after="0" w:line="240" w:lineRule="auto"/>
        <w:ind w:firstLine="709"/>
        <w:jc w:val="both"/>
        <w:rPr>
          <w:rFonts w:ascii="Times New Roman" w:hAnsi="Times New Roman" w:cs="Times New Roman"/>
          <w:sz w:val="28"/>
          <w:szCs w:val="28"/>
        </w:rPr>
      </w:pPr>
      <w:r w:rsidRPr="0031651E">
        <w:rPr>
          <w:rFonts w:ascii="Times New Roman" w:hAnsi="Times New Roman" w:cs="Times New Roman"/>
          <w:sz w:val="28"/>
          <w:szCs w:val="28"/>
        </w:rPr>
        <w:t>Территориальная избирательная комиссия города Ухты;</w:t>
      </w:r>
    </w:p>
    <w:p w:rsidR="0031651E" w:rsidRPr="0031651E" w:rsidRDefault="0031651E" w:rsidP="0031651E">
      <w:pPr>
        <w:autoSpaceDE w:val="0"/>
        <w:autoSpaceDN w:val="0"/>
        <w:adjustRightInd w:val="0"/>
        <w:spacing w:after="0" w:line="240" w:lineRule="auto"/>
        <w:ind w:firstLine="709"/>
        <w:jc w:val="both"/>
        <w:rPr>
          <w:rFonts w:ascii="Times New Roman" w:hAnsi="Times New Roman" w:cs="Times New Roman"/>
          <w:sz w:val="28"/>
          <w:szCs w:val="28"/>
        </w:rPr>
      </w:pPr>
      <w:r w:rsidRPr="0031651E">
        <w:rPr>
          <w:rFonts w:ascii="Times New Roman" w:hAnsi="Times New Roman" w:cs="Times New Roman"/>
          <w:sz w:val="28"/>
          <w:szCs w:val="28"/>
        </w:rPr>
        <w:t xml:space="preserve">Территориальная избирательная комиссия </w:t>
      </w:r>
      <w:proofErr w:type="spellStart"/>
      <w:r w:rsidRPr="0031651E">
        <w:rPr>
          <w:rFonts w:ascii="Times New Roman" w:hAnsi="Times New Roman" w:cs="Times New Roman"/>
          <w:sz w:val="28"/>
          <w:szCs w:val="28"/>
        </w:rPr>
        <w:t>Ижемского</w:t>
      </w:r>
      <w:proofErr w:type="spellEnd"/>
      <w:r w:rsidRPr="0031651E">
        <w:rPr>
          <w:rFonts w:ascii="Times New Roman" w:hAnsi="Times New Roman" w:cs="Times New Roman"/>
          <w:sz w:val="28"/>
          <w:szCs w:val="28"/>
        </w:rPr>
        <w:t xml:space="preserve"> района;</w:t>
      </w:r>
    </w:p>
    <w:p w:rsidR="0031651E" w:rsidRPr="0031651E" w:rsidRDefault="0031651E" w:rsidP="0031651E">
      <w:pPr>
        <w:autoSpaceDE w:val="0"/>
        <w:autoSpaceDN w:val="0"/>
        <w:adjustRightInd w:val="0"/>
        <w:spacing w:after="0" w:line="240" w:lineRule="auto"/>
        <w:ind w:firstLine="709"/>
        <w:jc w:val="both"/>
        <w:rPr>
          <w:rFonts w:ascii="Times New Roman" w:hAnsi="Times New Roman" w:cs="Times New Roman"/>
          <w:sz w:val="28"/>
          <w:szCs w:val="28"/>
        </w:rPr>
      </w:pPr>
      <w:r w:rsidRPr="0031651E">
        <w:rPr>
          <w:rFonts w:ascii="Times New Roman" w:hAnsi="Times New Roman" w:cs="Times New Roman"/>
          <w:sz w:val="28"/>
          <w:szCs w:val="28"/>
        </w:rPr>
        <w:t xml:space="preserve">Территориальная избирательная комиссия </w:t>
      </w:r>
      <w:proofErr w:type="spellStart"/>
      <w:r w:rsidRPr="0031651E">
        <w:rPr>
          <w:rFonts w:ascii="Times New Roman" w:hAnsi="Times New Roman" w:cs="Times New Roman"/>
          <w:sz w:val="28"/>
          <w:szCs w:val="28"/>
        </w:rPr>
        <w:t>Княжпогостского</w:t>
      </w:r>
      <w:proofErr w:type="spellEnd"/>
      <w:r w:rsidRPr="0031651E">
        <w:rPr>
          <w:rFonts w:ascii="Times New Roman" w:hAnsi="Times New Roman" w:cs="Times New Roman"/>
          <w:sz w:val="28"/>
          <w:szCs w:val="28"/>
        </w:rPr>
        <w:t xml:space="preserve"> района;</w:t>
      </w:r>
    </w:p>
    <w:p w:rsidR="0031651E" w:rsidRPr="0031651E" w:rsidRDefault="0031651E" w:rsidP="0031651E">
      <w:pPr>
        <w:autoSpaceDE w:val="0"/>
        <w:autoSpaceDN w:val="0"/>
        <w:adjustRightInd w:val="0"/>
        <w:spacing w:after="0" w:line="240" w:lineRule="auto"/>
        <w:ind w:firstLine="709"/>
        <w:jc w:val="both"/>
        <w:rPr>
          <w:rFonts w:ascii="Times New Roman" w:hAnsi="Times New Roman" w:cs="Times New Roman"/>
          <w:sz w:val="28"/>
          <w:szCs w:val="28"/>
        </w:rPr>
      </w:pPr>
      <w:r w:rsidRPr="0031651E">
        <w:rPr>
          <w:rFonts w:ascii="Times New Roman" w:hAnsi="Times New Roman" w:cs="Times New Roman"/>
          <w:sz w:val="28"/>
          <w:szCs w:val="28"/>
        </w:rPr>
        <w:t xml:space="preserve">Территориальная избирательная комиссия </w:t>
      </w:r>
      <w:proofErr w:type="spellStart"/>
      <w:r w:rsidRPr="0031651E">
        <w:rPr>
          <w:rFonts w:ascii="Times New Roman" w:hAnsi="Times New Roman" w:cs="Times New Roman"/>
          <w:sz w:val="28"/>
          <w:szCs w:val="28"/>
        </w:rPr>
        <w:t>Корткеросского</w:t>
      </w:r>
      <w:proofErr w:type="spellEnd"/>
      <w:r w:rsidRPr="0031651E">
        <w:rPr>
          <w:rFonts w:ascii="Times New Roman" w:hAnsi="Times New Roman" w:cs="Times New Roman"/>
          <w:sz w:val="28"/>
          <w:szCs w:val="28"/>
        </w:rPr>
        <w:t xml:space="preserve"> района;</w:t>
      </w:r>
    </w:p>
    <w:p w:rsidR="0031651E" w:rsidRPr="0031651E" w:rsidRDefault="0031651E" w:rsidP="0031651E">
      <w:pPr>
        <w:autoSpaceDE w:val="0"/>
        <w:autoSpaceDN w:val="0"/>
        <w:adjustRightInd w:val="0"/>
        <w:spacing w:after="0" w:line="240" w:lineRule="auto"/>
        <w:ind w:firstLine="709"/>
        <w:jc w:val="both"/>
        <w:rPr>
          <w:rFonts w:ascii="Times New Roman" w:hAnsi="Times New Roman" w:cs="Times New Roman"/>
          <w:sz w:val="28"/>
          <w:szCs w:val="28"/>
        </w:rPr>
      </w:pPr>
      <w:r w:rsidRPr="0031651E">
        <w:rPr>
          <w:rFonts w:ascii="Times New Roman" w:hAnsi="Times New Roman" w:cs="Times New Roman"/>
          <w:sz w:val="28"/>
          <w:szCs w:val="28"/>
        </w:rPr>
        <w:t xml:space="preserve">Территориальная избирательная комиссия </w:t>
      </w:r>
      <w:proofErr w:type="spellStart"/>
      <w:r w:rsidRPr="0031651E">
        <w:rPr>
          <w:rFonts w:ascii="Times New Roman" w:hAnsi="Times New Roman" w:cs="Times New Roman"/>
          <w:sz w:val="28"/>
          <w:szCs w:val="28"/>
        </w:rPr>
        <w:t>Прилузского</w:t>
      </w:r>
      <w:proofErr w:type="spellEnd"/>
      <w:r w:rsidRPr="0031651E">
        <w:rPr>
          <w:rFonts w:ascii="Times New Roman" w:hAnsi="Times New Roman" w:cs="Times New Roman"/>
          <w:sz w:val="28"/>
          <w:szCs w:val="28"/>
        </w:rPr>
        <w:t xml:space="preserve"> района;</w:t>
      </w:r>
    </w:p>
    <w:p w:rsidR="0031651E" w:rsidRPr="0031651E" w:rsidRDefault="0031651E" w:rsidP="0031651E">
      <w:pPr>
        <w:autoSpaceDE w:val="0"/>
        <w:autoSpaceDN w:val="0"/>
        <w:adjustRightInd w:val="0"/>
        <w:spacing w:after="0" w:line="240" w:lineRule="auto"/>
        <w:ind w:firstLine="709"/>
        <w:jc w:val="both"/>
        <w:rPr>
          <w:rFonts w:ascii="Times New Roman" w:hAnsi="Times New Roman" w:cs="Times New Roman"/>
          <w:sz w:val="28"/>
          <w:szCs w:val="28"/>
        </w:rPr>
      </w:pPr>
      <w:r w:rsidRPr="0031651E">
        <w:rPr>
          <w:rFonts w:ascii="Times New Roman" w:hAnsi="Times New Roman" w:cs="Times New Roman"/>
          <w:sz w:val="28"/>
          <w:szCs w:val="28"/>
        </w:rPr>
        <w:t xml:space="preserve">Территориальная избирательная комиссия </w:t>
      </w:r>
      <w:proofErr w:type="spellStart"/>
      <w:r w:rsidRPr="0031651E">
        <w:rPr>
          <w:rFonts w:ascii="Times New Roman" w:hAnsi="Times New Roman" w:cs="Times New Roman"/>
          <w:sz w:val="28"/>
          <w:szCs w:val="28"/>
        </w:rPr>
        <w:t>Сыктывдинского</w:t>
      </w:r>
      <w:proofErr w:type="spellEnd"/>
      <w:r w:rsidRPr="0031651E">
        <w:rPr>
          <w:rFonts w:ascii="Times New Roman" w:hAnsi="Times New Roman" w:cs="Times New Roman"/>
          <w:sz w:val="28"/>
          <w:szCs w:val="28"/>
        </w:rPr>
        <w:t xml:space="preserve"> района;</w:t>
      </w:r>
    </w:p>
    <w:p w:rsidR="0031651E" w:rsidRPr="0031651E" w:rsidRDefault="0031651E" w:rsidP="0031651E">
      <w:pPr>
        <w:autoSpaceDE w:val="0"/>
        <w:autoSpaceDN w:val="0"/>
        <w:adjustRightInd w:val="0"/>
        <w:spacing w:after="0" w:line="240" w:lineRule="auto"/>
        <w:ind w:firstLine="709"/>
        <w:jc w:val="both"/>
        <w:rPr>
          <w:rFonts w:ascii="Times New Roman" w:hAnsi="Times New Roman" w:cs="Times New Roman"/>
          <w:sz w:val="28"/>
          <w:szCs w:val="28"/>
        </w:rPr>
      </w:pPr>
      <w:r w:rsidRPr="0031651E">
        <w:rPr>
          <w:rFonts w:ascii="Times New Roman" w:hAnsi="Times New Roman" w:cs="Times New Roman"/>
          <w:sz w:val="28"/>
          <w:szCs w:val="28"/>
        </w:rPr>
        <w:t xml:space="preserve">Территориальная избирательная комиссия </w:t>
      </w:r>
      <w:proofErr w:type="spellStart"/>
      <w:r w:rsidRPr="0031651E">
        <w:rPr>
          <w:rFonts w:ascii="Times New Roman" w:hAnsi="Times New Roman" w:cs="Times New Roman"/>
          <w:sz w:val="28"/>
          <w:szCs w:val="28"/>
        </w:rPr>
        <w:t>Сысольского</w:t>
      </w:r>
      <w:proofErr w:type="spellEnd"/>
      <w:r w:rsidRPr="0031651E">
        <w:rPr>
          <w:rFonts w:ascii="Times New Roman" w:hAnsi="Times New Roman" w:cs="Times New Roman"/>
          <w:sz w:val="28"/>
          <w:szCs w:val="28"/>
        </w:rPr>
        <w:t xml:space="preserve"> района;</w:t>
      </w:r>
    </w:p>
    <w:p w:rsidR="0031651E" w:rsidRPr="0031651E" w:rsidRDefault="0031651E" w:rsidP="0031651E">
      <w:pPr>
        <w:autoSpaceDE w:val="0"/>
        <w:autoSpaceDN w:val="0"/>
        <w:adjustRightInd w:val="0"/>
        <w:spacing w:after="0" w:line="240" w:lineRule="auto"/>
        <w:ind w:firstLine="709"/>
        <w:jc w:val="both"/>
        <w:rPr>
          <w:rFonts w:ascii="Times New Roman" w:hAnsi="Times New Roman" w:cs="Times New Roman"/>
          <w:sz w:val="28"/>
          <w:szCs w:val="28"/>
        </w:rPr>
      </w:pPr>
      <w:r w:rsidRPr="0031651E">
        <w:rPr>
          <w:rFonts w:ascii="Times New Roman" w:hAnsi="Times New Roman" w:cs="Times New Roman"/>
          <w:sz w:val="28"/>
          <w:szCs w:val="28"/>
        </w:rPr>
        <w:t xml:space="preserve">Территориальная избирательная комиссия </w:t>
      </w:r>
      <w:proofErr w:type="spellStart"/>
      <w:r w:rsidRPr="0031651E">
        <w:rPr>
          <w:rFonts w:ascii="Times New Roman" w:hAnsi="Times New Roman" w:cs="Times New Roman"/>
          <w:sz w:val="28"/>
          <w:szCs w:val="28"/>
        </w:rPr>
        <w:t>Удорского</w:t>
      </w:r>
      <w:proofErr w:type="spellEnd"/>
      <w:r w:rsidRPr="0031651E">
        <w:rPr>
          <w:rFonts w:ascii="Times New Roman" w:hAnsi="Times New Roman" w:cs="Times New Roman"/>
          <w:sz w:val="28"/>
          <w:szCs w:val="28"/>
        </w:rPr>
        <w:t xml:space="preserve"> района;</w:t>
      </w:r>
    </w:p>
    <w:p w:rsidR="0031651E" w:rsidRPr="0031651E" w:rsidRDefault="0031651E" w:rsidP="0031651E">
      <w:pPr>
        <w:autoSpaceDE w:val="0"/>
        <w:autoSpaceDN w:val="0"/>
        <w:adjustRightInd w:val="0"/>
        <w:spacing w:after="0" w:line="240" w:lineRule="auto"/>
        <w:ind w:firstLine="709"/>
        <w:jc w:val="both"/>
        <w:rPr>
          <w:rFonts w:ascii="Times New Roman" w:hAnsi="Times New Roman" w:cs="Times New Roman"/>
          <w:sz w:val="28"/>
          <w:szCs w:val="28"/>
        </w:rPr>
      </w:pPr>
      <w:r w:rsidRPr="0031651E">
        <w:rPr>
          <w:rFonts w:ascii="Times New Roman" w:hAnsi="Times New Roman" w:cs="Times New Roman"/>
          <w:sz w:val="28"/>
          <w:szCs w:val="28"/>
        </w:rPr>
        <w:t xml:space="preserve">Территориальная избирательная комиссия </w:t>
      </w:r>
      <w:proofErr w:type="spellStart"/>
      <w:r w:rsidRPr="0031651E">
        <w:rPr>
          <w:rFonts w:ascii="Times New Roman" w:hAnsi="Times New Roman" w:cs="Times New Roman"/>
          <w:sz w:val="28"/>
          <w:szCs w:val="28"/>
        </w:rPr>
        <w:t>Усть-Вымского</w:t>
      </w:r>
      <w:proofErr w:type="spellEnd"/>
      <w:r w:rsidRPr="0031651E">
        <w:rPr>
          <w:rFonts w:ascii="Times New Roman" w:hAnsi="Times New Roman" w:cs="Times New Roman"/>
          <w:sz w:val="28"/>
          <w:szCs w:val="28"/>
        </w:rPr>
        <w:t xml:space="preserve"> района;</w:t>
      </w:r>
    </w:p>
    <w:p w:rsidR="0031651E" w:rsidRPr="0031651E" w:rsidRDefault="0031651E" w:rsidP="0031651E">
      <w:pPr>
        <w:autoSpaceDE w:val="0"/>
        <w:autoSpaceDN w:val="0"/>
        <w:adjustRightInd w:val="0"/>
        <w:spacing w:after="0" w:line="240" w:lineRule="auto"/>
        <w:ind w:firstLine="709"/>
        <w:jc w:val="both"/>
        <w:rPr>
          <w:rFonts w:ascii="Times New Roman" w:hAnsi="Times New Roman" w:cs="Times New Roman"/>
          <w:sz w:val="28"/>
          <w:szCs w:val="28"/>
        </w:rPr>
      </w:pPr>
      <w:r w:rsidRPr="0031651E">
        <w:rPr>
          <w:rFonts w:ascii="Times New Roman" w:hAnsi="Times New Roman" w:cs="Times New Roman"/>
          <w:sz w:val="28"/>
          <w:szCs w:val="28"/>
        </w:rPr>
        <w:t xml:space="preserve">Территориальная избирательная комиссия </w:t>
      </w:r>
      <w:proofErr w:type="spellStart"/>
      <w:r w:rsidRPr="0031651E">
        <w:rPr>
          <w:rFonts w:ascii="Times New Roman" w:hAnsi="Times New Roman" w:cs="Times New Roman"/>
          <w:sz w:val="28"/>
          <w:szCs w:val="28"/>
        </w:rPr>
        <w:t>Усть-Куломского</w:t>
      </w:r>
      <w:proofErr w:type="spellEnd"/>
      <w:r w:rsidRPr="0031651E">
        <w:rPr>
          <w:rFonts w:ascii="Times New Roman" w:hAnsi="Times New Roman" w:cs="Times New Roman"/>
          <w:sz w:val="28"/>
          <w:szCs w:val="28"/>
        </w:rPr>
        <w:t xml:space="preserve"> района.</w:t>
      </w:r>
    </w:p>
    <w:p w:rsidR="0031651E" w:rsidRPr="0031651E" w:rsidRDefault="0031651E" w:rsidP="0031651E">
      <w:pPr>
        <w:autoSpaceDE w:val="0"/>
        <w:autoSpaceDN w:val="0"/>
        <w:adjustRightInd w:val="0"/>
        <w:spacing w:after="0" w:line="240" w:lineRule="auto"/>
        <w:ind w:firstLine="709"/>
        <w:jc w:val="both"/>
        <w:rPr>
          <w:rFonts w:ascii="Times New Roman" w:hAnsi="Times New Roman" w:cs="Times New Roman"/>
          <w:sz w:val="28"/>
          <w:szCs w:val="28"/>
        </w:rPr>
      </w:pPr>
      <w:r w:rsidRPr="0031651E">
        <w:rPr>
          <w:rFonts w:ascii="Times New Roman" w:hAnsi="Times New Roman" w:cs="Times New Roman"/>
          <w:sz w:val="28"/>
          <w:szCs w:val="28"/>
        </w:rPr>
        <w:t>3. Срок полномочий территориальной избирательной комиссии составляет 5 лет.</w:t>
      </w:r>
    </w:p>
    <w:p w:rsidR="0031651E" w:rsidRPr="0031651E" w:rsidRDefault="0031651E" w:rsidP="0031651E">
      <w:pPr>
        <w:autoSpaceDE w:val="0"/>
        <w:autoSpaceDN w:val="0"/>
        <w:adjustRightInd w:val="0"/>
        <w:spacing w:after="0" w:line="240" w:lineRule="auto"/>
        <w:ind w:firstLine="709"/>
        <w:jc w:val="both"/>
        <w:rPr>
          <w:rFonts w:ascii="Times New Roman" w:hAnsi="Times New Roman" w:cs="Times New Roman"/>
          <w:sz w:val="28"/>
          <w:szCs w:val="28"/>
        </w:rPr>
      </w:pPr>
      <w:r w:rsidRPr="0031651E">
        <w:rPr>
          <w:rFonts w:ascii="Times New Roman" w:hAnsi="Times New Roman" w:cs="Times New Roman"/>
          <w:sz w:val="28"/>
          <w:szCs w:val="28"/>
        </w:rPr>
        <w:t>4. Перечень территориальных избирательных комиссий, их количественный состав утверждаются Избирательной комиссией Республики Коми и публикуются в средствах массовой информации.</w:t>
      </w:r>
    </w:p>
    <w:p w:rsidR="0031651E" w:rsidRPr="0031651E" w:rsidRDefault="0031651E" w:rsidP="0031651E">
      <w:pPr>
        <w:autoSpaceDE w:val="0"/>
        <w:autoSpaceDN w:val="0"/>
        <w:adjustRightInd w:val="0"/>
        <w:spacing w:after="0" w:line="240" w:lineRule="auto"/>
        <w:ind w:firstLine="709"/>
        <w:jc w:val="both"/>
        <w:rPr>
          <w:rFonts w:ascii="Times New Roman" w:hAnsi="Times New Roman" w:cs="Times New Roman"/>
          <w:sz w:val="28"/>
          <w:szCs w:val="28"/>
        </w:rPr>
      </w:pPr>
      <w:r w:rsidRPr="0031651E">
        <w:rPr>
          <w:rFonts w:ascii="Times New Roman" w:hAnsi="Times New Roman" w:cs="Times New Roman"/>
          <w:sz w:val="28"/>
          <w:szCs w:val="28"/>
        </w:rPr>
        <w:t xml:space="preserve">5. Границы административно-территориального образования, на которое распространяются полномочия территориальной избирательной комиссии (далее – соответствующая территория), устанавливаются с учетом границ районов и городов республиканского значения с подчиненными им </w:t>
      </w:r>
      <w:r w:rsidRPr="0031651E">
        <w:rPr>
          <w:rFonts w:ascii="Times New Roman" w:hAnsi="Times New Roman" w:cs="Times New Roman"/>
          <w:sz w:val="28"/>
          <w:szCs w:val="28"/>
        </w:rPr>
        <w:lastRenderedPageBreak/>
        <w:t>территориями в Республике Коми в соответствии с Законом Республики Коми "Об административно-территориальном устройстве Республики Коми".</w:t>
      </w:r>
    </w:p>
    <w:p w:rsidR="0031651E" w:rsidRPr="0031651E" w:rsidRDefault="0031651E" w:rsidP="0031651E">
      <w:pPr>
        <w:autoSpaceDE w:val="0"/>
        <w:autoSpaceDN w:val="0"/>
        <w:adjustRightInd w:val="0"/>
        <w:spacing w:after="0" w:line="240" w:lineRule="auto"/>
        <w:ind w:firstLine="709"/>
        <w:jc w:val="both"/>
        <w:rPr>
          <w:rFonts w:ascii="Times New Roman" w:hAnsi="Times New Roman" w:cs="Times New Roman"/>
          <w:sz w:val="28"/>
          <w:szCs w:val="28"/>
        </w:rPr>
      </w:pPr>
      <w:r w:rsidRPr="0031651E">
        <w:rPr>
          <w:rFonts w:ascii="Times New Roman" w:hAnsi="Times New Roman" w:cs="Times New Roman"/>
          <w:sz w:val="28"/>
          <w:szCs w:val="28"/>
        </w:rPr>
        <w:t>В границах одного города республиканского значения с подчиненной ему территорией в Республике Коми может быть сформировано несколько территориальных избирательных комиссий. Решение о формировании нескольких территориальных избирательных комиссий в границах одной территории в Республике Коми принимает Избирательная комиссия Республики Коми по согласованию с Центральной избирательной комиссией Российской Федерации.</w:t>
      </w:r>
    </w:p>
    <w:p w:rsidR="0031651E" w:rsidRPr="0031651E" w:rsidRDefault="0031651E" w:rsidP="0031651E">
      <w:pPr>
        <w:autoSpaceDE w:val="0"/>
        <w:autoSpaceDN w:val="0"/>
        <w:adjustRightInd w:val="0"/>
        <w:spacing w:after="0" w:line="240" w:lineRule="auto"/>
        <w:ind w:firstLine="709"/>
        <w:jc w:val="both"/>
        <w:rPr>
          <w:rFonts w:ascii="Times New Roman" w:hAnsi="Times New Roman" w:cs="Times New Roman"/>
          <w:sz w:val="28"/>
          <w:szCs w:val="28"/>
        </w:rPr>
      </w:pPr>
      <w:r w:rsidRPr="0031651E">
        <w:rPr>
          <w:rFonts w:ascii="Times New Roman" w:hAnsi="Times New Roman" w:cs="Times New Roman"/>
          <w:sz w:val="28"/>
          <w:szCs w:val="28"/>
        </w:rPr>
        <w:t>6. Финансовое обеспечение деятельности территориальной избирательной комиссии,</w:t>
      </w:r>
      <w:r w:rsidRPr="0031651E">
        <w:rPr>
          <w:rFonts w:ascii="Times New Roman" w:hAnsi="Times New Roman" w:cs="Times New Roman"/>
          <w:sz w:val="28"/>
        </w:rPr>
        <w:t xml:space="preserve"> </w:t>
      </w:r>
      <w:r w:rsidRPr="0031651E">
        <w:rPr>
          <w:rFonts w:ascii="Times New Roman" w:hAnsi="Times New Roman" w:cs="Times New Roman"/>
          <w:sz w:val="28"/>
          <w:szCs w:val="28"/>
        </w:rPr>
        <w:t>являющейся юридическим лицом, производится за счет средств республиканского бюджета Республики Коми в объемах, определяемых Избирательной комиссией Республики Коми, в пределах ассигнований, предусмотренных на эти цели законом Республики Коми о республиканском бюджете Республики Коми на очередной финансовый год. В случае если на территориальную избирательную комиссию возложены полномочия избирательной комиссии муниципального образования, финансовое обеспечение ее деятельности в части исполнения ею полномочий избирательной комиссии муниципального образования производится в том числе за счет средств бюджета соответствующего муниципального образования.</w:t>
      </w:r>
    </w:p>
    <w:p w:rsidR="0031651E" w:rsidRPr="0031651E" w:rsidRDefault="0031651E" w:rsidP="0031651E">
      <w:pPr>
        <w:autoSpaceDE w:val="0"/>
        <w:autoSpaceDN w:val="0"/>
        <w:adjustRightInd w:val="0"/>
        <w:spacing w:after="0" w:line="240" w:lineRule="auto"/>
        <w:ind w:firstLine="709"/>
        <w:jc w:val="both"/>
        <w:rPr>
          <w:rFonts w:ascii="Times New Roman" w:hAnsi="Times New Roman" w:cs="Times New Roman"/>
          <w:sz w:val="28"/>
          <w:szCs w:val="28"/>
        </w:rPr>
      </w:pPr>
      <w:r w:rsidRPr="0031651E">
        <w:rPr>
          <w:rFonts w:ascii="Times New Roman" w:hAnsi="Times New Roman" w:cs="Times New Roman"/>
          <w:sz w:val="28"/>
          <w:szCs w:val="28"/>
        </w:rPr>
        <w:t xml:space="preserve">7. Полномочия территориальной избирательной комиссии по решению Избирательной комиссии Республики Коми, принятому по согласованию с представительным органом муниципального образования, могут возлагаться на избирательную комиссию муниципального образования муниципального района, </w:t>
      </w:r>
      <w:r w:rsidR="0056619D" w:rsidRPr="0031651E">
        <w:rPr>
          <w:rFonts w:ascii="Times New Roman" w:hAnsi="Times New Roman" w:cs="Times New Roman"/>
          <w:sz w:val="28"/>
          <w:szCs w:val="28"/>
        </w:rPr>
        <w:t>муниципального образования муниципального округа</w:t>
      </w:r>
      <w:r w:rsidR="0056619D">
        <w:rPr>
          <w:rFonts w:ascii="Times New Roman" w:hAnsi="Times New Roman" w:cs="Times New Roman"/>
          <w:sz w:val="28"/>
          <w:szCs w:val="28"/>
        </w:rPr>
        <w:t>,</w:t>
      </w:r>
      <w:r w:rsidR="0056619D" w:rsidRPr="0031651E">
        <w:rPr>
          <w:rFonts w:ascii="Times New Roman" w:hAnsi="Times New Roman" w:cs="Times New Roman"/>
          <w:sz w:val="28"/>
          <w:szCs w:val="28"/>
        </w:rPr>
        <w:t xml:space="preserve"> </w:t>
      </w:r>
      <w:r w:rsidRPr="0031651E">
        <w:rPr>
          <w:rFonts w:ascii="Times New Roman" w:hAnsi="Times New Roman" w:cs="Times New Roman"/>
          <w:sz w:val="28"/>
          <w:szCs w:val="28"/>
        </w:rPr>
        <w:t>муниципального образования городского округа.</w:t>
      </w:r>
    </w:p>
    <w:p w:rsidR="0031651E" w:rsidRPr="0031651E" w:rsidRDefault="0031651E" w:rsidP="0031651E">
      <w:pPr>
        <w:autoSpaceDE w:val="0"/>
        <w:autoSpaceDN w:val="0"/>
        <w:adjustRightInd w:val="0"/>
        <w:spacing w:after="0" w:line="240" w:lineRule="auto"/>
        <w:ind w:firstLine="709"/>
        <w:jc w:val="both"/>
        <w:rPr>
          <w:rFonts w:ascii="Times New Roman" w:hAnsi="Times New Roman" w:cs="Times New Roman"/>
          <w:sz w:val="28"/>
          <w:szCs w:val="28"/>
        </w:rPr>
      </w:pPr>
      <w:r w:rsidRPr="0031651E">
        <w:rPr>
          <w:rFonts w:ascii="Times New Roman" w:hAnsi="Times New Roman" w:cs="Times New Roman"/>
          <w:sz w:val="28"/>
          <w:szCs w:val="28"/>
        </w:rPr>
        <w:t>8. Порядок проведения заседаний и порядок принятия решений территориальной избирательной комиссией определяются регламентом, утверждаемым территориальной избирательной комиссией с учетом положений, предусмотренных Федеральным законом, а также настоящим Законом.</w:t>
      </w:r>
    </w:p>
    <w:p w:rsidR="0031651E" w:rsidRPr="0031651E" w:rsidRDefault="0031651E" w:rsidP="0031651E">
      <w:pPr>
        <w:autoSpaceDE w:val="0"/>
        <w:autoSpaceDN w:val="0"/>
        <w:adjustRightInd w:val="0"/>
        <w:spacing w:after="0" w:line="240" w:lineRule="auto"/>
        <w:ind w:firstLine="709"/>
        <w:jc w:val="both"/>
        <w:rPr>
          <w:rFonts w:ascii="Times New Roman" w:hAnsi="Times New Roman" w:cs="Times New Roman"/>
          <w:sz w:val="28"/>
          <w:szCs w:val="28"/>
        </w:rPr>
      </w:pPr>
      <w:r w:rsidRPr="0031651E">
        <w:rPr>
          <w:rFonts w:ascii="Times New Roman" w:hAnsi="Times New Roman" w:cs="Times New Roman"/>
          <w:sz w:val="28"/>
          <w:szCs w:val="28"/>
        </w:rPr>
        <w:t>9. Правовую, информационно-аналитическую, организационную, материально-техническую деятельность территориальной избирательной комиссии, являющейся юридическим лицом, обеспечивает аппарат указанной комиссии.</w:t>
      </w:r>
    </w:p>
    <w:p w:rsidR="0031651E" w:rsidRPr="0031651E" w:rsidRDefault="0031651E" w:rsidP="0031651E">
      <w:pPr>
        <w:autoSpaceDE w:val="0"/>
        <w:autoSpaceDN w:val="0"/>
        <w:adjustRightInd w:val="0"/>
        <w:spacing w:after="0" w:line="240" w:lineRule="auto"/>
        <w:ind w:firstLine="709"/>
        <w:jc w:val="both"/>
        <w:rPr>
          <w:rFonts w:ascii="Times New Roman" w:hAnsi="Times New Roman" w:cs="Times New Roman"/>
          <w:sz w:val="28"/>
          <w:szCs w:val="28"/>
        </w:rPr>
      </w:pPr>
      <w:r w:rsidRPr="0031651E">
        <w:rPr>
          <w:rFonts w:ascii="Times New Roman" w:hAnsi="Times New Roman" w:cs="Times New Roman"/>
          <w:sz w:val="28"/>
          <w:szCs w:val="28"/>
        </w:rPr>
        <w:t>Структура и штат аппарата территориальной избирательной комиссии, являющейся юридическим лицом, устанавливаются ею самостоятельно.</w:t>
      </w:r>
    </w:p>
    <w:p w:rsidR="0031651E" w:rsidRPr="0031651E" w:rsidRDefault="0031651E" w:rsidP="0031651E">
      <w:pPr>
        <w:autoSpaceDE w:val="0"/>
        <w:autoSpaceDN w:val="0"/>
        <w:adjustRightInd w:val="0"/>
        <w:spacing w:after="0" w:line="240" w:lineRule="auto"/>
        <w:ind w:firstLine="709"/>
        <w:jc w:val="both"/>
        <w:rPr>
          <w:rFonts w:ascii="Times New Roman" w:hAnsi="Times New Roman" w:cs="Times New Roman"/>
          <w:sz w:val="28"/>
          <w:szCs w:val="28"/>
        </w:rPr>
      </w:pPr>
      <w:r w:rsidRPr="0031651E">
        <w:rPr>
          <w:rFonts w:ascii="Times New Roman" w:hAnsi="Times New Roman" w:cs="Times New Roman"/>
          <w:sz w:val="28"/>
          <w:szCs w:val="28"/>
        </w:rPr>
        <w:t xml:space="preserve">Работники аппарата территориальной избирательной комиссии, являющейся юридическим лицом, замещают должности, не отнесенные к должностям государственной гражданской службы Республики Коми. </w:t>
      </w:r>
    </w:p>
    <w:p w:rsidR="00A155E8" w:rsidRDefault="0031651E" w:rsidP="0031651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1651E">
        <w:rPr>
          <w:rFonts w:ascii="Times New Roman" w:hAnsi="Times New Roman" w:cs="Times New Roman"/>
          <w:sz w:val="28"/>
          <w:szCs w:val="28"/>
        </w:rPr>
        <w:t>10. Руководство деятельностью аппарата территориальной избирательной комиссии, являющейся юридическим лицом, осуществляет его руководитель, должность которого замещается на срок полномочий соответствующей территориальной избирательной комиссии.</w:t>
      </w:r>
    </w:p>
    <w:p w:rsidR="0031651E" w:rsidRPr="0031651E" w:rsidRDefault="0031651E" w:rsidP="0031651E">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A155E8" w:rsidRPr="00AA3800" w:rsidRDefault="00A155E8">
      <w:pPr>
        <w:pStyle w:val="ConsPlusNonformat"/>
        <w:rPr>
          <w:rFonts w:ascii="Times New Roman" w:hAnsi="Times New Roman" w:cs="Times New Roman"/>
          <w:b/>
          <w:sz w:val="28"/>
          <w:szCs w:val="28"/>
        </w:rPr>
      </w:pPr>
      <w:bookmarkStart w:id="30" w:name="Par417"/>
      <w:bookmarkEnd w:id="30"/>
      <w:r w:rsidRPr="00AA3800">
        <w:rPr>
          <w:rFonts w:ascii="Times New Roman" w:hAnsi="Times New Roman" w:cs="Times New Roman"/>
          <w:b/>
          <w:sz w:val="28"/>
          <w:szCs w:val="28"/>
        </w:rPr>
        <w:t xml:space="preserve">    </w:t>
      </w:r>
      <w:r w:rsidR="00AA3800">
        <w:rPr>
          <w:rFonts w:ascii="Times New Roman" w:hAnsi="Times New Roman" w:cs="Times New Roman"/>
          <w:b/>
          <w:sz w:val="28"/>
          <w:szCs w:val="28"/>
        </w:rPr>
        <w:t xml:space="preserve">   </w:t>
      </w:r>
      <w:r w:rsidRPr="00AA3800">
        <w:rPr>
          <w:rFonts w:ascii="Times New Roman" w:hAnsi="Times New Roman" w:cs="Times New Roman"/>
          <w:b/>
          <w:sz w:val="28"/>
          <w:szCs w:val="28"/>
        </w:rPr>
        <w:t>Статья 24. Порядок формирования территориальной</w:t>
      </w:r>
    </w:p>
    <w:p w:rsidR="00A155E8" w:rsidRPr="00AA3800" w:rsidRDefault="00A155E8">
      <w:pPr>
        <w:pStyle w:val="ConsPlusNonformat"/>
        <w:rPr>
          <w:rFonts w:ascii="Times New Roman" w:hAnsi="Times New Roman" w:cs="Times New Roman"/>
          <w:b/>
          <w:sz w:val="28"/>
          <w:szCs w:val="28"/>
        </w:rPr>
      </w:pPr>
      <w:r w:rsidRPr="00AA3800">
        <w:rPr>
          <w:rFonts w:ascii="Times New Roman" w:hAnsi="Times New Roman" w:cs="Times New Roman"/>
          <w:b/>
          <w:sz w:val="28"/>
          <w:szCs w:val="28"/>
        </w:rPr>
        <w:t xml:space="preserve">        </w:t>
      </w:r>
      <w:r w:rsidR="00AA3800">
        <w:rPr>
          <w:rFonts w:ascii="Times New Roman" w:hAnsi="Times New Roman" w:cs="Times New Roman"/>
          <w:b/>
          <w:sz w:val="28"/>
          <w:szCs w:val="28"/>
        </w:rPr>
        <w:t xml:space="preserve">              </w:t>
      </w:r>
      <w:r w:rsidRPr="00AA3800">
        <w:rPr>
          <w:rFonts w:ascii="Times New Roman" w:hAnsi="Times New Roman" w:cs="Times New Roman"/>
          <w:b/>
          <w:sz w:val="28"/>
          <w:szCs w:val="28"/>
        </w:rPr>
        <w:t xml:space="preserve">     избирательной комиссии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Формирование территориальной избирательной комиссии осуществляется Избирательной комиссией Республики Коми в порядке, установленном Федеральным законом, настоящим Законом.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2. Территориальная избирательная комиссия формируется в количестве 7 </w:t>
      </w:r>
      <w:r w:rsidR="008F0674">
        <w:rPr>
          <w:rFonts w:ascii="Times New Roman" w:hAnsi="Times New Roman" w:cs="Times New Roman"/>
          <w:sz w:val="28"/>
          <w:szCs w:val="28"/>
        </w:rPr>
        <w:t>−</w:t>
      </w:r>
      <w:r w:rsidRPr="00A155E8">
        <w:rPr>
          <w:rFonts w:ascii="Times New Roman" w:hAnsi="Times New Roman" w:cs="Times New Roman"/>
          <w:sz w:val="28"/>
          <w:szCs w:val="28"/>
        </w:rPr>
        <w:t xml:space="preserve"> 11 членов с правом решающего голоса в зависимости от количества избирателей, зарегистрированных на соответствующей территории, наличия отдаленных и труднодоступных населенных пунктов, выполнения территориальной избирательной комиссией полномочий иных избирательных комиссий, а также местных особенностей.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Решение о формировании территориальной избирательной комиссии принимается Избирательной комиссией Республики Коми не позднее чем за 60 дней до истечения срока полномочий территориальной комиссии предыдущего состава и подлежит официальному опубликованию в 5-дневный срок со дня его принятия. Решение должно содержать информацию о сроках и порядке представления предложений о кандидатурах для назначения в состав территориальной избирательной комиссии.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Срок приема предложений по составу территориальной избирательной комиссии от субъектов, обладающих в соответствии с Федеральным законом правом выдвижения кандидатур при формировании территориальных избирательных комиссий нового состава, составляет не менее месяца со дня официального опубликования решения Избирательной комиссии Республики Коми о формировании территориальной избирательной комиссии.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Порядок рассмотрения обращений, поступающих в связи с формированием территориальной избирательной комиссии, определяется Избирательной комиссией Республики Коми с учетом требований, установленных законодательством о выборах и референдумах.</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Решение Избирательной комиссии Республики Коми о назначении членов территориальной избирательной комиссии подлежит опубликованию в течение 5 дней со дня его принятия.</w:t>
      </w:r>
    </w:p>
    <w:p w:rsidR="0093579F" w:rsidRPr="0093579F" w:rsidRDefault="0093579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3579F">
        <w:rPr>
          <w:rFonts w:ascii="Times New Roman" w:hAnsi="Times New Roman" w:cs="Times New Roman"/>
          <w:sz w:val="28"/>
          <w:szCs w:val="28"/>
        </w:rPr>
        <w:t>Если срок полномочий территориальной избирательной комиссии истекает в период избирательной кампании, кампании референдума, формирование нового состава территориальной избирательной комиссии не производится до дня официального опубликования результатов выборов, референдума. Срок приема предложений по новому составу территориальной избирательной комиссии составляет 30 дней и должен начинаться не ранее дня официального опубликования результатов выборов, референдума и оканчиваться не позднее чем через 60 дней со дня официального опубликования результатов выборов, референдума. Сформированная в новом составе территориальная избирательная комиссия собирается на свое первое заседание в десятидневный срок после дня окончания избирательной кампании, кампании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lastRenderedPageBreak/>
        <w:t>4. Председатель территориальной избирательной комиссии назначается на должность из числа членов комиссии с правом решающего голоса и освобождается от должности решением Избирательной комиссии Республики Коми, при этом решение считается принятым, если за него проголосовало большинство от установленного числа членов комиссии с правом решающего голоса.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B1270F" w:rsidRDefault="00A155E8">
      <w:pPr>
        <w:pStyle w:val="ConsPlusNonformat"/>
        <w:rPr>
          <w:rFonts w:ascii="Times New Roman" w:hAnsi="Times New Roman" w:cs="Times New Roman"/>
          <w:b/>
          <w:sz w:val="28"/>
          <w:szCs w:val="28"/>
        </w:rPr>
      </w:pPr>
      <w:bookmarkStart w:id="31" w:name="Par428"/>
      <w:bookmarkEnd w:id="31"/>
      <w:r w:rsidRPr="00B1270F">
        <w:rPr>
          <w:rFonts w:ascii="Times New Roman" w:hAnsi="Times New Roman" w:cs="Times New Roman"/>
          <w:b/>
          <w:sz w:val="28"/>
          <w:szCs w:val="28"/>
        </w:rPr>
        <w:t xml:space="preserve">  </w:t>
      </w:r>
      <w:r w:rsidR="00B1270F">
        <w:rPr>
          <w:rFonts w:ascii="Times New Roman" w:hAnsi="Times New Roman" w:cs="Times New Roman"/>
          <w:b/>
          <w:sz w:val="28"/>
          <w:szCs w:val="28"/>
        </w:rPr>
        <w:t xml:space="preserve">    </w:t>
      </w:r>
      <w:r w:rsidRPr="00B1270F">
        <w:rPr>
          <w:rFonts w:ascii="Times New Roman" w:hAnsi="Times New Roman" w:cs="Times New Roman"/>
          <w:b/>
          <w:sz w:val="28"/>
          <w:szCs w:val="28"/>
        </w:rPr>
        <w:t xml:space="preserve">  Статья 25. Порядок назначения члена территориальной</w:t>
      </w:r>
    </w:p>
    <w:p w:rsidR="00A155E8" w:rsidRPr="00B1270F" w:rsidRDefault="00A155E8">
      <w:pPr>
        <w:pStyle w:val="ConsPlusNonformat"/>
        <w:rPr>
          <w:rFonts w:ascii="Times New Roman" w:hAnsi="Times New Roman" w:cs="Times New Roman"/>
          <w:b/>
          <w:sz w:val="28"/>
          <w:szCs w:val="28"/>
        </w:rPr>
      </w:pPr>
      <w:r w:rsidRPr="00B1270F">
        <w:rPr>
          <w:rFonts w:ascii="Times New Roman" w:hAnsi="Times New Roman" w:cs="Times New Roman"/>
          <w:b/>
          <w:sz w:val="28"/>
          <w:szCs w:val="28"/>
        </w:rPr>
        <w:t xml:space="preserve">      </w:t>
      </w:r>
      <w:r w:rsidR="00B1270F">
        <w:rPr>
          <w:rFonts w:ascii="Times New Roman" w:hAnsi="Times New Roman" w:cs="Times New Roman"/>
          <w:b/>
          <w:sz w:val="28"/>
          <w:szCs w:val="28"/>
        </w:rPr>
        <w:t xml:space="preserve">             </w:t>
      </w:r>
      <w:r w:rsidRPr="00B1270F">
        <w:rPr>
          <w:rFonts w:ascii="Times New Roman" w:hAnsi="Times New Roman" w:cs="Times New Roman"/>
          <w:b/>
          <w:sz w:val="28"/>
          <w:szCs w:val="28"/>
        </w:rPr>
        <w:t xml:space="preserve">         избирательной комиссии с правом решающего</w:t>
      </w:r>
    </w:p>
    <w:p w:rsidR="00A155E8" w:rsidRPr="00A155E8" w:rsidRDefault="00A155E8">
      <w:pPr>
        <w:pStyle w:val="ConsPlusNonformat"/>
        <w:rPr>
          <w:rFonts w:ascii="Times New Roman" w:hAnsi="Times New Roman" w:cs="Times New Roman"/>
          <w:sz w:val="28"/>
          <w:szCs w:val="28"/>
        </w:rPr>
      </w:pPr>
      <w:r w:rsidRPr="00B1270F">
        <w:rPr>
          <w:rFonts w:ascii="Times New Roman" w:hAnsi="Times New Roman" w:cs="Times New Roman"/>
          <w:b/>
          <w:sz w:val="28"/>
          <w:szCs w:val="28"/>
        </w:rPr>
        <w:t xml:space="preserve">               </w:t>
      </w:r>
      <w:r w:rsidR="00B1270F">
        <w:rPr>
          <w:rFonts w:ascii="Times New Roman" w:hAnsi="Times New Roman" w:cs="Times New Roman"/>
          <w:b/>
          <w:sz w:val="28"/>
          <w:szCs w:val="28"/>
        </w:rPr>
        <w:t xml:space="preserve">             </w:t>
      </w:r>
      <w:r w:rsidRPr="00B1270F">
        <w:rPr>
          <w:rFonts w:ascii="Times New Roman" w:hAnsi="Times New Roman" w:cs="Times New Roman"/>
          <w:b/>
          <w:sz w:val="28"/>
          <w:szCs w:val="28"/>
        </w:rPr>
        <w:t>голоса вместо выбывшего</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 В случае досрочного прекращения полномочий члена территориальной избирательной комиссии с правом решающего голоса Избирательная комиссия Республики Коми обязана назначить нового члена комиссии вместо выбывшего не позднее чем в месячный срок, а в период избирательной кампании </w:t>
      </w:r>
      <w:r w:rsidR="008F0674">
        <w:rPr>
          <w:rFonts w:ascii="Times New Roman" w:hAnsi="Times New Roman" w:cs="Times New Roman"/>
          <w:sz w:val="28"/>
          <w:szCs w:val="28"/>
        </w:rPr>
        <w:t>−</w:t>
      </w:r>
      <w:r w:rsidRPr="00A155E8">
        <w:rPr>
          <w:rFonts w:ascii="Times New Roman" w:hAnsi="Times New Roman" w:cs="Times New Roman"/>
          <w:sz w:val="28"/>
          <w:szCs w:val="28"/>
        </w:rPr>
        <w:t xml:space="preserve"> не позднее чем через 10 дней со дня его выбытия. Предложения по кандидатурам представляются не позднее чем за 3 дня до истечения указанных сроков. Сообщение о приеме предложений по замещению вакантного места, содержащее сроки приема предложений, публикуется председателем Избирательной комиссии Республики Коми исходя из требований законодательства.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В случае досрочного прекращения полномочий члена территориальной избирательной комиссии с правом решающего голоса, назначенного по представлению политической партии, список кандидатов которой допущен к распределению депутатских мандатов в Государственной Думе Федерального Собрания Российской Федерации либо в Государственном Совете Республики Коми, либо в представительном органе муниципального образования созыва, действующего на момент досрочного прекращения полномочий, вакантное место замещается по представлению той же политической партии (если соответствующая кандидатура ею представлена не позднее чем за 3 дня до истечения сроков, указанных в пункте 11 статьи 29 Федерального закона). Информация об образовании вакансии доводится до сведения регионального отделения политической партии в срок не позднее 2 дней со дня принятия соответствующего решения Избирательной комиссией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091068" w:rsidRDefault="00A155E8">
      <w:pPr>
        <w:pStyle w:val="ConsPlusNonformat"/>
        <w:rPr>
          <w:rFonts w:ascii="Times New Roman" w:hAnsi="Times New Roman" w:cs="Times New Roman"/>
          <w:b/>
          <w:sz w:val="28"/>
          <w:szCs w:val="28"/>
        </w:rPr>
      </w:pPr>
      <w:bookmarkStart w:id="32" w:name="Par436"/>
      <w:bookmarkEnd w:id="32"/>
      <w:r w:rsidRPr="00A155E8">
        <w:rPr>
          <w:rFonts w:ascii="Times New Roman" w:hAnsi="Times New Roman" w:cs="Times New Roman"/>
          <w:sz w:val="28"/>
          <w:szCs w:val="28"/>
        </w:rPr>
        <w:t xml:space="preserve">   </w:t>
      </w:r>
      <w:r w:rsidR="00091068">
        <w:rPr>
          <w:rFonts w:ascii="Times New Roman" w:hAnsi="Times New Roman" w:cs="Times New Roman"/>
          <w:sz w:val="28"/>
          <w:szCs w:val="28"/>
        </w:rPr>
        <w:t xml:space="preserve">    </w:t>
      </w:r>
      <w:r w:rsidRPr="00A155E8">
        <w:rPr>
          <w:rFonts w:ascii="Times New Roman" w:hAnsi="Times New Roman" w:cs="Times New Roman"/>
          <w:sz w:val="28"/>
          <w:szCs w:val="28"/>
        </w:rPr>
        <w:t xml:space="preserve"> </w:t>
      </w:r>
      <w:r w:rsidRPr="00091068">
        <w:rPr>
          <w:rFonts w:ascii="Times New Roman" w:hAnsi="Times New Roman" w:cs="Times New Roman"/>
          <w:b/>
          <w:sz w:val="28"/>
          <w:szCs w:val="28"/>
        </w:rPr>
        <w:t>Статья 26. Полномочия территориальной избирательной комиссии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Компетенция, полномочия и порядок деятельности территориальной избирательной комиссии при подготовке и проведении выборов Президента Российской Федерации, депутатов Государственной Думы Федерального Собрания Российской Федерации, референдума Российской Федерации устанавливаются федеральными конституционными законами, Федеральным законом, иными федеральными законами и иными нормативными правовыми актами Российской Федерации.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2. При подготовке и проведении выборов депутатов Государственного </w:t>
      </w:r>
      <w:r w:rsidRPr="00A155E8">
        <w:rPr>
          <w:rFonts w:ascii="Times New Roman" w:hAnsi="Times New Roman" w:cs="Times New Roman"/>
          <w:sz w:val="28"/>
          <w:szCs w:val="28"/>
        </w:rPr>
        <w:lastRenderedPageBreak/>
        <w:t>Совета Республики Коми, референдума Республики Коми территориальная избирательная комиссия осуществляет следующие полномочия: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осуществляет на соответствующей территории контроль за соблюдением избирательных прав и права на участие в референдуме граждан Российской Федерации;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обеспечивает на соответствующей территории соблюдение нормативов технологического оборудования (кабины для голосования, ящики для голосования) для участковых комиссий;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обеспечивает на соответствующей территории реализацию мероприятий, связанных с подготовкой и проведением выборов, референдумов, развитием избирательной системы в Российской Федерации, внедрением, эксплуатацией и развитием средств автоматизации, правовым обучением избирателей, профессиональной подготовкой членов участковых комиссий и других организаторов выборов, референдумов;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4) осуществляет на соответствующей территории меры по соблюдению единого порядка установления итогов голосования;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5) распределяет выделенные из республиканского бюджета Республики Коми средства на финансовое обеспечение подготовки и проведения выборов, референдума, контролирует целевое использование указанных средств;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6) контролирует обеспечение участковых комиссий помещениями, транспортными средствами, средствами связи, оказывает методическую, организационно-техническую помощь участковым комиссиям;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7) взаимодействует с органами исполнительной власти Республики Коми и органами местного самоуправления по вопросам, связанным с подготовкой и проведением выборов, референдума на соответствующей территории;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8) заслушивает сообщения органов исполнительной власти Республики Коми, органов местного самоуправления по вопросам, связанным с подготовкой и проведением выборов, референдума на соответствующей территории;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9) рассматривает жалобы (заявления) на решения и действия (бездействие) участковых комиссий и принимает по указанным жалобам (заявлениям) мотивированные решения;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10) формирует участковые комиссии, назначает председателей участковых комиссий, выдает членам участковых комиссий с правом решающего голоса удостоверения, форма которых устанавливается Центральной избирательной комиссией Российской Федерации;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11) организует доставку и передачу избирательных бюллетеней, бюллетеней для голосования на референдуме Республики Коми и иных избирательных документов участковым комиссиям;</w:t>
      </w:r>
    </w:p>
    <w:p w:rsidR="0009106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12) </w:t>
      </w:r>
      <w:r w:rsidR="00970392" w:rsidRPr="00970392">
        <w:rPr>
          <w:rFonts w:ascii="Times New Roman" w:hAnsi="Times New Roman" w:cs="Times New Roman"/>
          <w:i/>
          <w:sz w:val="28"/>
          <w:szCs w:val="28"/>
        </w:rPr>
        <w:t>абзац</w:t>
      </w:r>
      <w:r w:rsidR="00970392">
        <w:rPr>
          <w:rFonts w:ascii="Times New Roman" w:hAnsi="Times New Roman" w:cs="Times New Roman"/>
          <w:sz w:val="28"/>
          <w:szCs w:val="28"/>
        </w:rPr>
        <w:t xml:space="preserve"> </w:t>
      </w:r>
      <w:r w:rsidRPr="00091068">
        <w:rPr>
          <w:rFonts w:ascii="Times New Roman" w:hAnsi="Times New Roman" w:cs="Times New Roman"/>
          <w:i/>
          <w:sz w:val="28"/>
          <w:szCs w:val="28"/>
        </w:rPr>
        <w:t>исключен.</w:t>
      </w:r>
      <w:r w:rsidRPr="00A155E8">
        <w:rPr>
          <w:rFonts w:ascii="Times New Roman" w:hAnsi="Times New Roman" w:cs="Times New Roman"/>
          <w:sz w:val="28"/>
          <w:szCs w:val="28"/>
        </w:rPr>
        <w:t xml:space="preserve"> </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13) устанавливает итоги голосования на соответствующей территории;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14) осуществляет прием от участковых комиссий документов, связанных с подготовкой и проведением выборов, референдумов, в соответствии с порядком, утвержденным Избирательной комиссией Республики Коми, осуществляет хранение и передачу в архив данных документов, уничтожает </w:t>
      </w:r>
      <w:r w:rsidRPr="00A155E8">
        <w:rPr>
          <w:rFonts w:ascii="Times New Roman" w:hAnsi="Times New Roman" w:cs="Times New Roman"/>
          <w:sz w:val="28"/>
          <w:szCs w:val="28"/>
        </w:rPr>
        <w:lastRenderedPageBreak/>
        <w:t>избирательные документы, документы референдума по истечении сроков их хранения;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15) доводит до сведения избирателей, участников референдума информацию об избирательном участке, участке референдума, образованном в местах временного пребывания избирателей, участников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16) обеспечивает информирование избирателей, участников референдума о сроках и порядке совершения избирательных действий, о ходе избирательной кампании, кампании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17) осуществляет иные полномочия в соответствии с Федеральным законом, иными федеральными законами, </w:t>
      </w:r>
      <w:hyperlink r:id="rId25" w:history="1">
        <w:r w:rsidRPr="00A155E8">
          <w:rPr>
            <w:rFonts w:ascii="Times New Roman" w:hAnsi="Times New Roman" w:cs="Times New Roman"/>
            <w:sz w:val="28"/>
            <w:szCs w:val="28"/>
          </w:rPr>
          <w:t>Конституцией</w:t>
        </w:r>
      </w:hyperlink>
      <w:r w:rsidRPr="00A155E8">
        <w:rPr>
          <w:rFonts w:ascii="Times New Roman" w:hAnsi="Times New Roman" w:cs="Times New Roman"/>
          <w:sz w:val="28"/>
          <w:szCs w:val="28"/>
        </w:rPr>
        <w:t xml:space="preserve"> Республики Коми, настоящим Законом, иными законами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091068" w:rsidRDefault="00A155E8">
      <w:pPr>
        <w:pStyle w:val="ConsPlusNonformat"/>
        <w:rPr>
          <w:rFonts w:ascii="Times New Roman" w:hAnsi="Times New Roman" w:cs="Times New Roman"/>
          <w:b/>
          <w:sz w:val="28"/>
          <w:szCs w:val="28"/>
        </w:rPr>
      </w:pPr>
      <w:bookmarkStart w:id="33" w:name="Par463"/>
      <w:bookmarkEnd w:id="33"/>
      <w:r w:rsidRPr="00A155E8">
        <w:rPr>
          <w:rFonts w:ascii="Times New Roman" w:hAnsi="Times New Roman" w:cs="Times New Roman"/>
          <w:sz w:val="28"/>
          <w:szCs w:val="28"/>
        </w:rPr>
        <w:t xml:space="preserve">    </w:t>
      </w:r>
      <w:r w:rsidR="00091068">
        <w:rPr>
          <w:rFonts w:ascii="Times New Roman" w:hAnsi="Times New Roman" w:cs="Times New Roman"/>
          <w:sz w:val="28"/>
          <w:szCs w:val="28"/>
        </w:rPr>
        <w:t xml:space="preserve">    </w:t>
      </w:r>
      <w:r w:rsidRPr="00091068">
        <w:rPr>
          <w:rFonts w:ascii="Times New Roman" w:hAnsi="Times New Roman" w:cs="Times New Roman"/>
          <w:b/>
          <w:sz w:val="28"/>
          <w:szCs w:val="28"/>
        </w:rPr>
        <w:t>Статья 27. Распределение обязанностей между председателем,</w:t>
      </w:r>
    </w:p>
    <w:p w:rsidR="00A155E8" w:rsidRPr="00091068" w:rsidRDefault="00A155E8">
      <w:pPr>
        <w:pStyle w:val="ConsPlusNonformat"/>
        <w:rPr>
          <w:rFonts w:ascii="Times New Roman" w:hAnsi="Times New Roman" w:cs="Times New Roman"/>
          <w:b/>
          <w:sz w:val="28"/>
          <w:szCs w:val="28"/>
        </w:rPr>
      </w:pPr>
      <w:r w:rsidRPr="00091068">
        <w:rPr>
          <w:rFonts w:ascii="Times New Roman" w:hAnsi="Times New Roman" w:cs="Times New Roman"/>
          <w:b/>
          <w:sz w:val="28"/>
          <w:szCs w:val="28"/>
        </w:rPr>
        <w:t xml:space="preserve">        </w:t>
      </w:r>
      <w:r w:rsidR="00091068">
        <w:rPr>
          <w:rFonts w:ascii="Times New Roman" w:hAnsi="Times New Roman" w:cs="Times New Roman"/>
          <w:b/>
          <w:sz w:val="28"/>
          <w:szCs w:val="28"/>
        </w:rPr>
        <w:t xml:space="preserve">             </w:t>
      </w:r>
      <w:r w:rsidRPr="00091068">
        <w:rPr>
          <w:rFonts w:ascii="Times New Roman" w:hAnsi="Times New Roman" w:cs="Times New Roman"/>
          <w:b/>
          <w:sz w:val="28"/>
          <w:szCs w:val="28"/>
        </w:rPr>
        <w:t xml:space="preserve">      </w:t>
      </w:r>
      <w:r w:rsidR="00091068">
        <w:rPr>
          <w:rFonts w:ascii="Times New Roman" w:hAnsi="Times New Roman" w:cs="Times New Roman"/>
          <w:b/>
          <w:sz w:val="28"/>
          <w:szCs w:val="28"/>
        </w:rPr>
        <w:t xml:space="preserve"> </w:t>
      </w:r>
      <w:r w:rsidRPr="00091068">
        <w:rPr>
          <w:rFonts w:ascii="Times New Roman" w:hAnsi="Times New Roman" w:cs="Times New Roman"/>
          <w:b/>
          <w:sz w:val="28"/>
          <w:szCs w:val="28"/>
        </w:rPr>
        <w:t>заместителем председателя и секретарем</w:t>
      </w:r>
    </w:p>
    <w:p w:rsidR="00A155E8" w:rsidRPr="00091068" w:rsidRDefault="00A155E8">
      <w:pPr>
        <w:pStyle w:val="ConsPlusNonformat"/>
        <w:rPr>
          <w:rFonts w:ascii="Times New Roman" w:hAnsi="Times New Roman" w:cs="Times New Roman"/>
          <w:b/>
          <w:sz w:val="28"/>
          <w:szCs w:val="28"/>
        </w:rPr>
      </w:pPr>
      <w:r w:rsidRPr="00091068">
        <w:rPr>
          <w:rFonts w:ascii="Times New Roman" w:hAnsi="Times New Roman" w:cs="Times New Roman"/>
          <w:b/>
          <w:sz w:val="28"/>
          <w:szCs w:val="28"/>
        </w:rPr>
        <w:t xml:space="preserve">               </w:t>
      </w:r>
      <w:r w:rsidR="00091068">
        <w:rPr>
          <w:rFonts w:ascii="Times New Roman" w:hAnsi="Times New Roman" w:cs="Times New Roman"/>
          <w:b/>
          <w:sz w:val="28"/>
          <w:szCs w:val="28"/>
        </w:rPr>
        <w:t xml:space="preserve">             </w:t>
      </w:r>
      <w:r w:rsidRPr="00091068">
        <w:rPr>
          <w:rFonts w:ascii="Times New Roman" w:hAnsi="Times New Roman" w:cs="Times New Roman"/>
          <w:b/>
          <w:sz w:val="28"/>
          <w:szCs w:val="28"/>
        </w:rPr>
        <w:t>территориальной избирательной комиссии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31651E" w:rsidRDefault="0031651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1651E">
        <w:rPr>
          <w:rFonts w:ascii="Times New Roman" w:hAnsi="Times New Roman" w:cs="Times New Roman"/>
          <w:sz w:val="28"/>
          <w:szCs w:val="28"/>
        </w:rPr>
        <w:t>Распределение обязанностей между председателем, заместителем председателя и секретарем территориальной избирательной комиссии устанавливается регламентом территориальной избирательной комиссии.</w:t>
      </w:r>
    </w:p>
    <w:p w:rsidR="00091068" w:rsidRDefault="00A155E8">
      <w:pPr>
        <w:pStyle w:val="ConsPlusNonformat"/>
        <w:rPr>
          <w:rFonts w:ascii="Times New Roman" w:hAnsi="Times New Roman" w:cs="Times New Roman"/>
          <w:sz w:val="28"/>
          <w:szCs w:val="28"/>
        </w:rPr>
      </w:pPr>
      <w:bookmarkStart w:id="34" w:name="Par498"/>
      <w:bookmarkEnd w:id="34"/>
      <w:r w:rsidRPr="00A155E8">
        <w:rPr>
          <w:rFonts w:ascii="Times New Roman" w:hAnsi="Times New Roman" w:cs="Times New Roman"/>
          <w:sz w:val="28"/>
          <w:szCs w:val="28"/>
        </w:rPr>
        <w:t xml:space="preserve"> </w:t>
      </w:r>
    </w:p>
    <w:p w:rsidR="00A155E8" w:rsidRPr="00091068" w:rsidRDefault="00091068">
      <w:pPr>
        <w:pStyle w:val="ConsPlusNonformat"/>
        <w:rPr>
          <w:rFonts w:ascii="Times New Roman" w:hAnsi="Times New Roman" w:cs="Times New Roman"/>
          <w:b/>
          <w:sz w:val="28"/>
          <w:szCs w:val="28"/>
        </w:rPr>
      </w:pPr>
      <w:r>
        <w:rPr>
          <w:rFonts w:ascii="Times New Roman" w:hAnsi="Times New Roman" w:cs="Times New Roman"/>
          <w:sz w:val="28"/>
          <w:szCs w:val="28"/>
        </w:rPr>
        <w:t xml:space="preserve">     </w:t>
      </w:r>
      <w:r w:rsidR="00A155E8" w:rsidRPr="00A155E8">
        <w:rPr>
          <w:rFonts w:ascii="Times New Roman" w:hAnsi="Times New Roman" w:cs="Times New Roman"/>
          <w:sz w:val="28"/>
          <w:szCs w:val="28"/>
        </w:rPr>
        <w:t xml:space="preserve">  </w:t>
      </w:r>
      <w:r w:rsidR="00A155E8" w:rsidRPr="00091068">
        <w:rPr>
          <w:rFonts w:ascii="Times New Roman" w:hAnsi="Times New Roman" w:cs="Times New Roman"/>
          <w:b/>
          <w:sz w:val="28"/>
          <w:szCs w:val="28"/>
        </w:rPr>
        <w:t>Статья 28. Участковые комиссии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35" w:name="Par500"/>
      <w:bookmarkEnd w:id="35"/>
      <w:r w:rsidRPr="00A155E8">
        <w:rPr>
          <w:rFonts w:ascii="Times New Roman" w:hAnsi="Times New Roman" w:cs="Times New Roman"/>
          <w:sz w:val="28"/>
          <w:szCs w:val="28"/>
        </w:rPr>
        <w:t>1. Для обеспечения процесса голосования избирателей, участников референдума и подсчета голосов избирателей, участников референдума на избирательных участках, участках референдума территориальными избирательными комиссиями формируются участковые комиссии.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36" w:name="Par501"/>
      <w:bookmarkEnd w:id="36"/>
      <w:r w:rsidRPr="00A155E8">
        <w:rPr>
          <w:rFonts w:ascii="Times New Roman" w:hAnsi="Times New Roman" w:cs="Times New Roman"/>
          <w:sz w:val="28"/>
          <w:szCs w:val="28"/>
        </w:rPr>
        <w:t xml:space="preserve">На избирательном участке, участке референдума, образованном в труднодоступной или отдаленной местности, в местах временного пребывания избирателей, участников референдума или в местах, где пребывают избиратели, участники референдума, не имеющие регистрации по месту жительства в пределах Российской Федерации, участковая комиссия формируется не позднее чем за 15 дней до дня голосования, а в исключительных случаях </w:t>
      </w:r>
      <w:r w:rsidR="008F0674">
        <w:rPr>
          <w:rFonts w:ascii="Times New Roman" w:hAnsi="Times New Roman" w:cs="Times New Roman"/>
          <w:sz w:val="28"/>
          <w:szCs w:val="28"/>
        </w:rPr>
        <w:t>−</w:t>
      </w:r>
      <w:r w:rsidRPr="00A155E8">
        <w:rPr>
          <w:rFonts w:ascii="Times New Roman" w:hAnsi="Times New Roman" w:cs="Times New Roman"/>
          <w:sz w:val="28"/>
          <w:szCs w:val="28"/>
        </w:rPr>
        <w:t xml:space="preserve"> не позднее дня, предшествующего дню голосования.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w:t>
      </w:r>
      <w:r w:rsidR="00091068">
        <w:rPr>
          <w:rFonts w:ascii="Times New Roman" w:hAnsi="Times New Roman" w:cs="Times New Roman"/>
          <w:sz w:val="28"/>
          <w:szCs w:val="28"/>
          <w:vertAlign w:val="superscript"/>
        </w:rPr>
        <w:t>1</w:t>
      </w:r>
      <w:r w:rsidRPr="00A155E8">
        <w:rPr>
          <w:rFonts w:ascii="Times New Roman" w:hAnsi="Times New Roman" w:cs="Times New Roman"/>
          <w:sz w:val="28"/>
          <w:szCs w:val="28"/>
        </w:rPr>
        <w:t xml:space="preserve">. Срок полномочий участковой комиссии составляет 5 лет. Если срок полномочий участковой комиссии, сформированной в соответствии с </w:t>
      </w:r>
      <w:hyperlink w:anchor="Par500" w:history="1">
        <w:r w:rsidRPr="00A155E8">
          <w:rPr>
            <w:rFonts w:ascii="Times New Roman" w:hAnsi="Times New Roman" w:cs="Times New Roman"/>
            <w:sz w:val="28"/>
            <w:szCs w:val="28"/>
          </w:rPr>
          <w:t>абзацем первым части 1</w:t>
        </w:r>
      </w:hyperlink>
      <w:r w:rsidRPr="00A155E8">
        <w:rPr>
          <w:rFonts w:ascii="Times New Roman" w:hAnsi="Times New Roman" w:cs="Times New Roman"/>
          <w:sz w:val="28"/>
          <w:szCs w:val="28"/>
        </w:rPr>
        <w:t xml:space="preserve"> настоящей статьи, истекает в период избирательной кампании, после назначения референдума и до окончания кампании референдума, в которых участвует данная комиссия, срок ее полномочий продлевается до окончания этой избирательной кампании, кампании референдума.</w:t>
      </w:r>
    </w:p>
    <w:p w:rsidR="00A155E8" w:rsidRPr="00795E0B"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В случае формирования участковой комиссии в соответствии с </w:t>
      </w:r>
      <w:hyperlink w:anchor="Par501" w:history="1">
        <w:r w:rsidRPr="00A155E8">
          <w:rPr>
            <w:rFonts w:ascii="Times New Roman" w:hAnsi="Times New Roman" w:cs="Times New Roman"/>
            <w:sz w:val="28"/>
            <w:szCs w:val="28"/>
          </w:rPr>
          <w:t>абзацем вторым части 1</w:t>
        </w:r>
      </w:hyperlink>
      <w:r w:rsidRPr="00A155E8">
        <w:rPr>
          <w:rFonts w:ascii="Times New Roman" w:hAnsi="Times New Roman" w:cs="Times New Roman"/>
          <w:sz w:val="28"/>
          <w:szCs w:val="28"/>
        </w:rPr>
        <w:t xml:space="preserve"> настоящей статьи срок полномочий участковой комиссии устанавливается сформировавшей ее комиссией, но не может истекать ранее чем через десять дней со дня официального опубликования результатов выборов, референдума, если в вышестоящую комиссию не поступили жалобы </w:t>
      </w:r>
      <w:r w:rsidRPr="00A155E8">
        <w:rPr>
          <w:rFonts w:ascii="Times New Roman" w:hAnsi="Times New Roman" w:cs="Times New Roman"/>
          <w:sz w:val="28"/>
          <w:szCs w:val="28"/>
        </w:rPr>
        <w:lastRenderedPageBreak/>
        <w:t>(заявления) на действия (бездействие) данной комиссии, в результате которых были нарушены порядок голосования и (или) порядок подсчета голосов либо если по данным фактам не ведется судебное разбирательство. В случае обжалования итогов голосования на соответствующем избирательном участке, участке референдума полномочия такой участковой комиссии прекращаются со дня</w:t>
      </w:r>
      <w:r w:rsidR="00795E0B" w:rsidRPr="00795E0B">
        <w:rPr>
          <w:rFonts w:ascii="Times New Roman" w:eastAsia="Calibri" w:hAnsi="Times New Roman" w:cs="Times New Roman"/>
          <w:sz w:val="28"/>
        </w:rPr>
        <w:t>, следующего за днем исполнения участковой комиссией решения вышестоящей избирательной комиссии либо вступившего в законную силу судебного решения</w:t>
      </w:r>
      <w:r w:rsidRPr="00795E0B">
        <w:rPr>
          <w:rFonts w:ascii="Times New Roman" w:hAnsi="Times New Roman" w:cs="Times New Roman"/>
          <w:sz w:val="28"/>
          <w:szCs w:val="28"/>
        </w:rPr>
        <w:t>.</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Полномочия участковой комиссии прекращаются досрочно решением территориальной избирательной комиссии в случае ликвидации избирательного участка, участка референдума в связи с уточнением перечня избирательных участков, участков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Число членов участковой комиссии с правом решающего голоса определяется формирующей ее территориальной избирательной комиссией в зависимости от числа избирателей, участников референдума, зарегистрированных на территории соответствующего избирательного участка, участка референдума, в следующих пределах:</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 до 1001 избирателя </w:t>
      </w:r>
      <w:r w:rsidR="008F0674">
        <w:rPr>
          <w:rFonts w:ascii="Times New Roman" w:hAnsi="Times New Roman" w:cs="Times New Roman"/>
          <w:sz w:val="28"/>
          <w:szCs w:val="28"/>
        </w:rPr>
        <w:t xml:space="preserve">− </w:t>
      </w:r>
      <w:r w:rsidRPr="00A155E8">
        <w:rPr>
          <w:rFonts w:ascii="Times New Roman" w:hAnsi="Times New Roman" w:cs="Times New Roman"/>
          <w:sz w:val="28"/>
          <w:szCs w:val="28"/>
        </w:rPr>
        <w:t>3 - 9 членов участковой комиссии;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2) от 1001 до 2001 избирателя </w:t>
      </w:r>
      <w:r w:rsidR="008F0674">
        <w:rPr>
          <w:rFonts w:ascii="Times New Roman" w:hAnsi="Times New Roman" w:cs="Times New Roman"/>
          <w:sz w:val="28"/>
          <w:szCs w:val="28"/>
        </w:rPr>
        <w:t>−</w:t>
      </w:r>
      <w:r w:rsidRPr="00A155E8">
        <w:rPr>
          <w:rFonts w:ascii="Times New Roman" w:hAnsi="Times New Roman" w:cs="Times New Roman"/>
          <w:sz w:val="28"/>
          <w:szCs w:val="28"/>
        </w:rPr>
        <w:t xml:space="preserve"> 7 - 12 членов участковой комиссии;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3) более 2000 избирателей </w:t>
      </w:r>
      <w:r w:rsidR="008F0674">
        <w:rPr>
          <w:rFonts w:ascii="Times New Roman" w:hAnsi="Times New Roman" w:cs="Times New Roman"/>
          <w:sz w:val="28"/>
          <w:szCs w:val="28"/>
        </w:rPr>
        <w:t>−</w:t>
      </w:r>
      <w:r w:rsidRPr="00A155E8">
        <w:rPr>
          <w:rFonts w:ascii="Times New Roman" w:hAnsi="Times New Roman" w:cs="Times New Roman"/>
          <w:sz w:val="28"/>
          <w:szCs w:val="28"/>
        </w:rPr>
        <w:t xml:space="preserve"> 7 - 16 членов участковой комиссии.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В случае совмещения дней голосования на выборах и (или) референдумах разных уровней максимальное число членов участковой комиссии с правом решающего голоса может быть увеличено, но не более чем на четыре из резерва составов участковых комиссий на срок, установленный территориальной избирательной комиссией. Этот срок не может истекать ранее чем через 10 дней со дня официального опубликования результатов выборов, референдума, если в вышестоящую комиссию не поступили жалобы (заявления) на действия (бездействие) данной участковой комиссии, в результате которых были нарушены порядок голосования и (или) порядок подсчета голосов, либо если по данным фактам не ведется судебное разбирательство. В случае обжалования итогов голосования на соответствующем избирательном участке, участке референдума полномочия этих членов участковой комиссии продлеваются до дня принятия вышестоящей комиссией решения либо до дня</w:t>
      </w:r>
      <w:r w:rsidR="00795E0B" w:rsidRPr="00795E0B">
        <w:rPr>
          <w:rFonts w:ascii="Times New Roman" w:eastAsia="Calibri" w:hAnsi="Times New Roman" w:cs="Times New Roman"/>
          <w:sz w:val="28"/>
        </w:rPr>
        <w:t>, следующего за днем исполнения участковой комиссией решения вышестоящей избирательной комиссии либо вступившего в законную силу судебного решения</w:t>
      </w:r>
      <w:r w:rsidRPr="00795E0B">
        <w:rPr>
          <w:rFonts w:ascii="Times New Roman" w:hAnsi="Times New Roman" w:cs="Times New Roman"/>
          <w:sz w:val="28"/>
          <w:szCs w:val="28"/>
        </w:rPr>
        <w:t>.</w:t>
      </w:r>
      <w:r w:rsidRPr="00A155E8">
        <w:rPr>
          <w:rFonts w:ascii="Times New Roman" w:hAnsi="Times New Roman" w:cs="Times New Roman"/>
          <w:sz w:val="28"/>
          <w:szCs w:val="28"/>
        </w:rPr>
        <w:t xml:space="preserve"> При этом дополнительная оплата труда (вознаграждение) этих членов участковой комиссии и выплата им компенсации за период, в течение которого они были освобождены от основной работы, производятся за счет средств соответствующего бюджета.</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3. Объявление территориальной избирательной комиссии о формировании участковых комиссий публикуется не менее чем за 60 дней до окончания срока полномочий участковых комиссий предыдущего состава. Предложения по составу комиссий принимаются в течение 30 дней со дня опубликования объявления. Участковые комиссии формируются не позднее </w:t>
      </w:r>
      <w:r w:rsidRPr="00A155E8">
        <w:rPr>
          <w:rFonts w:ascii="Times New Roman" w:hAnsi="Times New Roman" w:cs="Times New Roman"/>
          <w:sz w:val="28"/>
          <w:szCs w:val="28"/>
        </w:rPr>
        <w:lastRenderedPageBreak/>
        <w:t>чем за 10 дней до окончания срока полномочий участковых комиссий предыдущего состава.</w:t>
      </w:r>
    </w:p>
    <w:p w:rsidR="008F0674" w:rsidRDefault="008F067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F0674">
        <w:rPr>
          <w:rFonts w:ascii="Times New Roman" w:hAnsi="Times New Roman" w:cs="Times New Roman"/>
          <w:sz w:val="28"/>
          <w:szCs w:val="28"/>
        </w:rPr>
        <w:t>Если на основании пункта 2 статьи 19 Федерального закона были образованы новые избирательные участки, участковые комиссии таких избирательных участков формируются не позднее чем за 20 дней до дня голосования. Предложения по составу участковых комиссий принимаются в течение 30 дней со дня опубликования объявления о формировании указанных комиссий.</w:t>
      </w:r>
    </w:p>
    <w:p w:rsidR="0093579F" w:rsidRPr="0093579F" w:rsidRDefault="0093579F" w:rsidP="0093579F">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93579F">
        <w:rPr>
          <w:rFonts w:ascii="Times New Roman" w:hAnsi="Times New Roman" w:cs="Times New Roman"/>
          <w:sz w:val="28"/>
          <w:szCs w:val="28"/>
        </w:rPr>
        <w:t>Если срок полномочий участковой комиссии истекает в период избирательной кампании, кампании референдума, формирование нового состава участковой комиссии не производится до дня официального опубликования результатов выборов, референдума. Срок приема предложений по новому составу участковой комиссии составляет 30 дней и должен начинаться не ранее дня официального опубликования результатов выборов, референдума и оканчиваться не позднее чем через 60 дней со дня официального опубликования результатов выборов, референдума. Сформированная в новом составе участковая комиссия собирается на свое первое заседание в десятидневный срок после дня окончания избирательной кампании, кампании референдума.</w:t>
      </w:r>
    </w:p>
    <w:p w:rsidR="0093579F" w:rsidRPr="0093579F" w:rsidRDefault="0093579F" w:rsidP="0093579F">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93579F">
        <w:rPr>
          <w:rFonts w:ascii="Times New Roman" w:hAnsi="Times New Roman" w:cs="Times New Roman"/>
          <w:sz w:val="28"/>
          <w:szCs w:val="28"/>
        </w:rPr>
        <w:t>На избирательных участках, участках референдума, образованных в результате уточнения перечня избирательных участков, участков референдума в случаях, предусмотренных пунктами 2 и 2</w:t>
      </w:r>
      <w:r w:rsidRPr="0093579F">
        <w:rPr>
          <w:rFonts w:ascii="Times New Roman" w:hAnsi="Times New Roman" w:cs="Times New Roman"/>
          <w:sz w:val="28"/>
          <w:szCs w:val="28"/>
          <w:vertAlign w:val="superscript"/>
        </w:rPr>
        <w:t>1</w:t>
      </w:r>
      <w:r w:rsidRPr="0093579F">
        <w:rPr>
          <w:rFonts w:ascii="Times New Roman" w:hAnsi="Times New Roman" w:cs="Times New Roman"/>
          <w:sz w:val="28"/>
          <w:szCs w:val="28"/>
        </w:rPr>
        <w:t xml:space="preserve"> статьи 19 Федерального закона, участковые комиссии образуются в порядке</w:t>
      </w:r>
      <w:r w:rsidRPr="0093579F">
        <w:rPr>
          <w:rFonts w:ascii="Times New Roman" w:hAnsi="Times New Roman" w:cs="Times New Roman"/>
          <w:i/>
          <w:sz w:val="28"/>
          <w:szCs w:val="28"/>
        </w:rPr>
        <w:t xml:space="preserve"> </w:t>
      </w:r>
      <w:r w:rsidRPr="0093579F">
        <w:rPr>
          <w:rFonts w:ascii="Times New Roman" w:hAnsi="Times New Roman" w:cs="Times New Roman"/>
          <w:sz w:val="28"/>
          <w:szCs w:val="28"/>
        </w:rPr>
        <w:t>и сроки, установленные Федеральным законом.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4. Участковая комиссия: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информирует население об адресе и о номере телефона участковой комиссии, времени ее работы, о возможности уточнения сведений о себе в списке избирателей, участников референдума, а также о дне, времени и месте голосования;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уточняет список избирателей, участников референдума, производит ознакомление избирателей, участников референдума с данным списком, рассматривает заявления об ошибках и о неточностях в данном списке и решает вопросы о внесении в него соответствующих изменений;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обеспечивает подготовку помещений для голосования, ящиков для голосования и другого оборудования;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4) обеспечивает информирование избирателей о зарегистрированных кандидатах, об избирательных объединениях, зарегистрировавших списки кандидатов, информирование участников референдума о вопросах референдума на основе сведений, полученных из вышестоящей комиссии;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5) контролирует соблюдение на территории избирательного участка, участка референдума порядка проведения предвыборной агитации, агитации по вопросам референдума;</w:t>
      </w:r>
    </w:p>
    <w:p w:rsidR="00FC4D3E"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6) </w:t>
      </w:r>
      <w:r w:rsidR="00970392" w:rsidRPr="00970392">
        <w:rPr>
          <w:rFonts w:ascii="Times New Roman" w:hAnsi="Times New Roman" w:cs="Times New Roman"/>
          <w:i/>
          <w:sz w:val="28"/>
          <w:szCs w:val="28"/>
        </w:rPr>
        <w:t>абзац</w:t>
      </w:r>
      <w:r w:rsidR="00970392">
        <w:rPr>
          <w:rFonts w:ascii="Times New Roman" w:hAnsi="Times New Roman" w:cs="Times New Roman"/>
          <w:sz w:val="28"/>
          <w:szCs w:val="28"/>
        </w:rPr>
        <w:t xml:space="preserve"> </w:t>
      </w:r>
      <w:r w:rsidRPr="00FC4D3E">
        <w:rPr>
          <w:rFonts w:ascii="Times New Roman" w:hAnsi="Times New Roman" w:cs="Times New Roman"/>
          <w:i/>
          <w:sz w:val="28"/>
          <w:szCs w:val="28"/>
        </w:rPr>
        <w:t>исключен.</w:t>
      </w:r>
      <w:r w:rsidRPr="00A155E8">
        <w:rPr>
          <w:rFonts w:ascii="Times New Roman" w:hAnsi="Times New Roman" w:cs="Times New Roman"/>
          <w:sz w:val="28"/>
          <w:szCs w:val="28"/>
        </w:rPr>
        <w:t xml:space="preserve"> </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7) организует на избирательном участке, участке референдума голосование в день голосования, а также досрочное голосование;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lastRenderedPageBreak/>
        <w:t>8) проводит подсчет голосов, устанавливает итоги голосования на избирательном участке, участке референдума, составляет протокол об итогах голосования и передает его в территориальную избирательную комиссию;</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9) объявляет итоги голосования на избирательном участке, участке референдума и выдает заверенные копии протокола об итогах голосования лицам, осуществлявшим наблюдение за ходом голосования;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10) рассматривает в пределах своих полномочий жалобы (заявления) на нарушение Федерального закона, иных законов и принимает по указанным жалобам (заявлениям) мотивированные решения;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11) обеспечивает хранение и передачу в вышестоящие комиссии документов, связанных с подготовкой и проведением выборов,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12) осуществляет иные полномочия в соответствии с Федеральным законом, настоящим Законом.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FC4D3E" w:rsidRDefault="00A155E8">
      <w:pPr>
        <w:pStyle w:val="ConsPlusNonformat"/>
        <w:rPr>
          <w:rFonts w:ascii="Times New Roman" w:hAnsi="Times New Roman" w:cs="Times New Roman"/>
          <w:b/>
          <w:sz w:val="28"/>
          <w:szCs w:val="28"/>
        </w:rPr>
      </w:pPr>
      <w:bookmarkStart w:id="37" w:name="Par531"/>
      <w:bookmarkEnd w:id="37"/>
      <w:r w:rsidRPr="00A155E8">
        <w:rPr>
          <w:rFonts w:ascii="Times New Roman" w:hAnsi="Times New Roman" w:cs="Times New Roman"/>
          <w:sz w:val="28"/>
          <w:szCs w:val="28"/>
        </w:rPr>
        <w:t xml:space="preserve">  </w:t>
      </w:r>
      <w:r w:rsidR="00FC4D3E">
        <w:rPr>
          <w:rFonts w:ascii="Times New Roman" w:hAnsi="Times New Roman" w:cs="Times New Roman"/>
          <w:sz w:val="28"/>
          <w:szCs w:val="28"/>
        </w:rPr>
        <w:t xml:space="preserve">    </w:t>
      </w:r>
      <w:r w:rsidRPr="00A155E8">
        <w:rPr>
          <w:rFonts w:ascii="Times New Roman" w:hAnsi="Times New Roman" w:cs="Times New Roman"/>
          <w:sz w:val="28"/>
          <w:szCs w:val="28"/>
        </w:rPr>
        <w:t xml:space="preserve">  </w:t>
      </w:r>
      <w:r w:rsidRPr="00FC4D3E">
        <w:rPr>
          <w:rFonts w:ascii="Times New Roman" w:hAnsi="Times New Roman" w:cs="Times New Roman"/>
          <w:b/>
          <w:sz w:val="28"/>
          <w:szCs w:val="28"/>
        </w:rPr>
        <w:t xml:space="preserve">Статья 29. Статус членов избирательных комиссий, комиссий </w:t>
      </w:r>
      <w:r w:rsidR="00FC4D3E">
        <w:rPr>
          <w:rFonts w:ascii="Times New Roman" w:hAnsi="Times New Roman" w:cs="Times New Roman"/>
          <w:b/>
          <w:sz w:val="28"/>
          <w:szCs w:val="28"/>
        </w:rPr>
        <w:t xml:space="preserve"> </w:t>
      </w:r>
    </w:p>
    <w:p w:rsidR="00A155E8" w:rsidRPr="00FC4D3E" w:rsidRDefault="00FC4D3E">
      <w:pPr>
        <w:pStyle w:val="ConsPlusNonformat"/>
        <w:rPr>
          <w:rFonts w:ascii="Times New Roman" w:hAnsi="Times New Roman" w:cs="Times New Roman"/>
          <w:b/>
          <w:sz w:val="28"/>
          <w:szCs w:val="28"/>
        </w:rPr>
      </w:pPr>
      <w:r>
        <w:rPr>
          <w:rFonts w:ascii="Times New Roman" w:hAnsi="Times New Roman" w:cs="Times New Roman"/>
          <w:b/>
          <w:sz w:val="28"/>
          <w:szCs w:val="28"/>
        </w:rPr>
        <w:t xml:space="preserve">                            </w:t>
      </w:r>
      <w:r w:rsidR="00A155E8" w:rsidRPr="00FC4D3E">
        <w:rPr>
          <w:rFonts w:ascii="Times New Roman" w:hAnsi="Times New Roman" w:cs="Times New Roman"/>
          <w:b/>
          <w:sz w:val="28"/>
          <w:szCs w:val="28"/>
        </w:rPr>
        <w:t>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Статус членов комиссий как с правом решающего голоса, так и с правом совещательного голоса устанавливается Федеральным законом, настоящим Законом.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В течение срока своих полномочий член Избирательной комиссии Республики Коми, член иной избирательной комиссии, действующей на постоянной основе и являющейся юридическим лицом, работающий в комиссии на постоянной (штатной) основе, обязан соблюдать ограничения</w:t>
      </w:r>
      <w:r w:rsidR="00E46764">
        <w:rPr>
          <w:rFonts w:ascii="Times New Roman" w:hAnsi="Times New Roman" w:cs="Times New Roman"/>
          <w:sz w:val="28"/>
          <w:szCs w:val="28"/>
        </w:rPr>
        <w:t>, запреты, исполнять</w:t>
      </w:r>
      <w:r w:rsidR="00D0497C">
        <w:rPr>
          <w:rFonts w:ascii="Times New Roman" w:hAnsi="Times New Roman" w:cs="Times New Roman"/>
          <w:sz w:val="28"/>
          <w:szCs w:val="28"/>
        </w:rPr>
        <w:t xml:space="preserve"> обязанности</w:t>
      </w:r>
      <w:r w:rsidRPr="00A155E8">
        <w:rPr>
          <w:rFonts w:ascii="Times New Roman" w:hAnsi="Times New Roman" w:cs="Times New Roman"/>
          <w:sz w:val="28"/>
          <w:szCs w:val="28"/>
        </w:rPr>
        <w:t>, установленные федеральными законами.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935EC4" w:rsidRDefault="00A155E8">
      <w:pPr>
        <w:pStyle w:val="ConsPlusNonformat"/>
        <w:rPr>
          <w:rFonts w:ascii="Times New Roman" w:hAnsi="Times New Roman" w:cs="Times New Roman"/>
          <w:b/>
          <w:sz w:val="28"/>
          <w:szCs w:val="28"/>
        </w:rPr>
      </w:pPr>
      <w:bookmarkStart w:id="38" w:name="Par536"/>
      <w:bookmarkEnd w:id="38"/>
      <w:r w:rsidRPr="00935EC4">
        <w:rPr>
          <w:rFonts w:ascii="Times New Roman" w:hAnsi="Times New Roman" w:cs="Times New Roman"/>
          <w:b/>
          <w:sz w:val="28"/>
          <w:szCs w:val="28"/>
        </w:rPr>
        <w:t xml:space="preserve">    </w:t>
      </w:r>
      <w:r w:rsidR="00935EC4">
        <w:rPr>
          <w:rFonts w:ascii="Times New Roman" w:hAnsi="Times New Roman" w:cs="Times New Roman"/>
          <w:b/>
          <w:sz w:val="28"/>
          <w:szCs w:val="28"/>
        </w:rPr>
        <w:t xml:space="preserve">   </w:t>
      </w:r>
      <w:r w:rsidR="00C934C5">
        <w:rPr>
          <w:rFonts w:ascii="Times New Roman" w:hAnsi="Times New Roman" w:cs="Times New Roman"/>
          <w:b/>
          <w:sz w:val="28"/>
          <w:szCs w:val="28"/>
        </w:rPr>
        <w:t xml:space="preserve"> </w:t>
      </w:r>
      <w:r w:rsidRPr="00935EC4">
        <w:rPr>
          <w:rFonts w:ascii="Times New Roman" w:hAnsi="Times New Roman" w:cs="Times New Roman"/>
          <w:b/>
          <w:sz w:val="28"/>
          <w:szCs w:val="28"/>
        </w:rPr>
        <w:t>Статья 30. Гарантии членам избирательных комиссий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39" w:name="Par538"/>
      <w:bookmarkEnd w:id="39"/>
      <w:r w:rsidRPr="00A155E8">
        <w:rPr>
          <w:rFonts w:ascii="Times New Roman" w:hAnsi="Times New Roman" w:cs="Times New Roman"/>
          <w:sz w:val="28"/>
          <w:szCs w:val="28"/>
        </w:rPr>
        <w:t>1. Председатель Избирательной комиссии Республики Коми, заместитель председателя Избирательной комиссии Республики Коми, секретарь Избирательной комиссии Республики Коми работают в комиссии на постоянной (штатной) основе и замещают государственные должности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2. Возможность работы в Избирательной комиссии Республики Коми на постоянной (штатной) основе иных, кроме указанных в </w:t>
      </w:r>
      <w:hyperlink w:anchor="Par538" w:history="1">
        <w:r w:rsidRPr="00A155E8">
          <w:rPr>
            <w:rFonts w:ascii="Times New Roman" w:hAnsi="Times New Roman" w:cs="Times New Roman"/>
            <w:sz w:val="28"/>
            <w:szCs w:val="28"/>
          </w:rPr>
          <w:t>части 1</w:t>
        </w:r>
      </w:hyperlink>
      <w:r w:rsidRPr="00A155E8">
        <w:rPr>
          <w:rFonts w:ascii="Times New Roman" w:hAnsi="Times New Roman" w:cs="Times New Roman"/>
          <w:sz w:val="28"/>
          <w:szCs w:val="28"/>
        </w:rPr>
        <w:t xml:space="preserve"> настоящей статьи, членов комиссии с правом решающего голоса определяется решением Избирательной комиссии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3. Председателю Избирательной комиссии Республики Коми, заместителю председателя Избирательной комиссии Республики Коми, секретарю Избирательной комиссии Республики Коми, члену Избирательной комиссии Республики Коми с правом решающего голоса, работающему в комиссии на постоянной (штатной) основе, устанавливаются государственные гарантии, предусмотренные для лиц, замещающих государственные должности Республики Коми, </w:t>
      </w:r>
      <w:hyperlink r:id="rId26" w:history="1">
        <w:r w:rsidRPr="00A155E8">
          <w:rPr>
            <w:rFonts w:ascii="Times New Roman" w:hAnsi="Times New Roman" w:cs="Times New Roman"/>
            <w:sz w:val="28"/>
            <w:szCs w:val="28"/>
          </w:rPr>
          <w:t>Законом</w:t>
        </w:r>
      </w:hyperlink>
      <w:r w:rsidRPr="00A155E8">
        <w:rPr>
          <w:rFonts w:ascii="Times New Roman" w:hAnsi="Times New Roman" w:cs="Times New Roman"/>
          <w:sz w:val="28"/>
          <w:szCs w:val="28"/>
        </w:rPr>
        <w:t xml:space="preserve"> Республики Коми "О государственных гарантиях лицам, замещающим отдельные государственные должности </w:t>
      </w:r>
      <w:r w:rsidRPr="00A155E8">
        <w:rPr>
          <w:rFonts w:ascii="Times New Roman" w:hAnsi="Times New Roman" w:cs="Times New Roman"/>
          <w:sz w:val="28"/>
          <w:szCs w:val="28"/>
        </w:rPr>
        <w:lastRenderedPageBreak/>
        <w:t>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Размеры ежемесячного денежного вознаграждения и размеры ежемесячного денежного поощрения устанавливаются: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председателю Избирательной комиссии Республики Коми - на уровне заместителя Председателя Государственного Совета Республики Коми;</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заместителю председателя Избирательной комиссии Республики Коми, секретарю Избирательной комиссии Республики Коми, члену Избирательной комиссии Республики Коми, работающему в комиссии на постоянной (штатной) основе, - на уровне председателя комитета Государственного Совета Республики Коми.</w:t>
      </w:r>
    </w:p>
    <w:p w:rsidR="0031651E" w:rsidRPr="0031651E" w:rsidRDefault="0031651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1651E">
        <w:rPr>
          <w:rFonts w:ascii="Times New Roman" w:hAnsi="Times New Roman" w:cs="Times New Roman"/>
          <w:sz w:val="28"/>
          <w:szCs w:val="28"/>
        </w:rPr>
        <w:t>Председатель Избирательной комиссии Республики Коми, заместитель председателя Избирательной комиссии Республики Коми, секретарь Избирательной комиссии Республики Коми, член Избирательной комиссии Республики Коми с правом решающего голоса, работающий в комиссии на постоянной (штатной) основе, могут быть поощрены в порядке и на условиях, установленных Избирательной комиссией Республики Коми. Средства на выплату премий и иных поощрительных выплат председателю Избирательной комиссии Республики Коми, заместителю председателя Избирательной комиссии Республики Коми, секретарю Избирательной комиссии Республики Коми, члену Избирательной комиссии Республики Коми с правом решающего голоса, работающему в комиссии на постоянной (штатной) основе, предусматриваются в расходах республиканского бюджета Республики Коми в размере, аналогичном размеру, установленному Законом Республики Коми "О Главе Республики Коми, Правительстве Республики Коми и органах в системе исполнительной власти Республики Коми" для должностных лиц Республики Коми в системе исполнительной власти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40" w:name="Par544"/>
      <w:bookmarkEnd w:id="40"/>
      <w:r w:rsidRPr="00A155E8">
        <w:rPr>
          <w:rFonts w:ascii="Times New Roman" w:hAnsi="Times New Roman" w:cs="Times New Roman"/>
          <w:sz w:val="28"/>
          <w:szCs w:val="28"/>
        </w:rPr>
        <w:t>4. Лицам, замещавшим государственные должности председателя Избирательной комиссии Республики Коми, заместителя председателя Избирательной комиссии Республики Коми, секретаря Избирательной комиссии Республики Коми, срок полномочий которых истек в связи с прекращением полномочий Избирательной комиссии Республики Коми, в состав которой они входили, и не назначенным членами указанной комиссии нового состава либо не избранным на соответствующие должности в комиссии нового состава, выплачивается ежемесячная компенсация в размере денежного содержания на период трудоустройства (но не более 3 месяцев со дня прекращения полномочий).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Ежемесячная компенсация выплачивается в размере и на условиях, предусмотренных </w:t>
      </w:r>
      <w:hyperlink w:anchor="Par544" w:history="1">
        <w:r w:rsidRPr="00A155E8">
          <w:rPr>
            <w:rFonts w:ascii="Times New Roman" w:hAnsi="Times New Roman" w:cs="Times New Roman"/>
            <w:sz w:val="28"/>
            <w:szCs w:val="28"/>
          </w:rPr>
          <w:t>абзацем первым</w:t>
        </w:r>
      </w:hyperlink>
      <w:r w:rsidRPr="00A155E8">
        <w:rPr>
          <w:rFonts w:ascii="Times New Roman" w:hAnsi="Times New Roman" w:cs="Times New Roman"/>
          <w:sz w:val="28"/>
          <w:szCs w:val="28"/>
        </w:rPr>
        <w:t xml:space="preserve"> настоящей части, также лицам, замещавшим государственные должности председателя Избирательной комиссии Республики Коми, заместителя председателя Избирательной комиссии Республики Коми, секретаря Избирательной комиссии Республики Коми, досрочно освобожденным от исполнения полномочий, за исключением случаев, предусмотренных пунктом 8 статьи 29 Федерального закона.</w:t>
      </w:r>
    </w:p>
    <w:p w:rsidR="0031651E"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5. </w:t>
      </w:r>
      <w:r w:rsidR="0031651E" w:rsidRPr="0031651E">
        <w:rPr>
          <w:rFonts w:ascii="Times New Roman" w:hAnsi="Times New Roman" w:cs="Times New Roman"/>
          <w:sz w:val="28"/>
          <w:szCs w:val="28"/>
        </w:rPr>
        <w:t xml:space="preserve">Председатель территориальной избирательной комиссии, являющейся юридическим лицом, работает в соответствующей комиссии на постоянной </w:t>
      </w:r>
      <w:r w:rsidR="0031651E" w:rsidRPr="0031651E">
        <w:rPr>
          <w:rFonts w:ascii="Times New Roman" w:hAnsi="Times New Roman" w:cs="Times New Roman"/>
          <w:sz w:val="28"/>
          <w:szCs w:val="28"/>
        </w:rPr>
        <w:lastRenderedPageBreak/>
        <w:t>(штатной) основе и замещает государственную должность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6. Председателю территориальной избирательной комиссии</w:t>
      </w:r>
      <w:r w:rsidR="0031651E">
        <w:rPr>
          <w:rFonts w:ascii="Times New Roman" w:hAnsi="Times New Roman" w:cs="Times New Roman"/>
          <w:sz w:val="28"/>
          <w:szCs w:val="28"/>
        </w:rPr>
        <w:t xml:space="preserve">, </w:t>
      </w:r>
      <w:r w:rsidR="0031651E" w:rsidRPr="0031651E">
        <w:rPr>
          <w:rFonts w:ascii="Times New Roman" w:hAnsi="Times New Roman" w:cs="Times New Roman"/>
          <w:sz w:val="28"/>
          <w:szCs w:val="28"/>
        </w:rPr>
        <w:t>являющейся юридическим лицом,</w:t>
      </w:r>
      <w:r w:rsidRPr="00A155E8">
        <w:rPr>
          <w:rFonts w:ascii="Times New Roman" w:hAnsi="Times New Roman" w:cs="Times New Roman"/>
          <w:sz w:val="28"/>
          <w:szCs w:val="28"/>
        </w:rPr>
        <w:t xml:space="preserve"> устанавливаются государственные гарантии, предусмотренные для лиц, замещающих государственные должности Республики Коми, </w:t>
      </w:r>
      <w:hyperlink r:id="rId27" w:history="1">
        <w:r w:rsidRPr="00A155E8">
          <w:rPr>
            <w:rFonts w:ascii="Times New Roman" w:hAnsi="Times New Roman" w:cs="Times New Roman"/>
            <w:sz w:val="28"/>
            <w:szCs w:val="28"/>
          </w:rPr>
          <w:t>Законом</w:t>
        </w:r>
      </w:hyperlink>
      <w:r w:rsidRPr="00A155E8">
        <w:rPr>
          <w:rFonts w:ascii="Times New Roman" w:hAnsi="Times New Roman" w:cs="Times New Roman"/>
          <w:sz w:val="28"/>
          <w:szCs w:val="28"/>
        </w:rPr>
        <w:t xml:space="preserve"> Республики Коми "О государственных гарантиях лицам, замещающим отдельные государственные должности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Размер ежемесячного денежного вознаграждения председателя территориальной избирательной комиссии</w:t>
      </w:r>
      <w:r w:rsidR="0031651E">
        <w:rPr>
          <w:rFonts w:ascii="Times New Roman" w:hAnsi="Times New Roman" w:cs="Times New Roman"/>
          <w:sz w:val="28"/>
          <w:szCs w:val="28"/>
        </w:rPr>
        <w:t xml:space="preserve">, </w:t>
      </w:r>
      <w:r w:rsidR="0031651E" w:rsidRPr="0031651E">
        <w:rPr>
          <w:rFonts w:ascii="Times New Roman" w:hAnsi="Times New Roman" w:cs="Times New Roman"/>
          <w:sz w:val="28"/>
          <w:szCs w:val="28"/>
        </w:rPr>
        <w:t>являющейся юридическим лицом,</w:t>
      </w:r>
      <w:r w:rsidRPr="00A155E8">
        <w:rPr>
          <w:rFonts w:ascii="Times New Roman" w:hAnsi="Times New Roman" w:cs="Times New Roman"/>
          <w:sz w:val="28"/>
          <w:szCs w:val="28"/>
        </w:rPr>
        <w:t xml:space="preserve"> устанавливается на уровне месячного должностного оклада заместителя руководителя иного органа исполнительной власти Республики Коми. Ежемесячное денежное поощрение председателя территориальной избирательной комиссии устанавливается в зависимости от численности избирателей, зарегистрированных на соответствующей территории: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 при численности избирателей до 30 тысяч человек </w:t>
      </w:r>
      <w:r w:rsidR="008F0674">
        <w:rPr>
          <w:rFonts w:ascii="Times New Roman" w:hAnsi="Times New Roman" w:cs="Times New Roman"/>
          <w:sz w:val="28"/>
          <w:szCs w:val="28"/>
        </w:rPr>
        <w:t>−</w:t>
      </w:r>
      <w:r w:rsidRPr="00A155E8">
        <w:rPr>
          <w:rFonts w:ascii="Times New Roman" w:hAnsi="Times New Roman" w:cs="Times New Roman"/>
          <w:sz w:val="28"/>
          <w:szCs w:val="28"/>
        </w:rPr>
        <w:t xml:space="preserve"> в размере 3 ежемесячных денежных вознаграждений;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2) при численности избирателей от 30 тысяч до 80 тысяч человек </w:t>
      </w:r>
      <w:r w:rsidR="008F0674">
        <w:rPr>
          <w:rFonts w:ascii="Times New Roman" w:hAnsi="Times New Roman" w:cs="Times New Roman"/>
          <w:sz w:val="28"/>
          <w:szCs w:val="28"/>
        </w:rPr>
        <w:t>−</w:t>
      </w:r>
      <w:r w:rsidRPr="00A155E8">
        <w:rPr>
          <w:rFonts w:ascii="Times New Roman" w:hAnsi="Times New Roman" w:cs="Times New Roman"/>
          <w:sz w:val="28"/>
          <w:szCs w:val="28"/>
        </w:rPr>
        <w:t xml:space="preserve"> в размере 3,5 ежемесячных денежных вознаграждений;</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3) </w:t>
      </w:r>
      <w:r w:rsidR="008F2476" w:rsidRPr="008F2476">
        <w:rPr>
          <w:rFonts w:ascii="Times New Roman" w:hAnsi="Times New Roman" w:cs="Times New Roman"/>
          <w:sz w:val="28"/>
          <w:szCs w:val="28"/>
        </w:rPr>
        <w:t xml:space="preserve">при численности избирателей от 80 тысяч до 130 тысяч </w:t>
      </w:r>
      <w:r w:rsidR="008F2476" w:rsidRPr="008F2476">
        <w:rPr>
          <w:rFonts w:ascii="Times New Roman" w:hAnsi="Times New Roman" w:cs="Times New Roman"/>
          <w:sz w:val="28"/>
          <w:szCs w:val="28"/>
        </w:rPr>
        <w:br/>
        <w:t>человек – в размере 4 ежемесячных денежных вознаграждений;</w:t>
      </w:r>
    </w:p>
    <w:p w:rsidR="008F2476" w:rsidRPr="008F2476" w:rsidRDefault="008F2476">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8F2476">
        <w:rPr>
          <w:rFonts w:ascii="Times New Roman" w:hAnsi="Times New Roman" w:cs="Times New Roman"/>
          <w:sz w:val="28"/>
          <w:szCs w:val="28"/>
        </w:rPr>
        <w:t>4) при численности избирателей свыше 130 тысяч человек – в размере 5 ежемесячных денежных вознаграждений.</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7. Члену избирательной комиссии с правом решающего голоса может производиться дополнительная оплата труда (вознаграждение) за работу в избирательной комиссии в период подготовки и проведения выборов, референдумов. Порядок выплаты и размеры дополнительной оплаты труда (вознаграждения) устанавливаются организующей выборы, референдумы комиссией за счет и в пределах бюджетных средств, выделенных на проведение выборов, референдумов.</w:t>
      </w:r>
    </w:p>
    <w:p w:rsidR="00795E0B" w:rsidRPr="00795E0B" w:rsidRDefault="00795E0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95E0B">
        <w:rPr>
          <w:rFonts w:ascii="Times New Roman" w:eastAsia="Calibri" w:hAnsi="Times New Roman" w:cs="Times New Roman"/>
          <w:sz w:val="28"/>
        </w:rPr>
        <w:t>7</w:t>
      </w:r>
      <w:r w:rsidRPr="00795E0B">
        <w:rPr>
          <w:rFonts w:ascii="Times New Roman" w:eastAsia="Calibri" w:hAnsi="Times New Roman" w:cs="Times New Roman"/>
          <w:sz w:val="28"/>
          <w:vertAlign w:val="superscript"/>
        </w:rPr>
        <w:t>1</w:t>
      </w:r>
      <w:r w:rsidRPr="00795E0B">
        <w:rPr>
          <w:rFonts w:ascii="Times New Roman" w:eastAsia="Calibri" w:hAnsi="Times New Roman" w:cs="Times New Roman"/>
          <w:sz w:val="28"/>
        </w:rPr>
        <w:t>. Члену комиссии с правом решающего голоса, работающему в комиссии не на постоянной (штатной) основе, могут компенсироваться за счет и в пределах бюджетных средств, выделенных на подготовку и проведение выборов, референдума, расходы по проезду, найму жилого помещения, дополнительные расходы, связанные с проживанием вне места постоянного жительства, в случае если в соответствии с решением комиссии он направляется за пределы населенного пункта, на территории которого расположена комиссия, для исполнения полномочий члена комиссии. Указанная компенсация производится в порядке и размерах, предусмотренных для возмещения расходов, связанных со служебными командировками, работникам, заключившим трудовой договор в государственных органах, органах местного самоуправления (соответственно виду и уровню проводимых выборов,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8. Члены Избирательной комиссии Республики Коми, избирательной комиссии муниципального образования, территориальной избирательной комиссии, работающие в соответствующей комиссии на постоянной </w:t>
      </w:r>
      <w:r w:rsidRPr="00A155E8">
        <w:rPr>
          <w:rFonts w:ascii="Times New Roman" w:hAnsi="Times New Roman" w:cs="Times New Roman"/>
          <w:sz w:val="28"/>
          <w:szCs w:val="28"/>
        </w:rPr>
        <w:lastRenderedPageBreak/>
        <w:t>(штатной) основе, не могут замещать другие должности в органах государственной власти, государственных органах, органах местного самоуправления, заниматься предпринимательской и другой оплачиваемой деятельностью, кроме преподавательской, научной и иной творческой деятельности.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9. Член избирательной комиссии муниципального образования с правом решающего голоса, действующей на постоянной основе и являющейся юридическим лицом, работающий в избирательной комиссии на постоянной (штатной) основе, замещает муниципальную должность.</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Размер и виды денежного содержания, а также размер и виды иных выплат членам комиссий с правом решающего голоса, работающим на постоянной (штатной) основе в избирательных комиссиях муниципальных образований, действующих на постоянной основе и являющихся юридическими лицами, определяются уставами муниципальных образований и иными нормативными правовыми актами органов местного самоуправления.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jc w:val="center"/>
        <w:outlineLvl w:val="1"/>
        <w:rPr>
          <w:rFonts w:ascii="Times New Roman" w:hAnsi="Times New Roman" w:cs="Times New Roman"/>
          <w:b/>
          <w:bCs/>
          <w:sz w:val="28"/>
          <w:szCs w:val="28"/>
        </w:rPr>
      </w:pPr>
      <w:bookmarkStart w:id="41" w:name="Par557"/>
      <w:bookmarkEnd w:id="41"/>
      <w:r w:rsidRPr="00A155E8">
        <w:rPr>
          <w:rFonts w:ascii="Times New Roman" w:hAnsi="Times New Roman" w:cs="Times New Roman"/>
          <w:b/>
          <w:bCs/>
          <w:sz w:val="28"/>
          <w:szCs w:val="28"/>
        </w:rPr>
        <w:t>ГЛАВА 4. ВЫДВИЖЕНИЕ И РЕГИСТРАЦИЯ КАНДИДАТОВ,</w:t>
      </w:r>
    </w:p>
    <w:p w:rsidR="00A155E8" w:rsidRPr="00A155E8" w:rsidRDefault="00A155E8">
      <w:pPr>
        <w:widowControl w:val="0"/>
        <w:autoSpaceDE w:val="0"/>
        <w:autoSpaceDN w:val="0"/>
        <w:adjustRightInd w:val="0"/>
        <w:spacing w:after="0" w:line="240" w:lineRule="auto"/>
        <w:jc w:val="center"/>
        <w:rPr>
          <w:rFonts w:ascii="Times New Roman" w:hAnsi="Times New Roman" w:cs="Times New Roman"/>
          <w:b/>
          <w:bCs/>
          <w:sz w:val="28"/>
          <w:szCs w:val="28"/>
        </w:rPr>
      </w:pPr>
      <w:r w:rsidRPr="00A155E8">
        <w:rPr>
          <w:rFonts w:ascii="Times New Roman" w:hAnsi="Times New Roman" w:cs="Times New Roman"/>
          <w:b/>
          <w:bCs/>
          <w:sz w:val="28"/>
          <w:szCs w:val="28"/>
        </w:rPr>
        <w:t>СПИСКОВ КАНДИДАТОВ, РЕАЛИЗАЦИЯ ИНИЦИАТИВЫ</w:t>
      </w:r>
    </w:p>
    <w:p w:rsidR="00A155E8" w:rsidRPr="00A155E8" w:rsidRDefault="00A155E8">
      <w:pPr>
        <w:widowControl w:val="0"/>
        <w:autoSpaceDE w:val="0"/>
        <w:autoSpaceDN w:val="0"/>
        <w:adjustRightInd w:val="0"/>
        <w:spacing w:after="0" w:line="240" w:lineRule="auto"/>
        <w:jc w:val="center"/>
        <w:rPr>
          <w:rFonts w:ascii="Times New Roman" w:hAnsi="Times New Roman" w:cs="Times New Roman"/>
          <w:b/>
          <w:bCs/>
          <w:sz w:val="28"/>
          <w:szCs w:val="28"/>
        </w:rPr>
      </w:pPr>
      <w:r w:rsidRPr="00A155E8">
        <w:rPr>
          <w:rFonts w:ascii="Times New Roman" w:hAnsi="Times New Roman" w:cs="Times New Roman"/>
          <w:b/>
          <w:bCs/>
          <w:sz w:val="28"/>
          <w:szCs w:val="28"/>
        </w:rPr>
        <w:t>ПРОВЕДЕНИЯ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0E5BCA" w:rsidRDefault="00A155E8">
      <w:pPr>
        <w:pStyle w:val="ConsPlusNonformat"/>
        <w:rPr>
          <w:rFonts w:ascii="Times New Roman" w:hAnsi="Times New Roman" w:cs="Times New Roman"/>
          <w:b/>
          <w:sz w:val="28"/>
          <w:szCs w:val="28"/>
        </w:rPr>
      </w:pPr>
      <w:bookmarkStart w:id="42" w:name="Par561"/>
      <w:bookmarkEnd w:id="42"/>
      <w:r w:rsidRPr="000E5BCA">
        <w:rPr>
          <w:rFonts w:ascii="Times New Roman" w:hAnsi="Times New Roman" w:cs="Times New Roman"/>
          <w:b/>
          <w:sz w:val="28"/>
          <w:szCs w:val="28"/>
        </w:rPr>
        <w:t xml:space="preserve">    </w:t>
      </w:r>
      <w:r w:rsidR="000E5BCA">
        <w:rPr>
          <w:rFonts w:ascii="Times New Roman" w:hAnsi="Times New Roman" w:cs="Times New Roman"/>
          <w:b/>
          <w:sz w:val="28"/>
          <w:szCs w:val="28"/>
        </w:rPr>
        <w:t xml:space="preserve">   </w:t>
      </w:r>
      <w:r w:rsidRPr="000E5BCA">
        <w:rPr>
          <w:rFonts w:ascii="Times New Roman" w:hAnsi="Times New Roman" w:cs="Times New Roman"/>
          <w:b/>
          <w:sz w:val="28"/>
          <w:szCs w:val="28"/>
        </w:rPr>
        <w:t>Статья 31. Право выдвижения кандидатов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Граждане Российской Федерации, обладающие пассивным избирательным правом, могут быть выдвинуты кандидатами непосредственно либо в составе списка кандидатов в соответствии с Федеральным законом, иным федеральным законом, настоящим Законом.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Непосредственное выдвижение кандидатов может быть осуществлено путем самовыдвижения, выдвижения избирательным объединением.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Выдвижение кандидатов в составе списка кандидатов по единому избирательному округу может быть осуществлено политической партией, имеющей в соответствии с федеральным законом право участвовать в выборах, либо ее региональным отделением или иным структурным подразделением, имеющими в соответствии с федеральным законом право участвовать в выборах соответствующего уровня.</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4. </w:t>
      </w:r>
      <w:r w:rsidR="00970392" w:rsidRPr="00B910D2">
        <w:rPr>
          <w:rFonts w:ascii="Times New Roman" w:hAnsi="Times New Roman" w:cs="Times New Roman"/>
          <w:i/>
          <w:sz w:val="28"/>
          <w:szCs w:val="28"/>
        </w:rPr>
        <w:t>Часть исключена</w:t>
      </w:r>
      <w:r w:rsidRPr="00A155E8">
        <w:rPr>
          <w:rFonts w:ascii="Times New Roman" w:hAnsi="Times New Roman" w:cs="Times New Roman"/>
          <w:sz w:val="28"/>
          <w:szCs w:val="28"/>
        </w:rPr>
        <w:t>.</w:t>
      </w:r>
    </w:p>
    <w:p w:rsidR="003E4A8A" w:rsidRPr="003E4A8A" w:rsidRDefault="003E4A8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E4A8A">
        <w:rPr>
          <w:rFonts w:ascii="Times New Roman" w:hAnsi="Times New Roman" w:cs="Times New Roman"/>
          <w:sz w:val="28"/>
          <w:szCs w:val="28"/>
        </w:rPr>
        <w:t>4</w:t>
      </w:r>
      <w:r w:rsidRPr="003E4A8A">
        <w:rPr>
          <w:rFonts w:ascii="Times New Roman" w:hAnsi="Times New Roman" w:cs="Times New Roman"/>
          <w:sz w:val="28"/>
          <w:szCs w:val="28"/>
          <w:vertAlign w:val="superscript"/>
        </w:rPr>
        <w:t>1</w:t>
      </w:r>
      <w:r w:rsidRPr="003E4A8A">
        <w:rPr>
          <w:rFonts w:ascii="Times New Roman" w:hAnsi="Times New Roman" w:cs="Times New Roman"/>
          <w:sz w:val="28"/>
          <w:szCs w:val="28"/>
        </w:rPr>
        <w:t>. Лица, являвшиеся депутатами представительного органа муниципального образования, распущенного на основании части 2</w:t>
      </w:r>
      <w:r w:rsidRPr="003E4A8A">
        <w:rPr>
          <w:rFonts w:ascii="Times New Roman" w:hAnsi="Times New Roman" w:cs="Times New Roman"/>
          <w:sz w:val="28"/>
          <w:szCs w:val="28"/>
          <w:vertAlign w:val="superscript"/>
        </w:rPr>
        <w:t>1</w:t>
      </w:r>
      <w:r w:rsidRPr="003E4A8A">
        <w:rPr>
          <w:rFonts w:ascii="Times New Roman" w:hAnsi="Times New Roman" w:cs="Times New Roman"/>
          <w:sz w:val="28"/>
          <w:szCs w:val="28"/>
        </w:rPr>
        <w:t xml:space="preserve"> статьи 73 Федерального закона "Об общих принципах организации местного самоуправления в Российской Федерации" (за исключением лиц, в отношении которых судом установлен факт отсутствия вины за </w:t>
      </w:r>
      <w:proofErr w:type="spellStart"/>
      <w:r w:rsidRPr="003E4A8A">
        <w:rPr>
          <w:rFonts w:ascii="Times New Roman" w:hAnsi="Times New Roman" w:cs="Times New Roman"/>
          <w:sz w:val="28"/>
          <w:szCs w:val="28"/>
        </w:rPr>
        <w:t>непроведение</w:t>
      </w:r>
      <w:proofErr w:type="spellEnd"/>
      <w:r w:rsidRPr="003E4A8A">
        <w:rPr>
          <w:rFonts w:ascii="Times New Roman" w:hAnsi="Times New Roman" w:cs="Times New Roman"/>
          <w:sz w:val="28"/>
          <w:szCs w:val="28"/>
        </w:rPr>
        <w:t xml:space="preserve"> представительным органом муниципального образования правомочного заседания в течение трех месяцев подряд), не могут быть выдвинуты кандидатами на выборах, назначенных в связи с указанными обстоятельствами.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5. При проведении повторных и дополнительных выборов для замещения </w:t>
      </w:r>
      <w:r w:rsidRPr="00A155E8">
        <w:rPr>
          <w:rFonts w:ascii="Times New Roman" w:hAnsi="Times New Roman" w:cs="Times New Roman"/>
          <w:sz w:val="28"/>
          <w:szCs w:val="28"/>
        </w:rPr>
        <w:lastRenderedPageBreak/>
        <w:t>вакантного депутатского мандата в действующем Государственном Совете Республики Коми, представительном органе муниципального образования не может быть выдвинуто кандидатом лицо, являющееся депутатом этого органа.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6. Не может быть выдвинут кандидатом гражданин Российской Федерации, не обладающий пассивным избирательным правом на соответствующих выборах.</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7. Кандидат не может быть выдвинут на одних и тех же выборах по нескольким избирательным округам. Данное правило не применяется при выдвижении кандидата одним и тем же избирательным объединением одновременно на одних и тех же выборах по одномандатному (или многомандатному) избирательному округу и в составе списка кандидатов.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8. Кандидат не может дать согласие на выдвижение на одних и тех же выборах более чем одному инициатору выдвижения.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C3620B" w:rsidRDefault="00A155E8">
      <w:pPr>
        <w:pStyle w:val="ConsPlusNonformat"/>
        <w:rPr>
          <w:rFonts w:ascii="Times New Roman" w:hAnsi="Times New Roman" w:cs="Times New Roman"/>
          <w:b/>
          <w:sz w:val="28"/>
          <w:szCs w:val="28"/>
        </w:rPr>
      </w:pPr>
      <w:bookmarkStart w:id="43" w:name="Par572"/>
      <w:bookmarkEnd w:id="43"/>
      <w:r w:rsidRPr="00C3620B">
        <w:rPr>
          <w:rFonts w:ascii="Times New Roman" w:hAnsi="Times New Roman" w:cs="Times New Roman"/>
          <w:b/>
          <w:sz w:val="28"/>
          <w:szCs w:val="28"/>
        </w:rPr>
        <w:t xml:space="preserve">    </w:t>
      </w:r>
      <w:r w:rsidR="00C3620B" w:rsidRPr="00C3620B">
        <w:rPr>
          <w:rFonts w:ascii="Times New Roman" w:hAnsi="Times New Roman" w:cs="Times New Roman"/>
          <w:b/>
          <w:sz w:val="28"/>
          <w:szCs w:val="28"/>
        </w:rPr>
        <w:t xml:space="preserve">    </w:t>
      </w:r>
      <w:r w:rsidRPr="00C3620B">
        <w:rPr>
          <w:rFonts w:ascii="Times New Roman" w:hAnsi="Times New Roman" w:cs="Times New Roman"/>
          <w:b/>
          <w:sz w:val="28"/>
          <w:szCs w:val="28"/>
        </w:rPr>
        <w:t>Статья 32. Условия выдвижения кандидатов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8F2476"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44" w:name="Par574"/>
      <w:bookmarkEnd w:id="44"/>
      <w:r w:rsidRPr="00A155E8">
        <w:rPr>
          <w:rFonts w:ascii="Times New Roman" w:hAnsi="Times New Roman" w:cs="Times New Roman"/>
          <w:sz w:val="28"/>
          <w:szCs w:val="28"/>
        </w:rPr>
        <w:t>1. Соответствующая избирательная комиссия считается уведомленной о выдвижении кандидата, а кандидат</w:t>
      </w:r>
      <w:r w:rsidR="00795E0B">
        <w:rPr>
          <w:rFonts w:ascii="Times New Roman" w:hAnsi="Times New Roman" w:cs="Times New Roman"/>
          <w:sz w:val="28"/>
          <w:szCs w:val="28"/>
        </w:rPr>
        <w:t xml:space="preserve">, </w:t>
      </w:r>
      <w:r w:rsidR="00795E0B" w:rsidRPr="00795E0B">
        <w:rPr>
          <w:rFonts w:ascii="Times New Roman" w:eastAsia="Calibri" w:hAnsi="Times New Roman" w:cs="Times New Roman"/>
          <w:sz w:val="28"/>
        </w:rPr>
        <w:t>за исключением случая, предусмотренного частью 6 статьи 34 настоящего Закона,</w:t>
      </w:r>
      <w:r w:rsidRPr="00A155E8">
        <w:rPr>
          <w:rFonts w:ascii="Times New Roman" w:hAnsi="Times New Roman" w:cs="Times New Roman"/>
          <w:sz w:val="28"/>
          <w:szCs w:val="28"/>
        </w:rPr>
        <w:t xml:space="preserve"> считается выдвинутым, приобретает права и обязанности кандидата, предусмотренные Федеральным законом, настоящим Законом, после поступления в соответствующую избирательную комиссию заявления в письменной форме выдвинутого лица о согласии баллотироваться по соответствующему избирательному округу с обязательством в случае его избрания прекратить деятельность, несовместимую со статусом депутата или замещением иной выборной должности. В заявлении должны содержаться сведения, указанные в пункте 2 статьи 33 Федерального закона, а также, если у кандидата имелась или имеется судимость, </w:t>
      </w:r>
      <w:r w:rsidR="008F2476">
        <w:rPr>
          <w:rFonts w:ascii="Times New Roman" w:hAnsi="Times New Roman" w:cs="Times New Roman"/>
          <w:sz w:val="28"/>
          <w:szCs w:val="28"/>
        </w:rPr>
        <w:t>−</w:t>
      </w:r>
      <w:r w:rsidRPr="00A155E8">
        <w:rPr>
          <w:rFonts w:ascii="Times New Roman" w:hAnsi="Times New Roman" w:cs="Times New Roman"/>
          <w:sz w:val="28"/>
          <w:szCs w:val="28"/>
        </w:rPr>
        <w:t xml:space="preserve"> сведения о судимости, а если судимость снята или погашена, </w:t>
      </w:r>
      <w:r w:rsidR="008F2476">
        <w:rPr>
          <w:rFonts w:ascii="Times New Roman" w:hAnsi="Times New Roman" w:cs="Times New Roman"/>
          <w:sz w:val="28"/>
          <w:szCs w:val="28"/>
        </w:rPr>
        <w:t>−</w:t>
      </w:r>
      <w:r w:rsidRPr="00A155E8">
        <w:rPr>
          <w:rFonts w:ascii="Times New Roman" w:hAnsi="Times New Roman" w:cs="Times New Roman"/>
          <w:sz w:val="28"/>
          <w:szCs w:val="28"/>
        </w:rPr>
        <w:t xml:space="preserve"> также сведения о дате снятия или погашения судимости.</w:t>
      </w:r>
      <w:r w:rsidR="008F2476">
        <w:rPr>
          <w:rFonts w:ascii="Times New Roman" w:hAnsi="Times New Roman" w:cs="Times New Roman"/>
          <w:sz w:val="28"/>
          <w:szCs w:val="28"/>
        </w:rPr>
        <w:t xml:space="preserve"> </w:t>
      </w:r>
      <w:r w:rsidR="008F2476" w:rsidRPr="008F2476">
        <w:rPr>
          <w:rFonts w:ascii="Times New Roman" w:hAnsi="Times New Roman" w:cs="Times New Roman"/>
          <w:sz w:val="28"/>
          <w:szCs w:val="28"/>
        </w:rPr>
        <w:t>Кандидат вправе указать в заявлении свою принадлежность к политической партии либо не более чем к одному иному общественному объединению, зарегистрированному не позднее чем за один год до дня голосования в установленном законом порядке, и свой статус в этой политической партии, этом общественном объединении при условии представления вместе с заявлением документа, подтверждающего указанные сведения и подписанного уполномоченным лицом политической партии, иного общественного объединения либо уполномоченным лицом соответствующего структурного подразделения политической партии, иного общественного объединения.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45" w:name="Par576"/>
      <w:bookmarkEnd w:id="45"/>
      <w:r w:rsidRPr="00A155E8">
        <w:rPr>
          <w:rFonts w:ascii="Times New Roman" w:hAnsi="Times New Roman" w:cs="Times New Roman"/>
          <w:sz w:val="28"/>
          <w:szCs w:val="28"/>
        </w:rPr>
        <w:t xml:space="preserve">2. Вместе с заявлением, указанным в </w:t>
      </w:r>
      <w:hyperlink w:anchor="Par574" w:history="1">
        <w:r w:rsidRPr="00A155E8">
          <w:rPr>
            <w:rFonts w:ascii="Times New Roman" w:hAnsi="Times New Roman" w:cs="Times New Roman"/>
            <w:sz w:val="28"/>
            <w:szCs w:val="28"/>
          </w:rPr>
          <w:t>части 1</w:t>
        </w:r>
      </w:hyperlink>
      <w:r w:rsidRPr="00A155E8">
        <w:rPr>
          <w:rFonts w:ascii="Times New Roman" w:hAnsi="Times New Roman" w:cs="Times New Roman"/>
          <w:sz w:val="28"/>
          <w:szCs w:val="28"/>
        </w:rPr>
        <w:t xml:space="preserve"> настоящей статьи, в соответствующую избирательную комиссию в обязательном порядке представляются: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копия паспорта (отдельных страниц паспорта, определенных Центральной избирательной комиссией Российской Федерации) или документа, заменяющего паспорт гражданина</w:t>
      </w:r>
      <w:r w:rsidR="00795E0B">
        <w:rPr>
          <w:rFonts w:ascii="Times New Roman" w:hAnsi="Times New Roman" w:cs="Times New Roman"/>
          <w:sz w:val="28"/>
          <w:szCs w:val="28"/>
        </w:rPr>
        <w:t xml:space="preserve">, </w:t>
      </w:r>
      <w:r w:rsidR="00795E0B" w:rsidRPr="00795E0B">
        <w:rPr>
          <w:rFonts w:ascii="Times New Roman" w:eastAsia="Calibri" w:hAnsi="Times New Roman" w:cs="Times New Roman"/>
          <w:sz w:val="28"/>
        </w:rPr>
        <w:t xml:space="preserve">заверенная соответственно </w:t>
      </w:r>
      <w:r w:rsidR="00795E0B" w:rsidRPr="00795E0B">
        <w:rPr>
          <w:rFonts w:ascii="Times New Roman" w:eastAsia="Calibri" w:hAnsi="Times New Roman" w:cs="Times New Roman"/>
          <w:sz w:val="28"/>
        </w:rPr>
        <w:lastRenderedPageBreak/>
        <w:t>кандидатом или уполномоченным представителем избирательного объединения</w:t>
      </w:r>
      <w:r w:rsidRPr="00A155E8">
        <w:rPr>
          <w:rFonts w:ascii="Times New Roman" w:hAnsi="Times New Roman" w:cs="Times New Roman"/>
          <w:sz w:val="28"/>
          <w:szCs w:val="28"/>
        </w:rPr>
        <w:t xml:space="preserve">. Паспорт или документ, заменяющий паспорт гражданина, предъявляется кандидатом при личном представлении документов в избирательную комиссию в соответствии с </w:t>
      </w:r>
      <w:hyperlink w:anchor="Par592" w:history="1">
        <w:r w:rsidRPr="00A155E8">
          <w:rPr>
            <w:rFonts w:ascii="Times New Roman" w:hAnsi="Times New Roman" w:cs="Times New Roman"/>
            <w:sz w:val="28"/>
            <w:szCs w:val="28"/>
          </w:rPr>
          <w:t>частью 5</w:t>
        </w:r>
      </w:hyperlink>
      <w:r w:rsidRPr="00A155E8">
        <w:rPr>
          <w:rFonts w:ascii="Times New Roman" w:hAnsi="Times New Roman" w:cs="Times New Roman"/>
          <w:sz w:val="28"/>
          <w:szCs w:val="28"/>
        </w:rPr>
        <w:t xml:space="preserve"> настоящей статьи, в этом случае копия паспорта или документа, заменяющего паспорт гражданина, изготавливается в соответствующей избирательной комиссии в его присутствии и заверяется подписью лица, принявшего заявление и прилагаемые к нему документы;</w:t>
      </w:r>
    </w:p>
    <w:p w:rsidR="00795E0B" w:rsidRPr="00795E0B" w:rsidRDefault="00795E0B" w:rsidP="00795E0B">
      <w:pPr>
        <w:pStyle w:val="a3"/>
        <w:widowControl w:val="0"/>
        <w:suppressAutoHyphens/>
        <w:autoSpaceDE w:val="0"/>
        <w:autoSpaceDN w:val="0"/>
        <w:adjustRightInd w:val="0"/>
        <w:ind w:left="0" w:firstLine="851"/>
        <w:jc w:val="both"/>
        <w:rPr>
          <w:rFonts w:eastAsia="Calibri"/>
          <w:sz w:val="28"/>
          <w:szCs w:val="22"/>
          <w:lang w:eastAsia="en-US"/>
        </w:rPr>
      </w:pPr>
      <w:r w:rsidRPr="00795E0B">
        <w:rPr>
          <w:rFonts w:eastAsia="Calibri"/>
          <w:sz w:val="28"/>
          <w:szCs w:val="22"/>
          <w:lang w:eastAsia="en-US"/>
        </w:rPr>
        <w:t>2) заверенные соответственно кандидатом или уполномоченным представителем избирательного объединения копии документов, подтверждающих указанные в заявлении сведения об образовании, основном месте работы или службы, о занимаемой должности (роде занятий), а также о том, что кандидат является депутатом. В случае, предусмотренном частью 6 статьи 34 настоящего Закона, указанные копии документов представляются кандидатом после поступления в соответствующую окружную избирательную комиссию решения о заверении списка кандидатов по одномандатным (многомандатным) избирательным округам с копией указанного в части 1 настоящей статьи заявления кандидата;</w:t>
      </w:r>
    </w:p>
    <w:p w:rsidR="00A155E8" w:rsidRPr="00795E0B" w:rsidRDefault="00795E0B" w:rsidP="00795E0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95E0B">
        <w:rPr>
          <w:rFonts w:ascii="Times New Roman" w:eastAsia="Calibri" w:hAnsi="Times New Roman" w:cs="Times New Roman"/>
          <w:sz w:val="28"/>
        </w:rPr>
        <w:t>3) если кандидат менял фамилию, или имя, или отчество, ‒ копии соответствующих документов</w:t>
      </w:r>
      <w:r w:rsidR="00A155E8" w:rsidRPr="00795E0B">
        <w:rPr>
          <w:rFonts w:ascii="Times New Roman" w:hAnsi="Times New Roman" w:cs="Times New Roman"/>
          <w:sz w:val="28"/>
          <w:szCs w:val="28"/>
        </w:rPr>
        <w:t>;</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4) </w:t>
      </w:r>
      <w:r w:rsidR="00970392" w:rsidRPr="00970392">
        <w:rPr>
          <w:rFonts w:ascii="Times New Roman" w:hAnsi="Times New Roman" w:cs="Times New Roman"/>
          <w:i/>
          <w:sz w:val="28"/>
          <w:szCs w:val="28"/>
        </w:rPr>
        <w:t>абзац</w:t>
      </w:r>
      <w:r w:rsidR="00970392">
        <w:rPr>
          <w:rFonts w:ascii="Times New Roman" w:hAnsi="Times New Roman" w:cs="Times New Roman"/>
          <w:sz w:val="28"/>
          <w:szCs w:val="28"/>
        </w:rPr>
        <w:t xml:space="preserve"> </w:t>
      </w:r>
      <w:r w:rsidR="00795E0B" w:rsidRPr="00795E0B">
        <w:rPr>
          <w:rFonts w:ascii="Times New Roman" w:hAnsi="Times New Roman" w:cs="Times New Roman"/>
          <w:i/>
          <w:sz w:val="28"/>
          <w:szCs w:val="28"/>
        </w:rPr>
        <w:t>исключен</w:t>
      </w:r>
      <w:r w:rsidRPr="00A155E8">
        <w:rPr>
          <w:rFonts w:ascii="Times New Roman" w:hAnsi="Times New Roman" w:cs="Times New Roman"/>
          <w:sz w:val="28"/>
          <w:szCs w:val="28"/>
        </w:rPr>
        <w:t>;</w:t>
      </w:r>
    </w:p>
    <w:p w:rsidR="00A155E8" w:rsidRPr="00795E0B"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46" w:name="Par582"/>
      <w:bookmarkEnd w:id="46"/>
      <w:r w:rsidRPr="00A155E8">
        <w:rPr>
          <w:rFonts w:ascii="Times New Roman" w:hAnsi="Times New Roman" w:cs="Times New Roman"/>
          <w:sz w:val="28"/>
          <w:szCs w:val="28"/>
        </w:rPr>
        <w:t>5) сведения о размере и об источниках доходов кандидата (каждого кандидата из списка кандидатов), а также об имуществе, принадлежащем кандидату (каждому кандидату из списка кандидатов) на праве собственности (в том числе совместной собственности), о вкладах в банках, ценных бумагах (представляются по форме согласно приложению 1 к Федеральному закону).</w:t>
      </w:r>
      <w:r w:rsidR="00795E0B">
        <w:rPr>
          <w:rFonts w:ascii="Times New Roman" w:hAnsi="Times New Roman" w:cs="Times New Roman"/>
          <w:sz w:val="28"/>
          <w:szCs w:val="28"/>
        </w:rPr>
        <w:t xml:space="preserve"> </w:t>
      </w:r>
      <w:r w:rsidR="00795E0B" w:rsidRPr="00795E0B">
        <w:rPr>
          <w:rFonts w:ascii="Times New Roman" w:eastAsia="Calibri" w:hAnsi="Times New Roman" w:cs="Times New Roman"/>
          <w:sz w:val="28"/>
        </w:rPr>
        <w:t>В случае, предусмотренном частью 6 статьи 34 настоящего Закона, указанные сведения представляются кандидатом после поступления в соответствующую окружную избирательную комиссию решения о заверении списка кандидатов по одномандатным (многомандатным) избирательным округам с копией указанного в части 1 настоящей статьи заявления кандидата.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47" w:name="Par584"/>
      <w:bookmarkEnd w:id="47"/>
      <w:r w:rsidRPr="00A155E8">
        <w:rPr>
          <w:rFonts w:ascii="Times New Roman" w:hAnsi="Times New Roman" w:cs="Times New Roman"/>
          <w:sz w:val="28"/>
          <w:szCs w:val="28"/>
        </w:rPr>
        <w:t>2</w:t>
      </w:r>
      <w:r w:rsidR="0050361E">
        <w:rPr>
          <w:rFonts w:ascii="Times New Roman" w:hAnsi="Times New Roman" w:cs="Times New Roman"/>
          <w:sz w:val="28"/>
          <w:szCs w:val="28"/>
          <w:vertAlign w:val="superscript"/>
        </w:rPr>
        <w:t>1</w:t>
      </w:r>
      <w:r w:rsidRPr="00A155E8">
        <w:rPr>
          <w:rFonts w:ascii="Times New Roman" w:hAnsi="Times New Roman" w:cs="Times New Roman"/>
          <w:sz w:val="28"/>
          <w:szCs w:val="28"/>
        </w:rPr>
        <w:t xml:space="preserve">. При проведении выборов депутатов Государственного Совета Республики Коми кандидат вместе с заявлением, указанным в </w:t>
      </w:r>
      <w:hyperlink w:anchor="Par574" w:history="1">
        <w:r w:rsidRPr="00A155E8">
          <w:rPr>
            <w:rFonts w:ascii="Times New Roman" w:hAnsi="Times New Roman" w:cs="Times New Roman"/>
            <w:sz w:val="28"/>
            <w:szCs w:val="28"/>
          </w:rPr>
          <w:t>части 1</w:t>
        </w:r>
      </w:hyperlink>
      <w:r w:rsidRPr="00A155E8">
        <w:rPr>
          <w:rFonts w:ascii="Times New Roman" w:hAnsi="Times New Roman" w:cs="Times New Roman"/>
          <w:sz w:val="28"/>
          <w:szCs w:val="28"/>
        </w:rPr>
        <w:t xml:space="preserve"> настоящей статьи, также представляет в соответствующую избирательную комиссию по форме, предусмотренной указом Президента Российской Федерации: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сведения о принадлежащем кандидату, его супругу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об обязательствах имущественного характера за пределами территории Российской Федерации кандидата, а также сведения о таких обязательствах его супруга и несовершеннолетних детей;</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2) сведения о своих расходах, а также о расходах своих супруга и несовершеннолетних детей по каждой сделке по приобретению земельного </w:t>
      </w:r>
      <w:r w:rsidRPr="00A155E8">
        <w:rPr>
          <w:rFonts w:ascii="Times New Roman" w:hAnsi="Times New Roman" w:cs="Times New Roman"/>
          <w:sz w:val="28"/>
          <w:szCs w:val="28"/>
        </w:rPr>
        <w:lastRenderedPageBreak/>
        <w:t>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в течение последних трех лет, если сумма сделки превышает общий доход кандидата и его супруга за три последних года, предшествующих совершению сделки, и об источниках получения средств, за счет которых совершена сделка.</w:t>
      </w:r>
    </w:p>
    <w:p w:rsidR="00635127" w:rsidRPr="00635127" w:rsidRDefault="006351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5127">
        <w:rPr>
          <w:rFonts w:ascii="Times New Roman" w:eastAsia="Calibri" w:hAnsi="Times New Roman" w:cs="Times New Roman"/>
          <w:sz w:val="28"/>
        </w:rPr>
        <w:t>В случае, предусмотренном частью 6 статьи 34 настоящего Закона, указанные в настоящей части сведения представляются кандидатом после поступления в соответствующую окружную избирательную комиссию решения о заверении списка кандидатов по одномандатным (многомандатным) избирательным округам с копией указанного в части 1 настоящей статьи заявления кандидата.</w:t>
      </w:r>
    </w:p>
    <w:p w:rsidR="003E4A8A" w:rsidRPr="003E4A8A" w:rsidRDefault="003E4A8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E4A8A">
        <w:rPr>
          <w:rFonts w:ascii="Times New Roman" w:hAnsi="Times New Roman" w:cs="Times New Roman"/>
          <w:sz w:val="28"/>
          <w:szCs w:val="28"/>
        </w:rPr>
        <w:t>2</w:t>
      </w:r>
      <w:r w:rsidRPr="003E4A8A">
        <w:rPr>
          <w:rFonts w:ascii="Times New Roman" w:hAnsi="Times New Roman" w:cs="Times New Roman"/>
          <w:sz w:val="28"/>
          <w:szCs w:val="28"/>
          <w:vertAlign w:val="superscript"/>
        </w:rPr>
        <w:t>2</w:t>
      </w:r>
      <w:r w:rsidRPr="003E4A8A">
        <w:rPr>
          <w:rFonts w:ascii="Times New Roman" w:hAnsi="Times New Roman" w:cs="Times New Roman"/>
          <w:sz w:val="28"/>
          <w:szCs w:val="28"/>
        </w:rPr>
        <w:t>. На выборах в представительный орган муниципального образования, назначенных в связи с роспуском представительного органа муниципального образования на основании части 2</w:t>
      </w:r>
      <w:r w:rsidRPr="003E4A8A">
        <w:rPr>
          <w:rFonts w:ascii="Times New Roman" w:hAnsi="Times New Roman" w:cs="Times New Roman"/>
          <w:sz w:val="28"/>
          <w:szCs w:val="28"/>
          <w:vertAlign w:val="superscript"/>
        </w:rPr>
        <w:t>1</w:t>
      </w:r>
      <w:r w:rsidRPr="003E4A8A">
        <w:rPr>
          <w:rFonts w:ascii="Times New Roman" w:hAnsi="Times New Roman" w:cs="Times New Roman"/>
          <w:sz w:val="28"/>
          <w:szCs w:val="28"/>
        </w:rPr>
        <w:t xml:space="preserve"> статьи 73 Федерального закона "Об общих принципах организации местного самоуправления в Российской Федерации", кандидат в депутаты из числа лиц, которые являлись депутатами данного органа и в отношении которых судом установлен факт отсутствия вины за </w:t>
      </w:r>
      <w:proofErr w:type="spellStart"/>
      <w:r w:rsidRPr="003E4A8A">
        <w:rPr>
          <w:rFonts w:ascii="Times New Roman" w:hAnsi="Times New Roman" w:cs="Times New Roman"/>
          <w:sz w:val="28"/>
          <w:szCs w:val="28"/>
        </w:rPr>
        <w:t>непроведение</w:t>
      </w:r>
      <w:proofErr w:type="spellEnd"/>
      <w:r w:rsidRPr="003E4A8A">
        <w:rPr>
          <w:rFonts w:ascii="Times New Roman" w:hAnsi="Times New Roman" w:cs="Times New Roman"/>
          <w:sz w:val="28"/>
          <w:szCs w:val="28"/>
        </w:rPr>
        <w:t xml:space="preserve"> данным представительным органом муниципального образования правомочного заседания в течение трех месяцев подряд, представляет дополнительно указанное решение суда, вступившее в законную силу.</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3. Соответствующая избирательная комиссия, получившая предусмотренное </w:t>
      </w:r>
      <w:hyperlink w:anchor="Par574" w:history="1">
        <w:r w:rsidRPr="00A155E8">
          <w:rPr>
            <w:rFonts w:ascii="Times New Roman" w:hAnsi="Times New Roman" w:cs="Times New Roman"/>
            <w:sz w:val="28"/>
            <w:szCs w:val="28"/>
          </w:rPr>
          <w:t>частью 1</w:t>
        </w:r>
      </w:hyperlink>
      <w:r w:rsidRPr="00A155E8">
        <w:rPr>
          <w:rFonts w:ascii="Times New Roman" w:hAnsi="Times New Roman" w:cs="Times New Roman"/>
          <w:sz w:val="28"/>
          <w:szCs w:val="28"/>
        </w:rPr>
        <w:t xml:space="preserve"> настоящей статьи заявление с приложенными к нему указанными в </w:t>
      </w:r>
      <w:hyperlink w:anchor="Par576" w:history="1">
        <w:r w:rsidRPr="00A155E8">
          <w:rPr>
            <w:rFonts w:ascii="Times New Roman" w:hAnsi="Times New Roman" w:cs="Times New Roman"/>
            <w:sz w:val="28"/>
            <w:szCs w:val="28"/>
          </w:rPr>
          <w:t>частях 2</w:t>
        </w:r>
      </w:hyperlink>
      <w:r w:rsidR="003E4A8A">
        <w:rPr>
          <w:rFonts w:ascii="Times New Roman" w:hAnsi="Times New Roman" w:cs="Times New Roman"/>
          <w:sz w:val="28"/>
          <w:szCs w:val="28"/>
          <w:vertAlign w:val="superscript"/>
        </w:rPr>
        <w:t>1</w:t>
      </w:r>
      <w:r w:rsidRPr="00A155E8">
        <w:rPr>
          <w:rFonts w:ascii="Times New Roman" w:hAnsi="Times New Roman" w:cs="Times New Roman"/>
          <w:sz w:val="28"/>
          <w:szCs w:val="28"/>
        </w:rPr>
        <w:t xml:space="preserve"> и </w:t>
      </w:r>
      <w:hyperlink w:anchor="Par584" w:history="1">
        <w:r w:rsidR="003E4A8A">
          <w:rPr>
            <w:rFonts w:ascii="Times New Roman" w:hAnsi="Times New Roman" w:cs="Times New Roman"/>
            <w:sz w:val="28"/>
            <w:szCs w:val="28"/>
          </w:rPr>
          <w:t>2</w:t>
        </w:r>
        <w:r w:rsidR="003E4A8A">
          <w:rPr>
            <w:rFonts w:ascii="Times New Roman" w:hAnsi="Times New Roman" w:cs="Times New Roman"/>
            <w:sz w:val="28"/>
            <w:szCs w:val="28"/>
            <w:vertAlign w:val="superscript"/>
          </w:rPr>
          <w:t>2</w:t>
        </w:r>
      </w:hyperlink>
      <w:r w:rsidRPr="00A155E8">
        <w:rPr>
          <w:rFonts w:ascii="Times New Roman" w:hAnsi="Times New Roman" w:cs="Times New Roman"/>
          <w:sz w:val="28"/>
          <w:szCs w:val="28"/>
        </w:rPr>
        <w:t xml:space="preserve"> настоящей статьи документами, незамедлительно после их получения обязана выдать кандидату, уполномоченному представителю избирательного объединения, а в случае, предусмотренном </w:t>
      </w:r>
      <w:hyperlink w:anchor="Par592" w:history="1">
        <w:r w:rsidRPr="00A155E8">
          <w:rPr>
            <w:rFonts w:ascii="Times New Roman" w:hAnsi="Times New Roman" w:cs="Times New Roman"/>
            <w:sz w:val="28"/>
            <w:szCs w:val="28"/>
          </w:rPr>
          <w:t>частью 5</w:t>
        </w:r>
      </w:hyperlink>
      <w:r w:rsidRPr="00A155E8">
        <w:rPr>
          <w:rFonts w:ascii="Times New Roman" w:hAnsi="Times New Roman" w:cs="Times New Roman"/>
          <w:sz w:val="28"/>
          <w:szCs w:val="28"/>
        </w:rPr>
        <w:t xml:space="preserve"> настоящей статьи, иным лицам, представившим соответствующие заявление и документы, подтверждение в их получении. Форма подтверждения получения предусмотренных </w:t>
      </w:r>
      <w:hyperlink w:anchor="Par574" w:history="1">
        <w:r w:rsidRPr="00A155E8">
          <w:rPr>
            <w:rFonts w:ascii="Times New Roman" w:hAnsi="Times New Roman" w:cs="Times New Roman"/>
            <w:sz w:val="28"/>
            <w:szCs w:val="28"/>
          </w:rPr>
          <w:t>частями 1</w:t>
        </w:r>
      </w:hyperlink>
      <w:r w:rsidRPr="00A155E8">
        <w:rPr>
          <w:rFonts w:ascii="Times New Roman" w:hAnsi="Times New Roman" w:cs="Times New Roman"/>
          <w:sz w:val="28"/>
          <w:szCs w:val="28"/>
        </w:rPr>
        <w:t xml:space="preserve">, </w:t>
      </w:r>
      <w:hyperlink w:anchor="Par576" w:history="1">
        <w:r w:rsidRPr="00A155E8">
          <w:rPr>
            <w:rFonts w:ascii="Times New Roman" w:hAnsi="Times New Roman" w:cs="Times New Roman"/>
            <w:sz w:val="28"/>
            <w:szCs w:val="28"/>
          </w:rPr>
          <w:t>2</w:t>
        </w:r>
      </w:hyperlink>
      <w:r w:rsidRPr="00A155E8">
        <w:rPr>
          <w:rFonts w:ascii="Times New Roman" w:hAnsi="Times New Roman" w:cs="Times New Roman"/>
          <w:sz w:val="28"/>
          <w:szCs w:val="28"/>
        </w:rPr>
        <w:t xml:space="preserve"> и </w:t>
      </w:r>
      <w:hyperlink w:anchor="Par584" w:history="1">
        <w:r w:rsidRPr="00A155E8">
          <w:rPr>
            <w:rFonts w:ascii="Times New Roman" w:hAnsi="Times New Roman" w:cs="Times New Roman"/>
            <w:sz w:val="28"/>
            <w:szCs w:val="28"/>
          </w:rPr>
          <w:t>2</w:t>
        </w:r>
        <w:r w:rsidR="00E01867">
          <w:rPr>
            <w:rFonts w:ascii="Times New Roman" w:hAnsi="Times New Roman" w:cs="Times New Roman"/>
            <w:sz w:val="28"/>
            <w:szCs w:val="28"/>
            <w:vertAlign w:val="superscript"/>
          </w:rPr>
          <w:t>1</w:t>
        </w:r>
      </w:hyperlink>
      <w:r w:rsidRPr="00A155E8">
        <w:rPr>
          <w:rFonts w:ascii="Times New Roman" w:hAnsi="Times New Roman" w:cs="Times New Roman"/>
          <w:sz w:val="28"/>
          <w:szCs w:val="28"/>
        </w:rPr>
        <w:t xml:space="preserve"> настоящей статьи заявления и документов утверждается организующей выборы избирательной комиссией.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4. При выборах депутатов представительных органов муниципальных образований, при которых избирательные округа образуются в соответствии со средней нормой представительства избирателей, не превышающей 5 тысяч избирателей, кандидаты не обязаны представлять в соответствующую избирательную комиссию сведения, предусмотренные </w:t>
      </w:r>
      <w:hyperlink w:anchor="Par582" w:history="1">
        <w:r w:rsidRPr="00A155E8">
          <w:rPr>
            <w:rFonts w:ascii="Times New Roman" w:hAnsi="Times New Roman" w:cs="Times New Roman"/>
            <w:sz w:val="28"/>
            <w:szCs w:val="28"/>
          </w:rPr>
          <w:t>пунктом 5 части 2</w:t>
        </w:r>
      </w:hyperlink>
      <w:r w:rsidRPr="00A155E8">
        <w:rPr>
          <w:rFonts w:ascii="Times New Roman" w:hAnsi="Times New Roman" w:cs="Times New Roman"/>
          <w:sz w:val="28"/>
          <w:szCs w:val="28"/>
        </w:rPr>
        <w:t xml:space="preserve"> настоящей статьи.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48" w:name="Par592"/>
      <w:bookmarkEnd w:id="48"/>
      <w:r w:rsidRPr="00A155E8">
        <w:rPr>
          <w:rFonts w:ascii="Times New Roman" w:hAnsi="Times New Roman" w:cs="Times New Roman"/>
          <w:sz w:val="28"/>
          <w:szCs w:val="28"/>
        </w:rPr>
        <w:t xml:space="preserve">5. Документы, указанные в </w:t>
      </w:r>
      <w:hyperlink w:anchor="Par574" w:history="1">
        <w:r w:rsidRPr="00A155E8">
          <w:rPr>
            <w:rFonts w:ascii="Times New Roman" w:hAnsi="Times New Roman" w:cs="Times New Roman"/>
            <w:sz w:val="28"/>
            <w:szCs w:val="28"/>
          </w:rPr>
          <w:t>частях 1</w:t>
        </w:r>
      </w:hyperlink>
      <w:r w:rsidRPr="00A155E8">
        <w:rPr>
          <w:rFonts w:ascii="Times New Roman" w:hAnsi="Times New Roman" w:cs="Times New Roman"/>
          <w:sz w:val="28"/>
          <w:szCs w:val="28"/>
        </w:rPr>
        <w:t xml:space="preserve">, </w:t>
      </w:r>
      <w:hyperlink w:anchor="Par576" w:history="1">
        <w:r w:rsidRPr="00A155E8">
          <w:rPr>
            <w:rFonts w:ascii="Times New Roman" w:hAnsi="Times New Roman" w:cs="Times New Roman"/>
            <w:sz w:val="28"/>
            <w:szCs w:val="28"/>
          </w:rPr>
          <w:t>2</w:t>
        </w:r>
      </w:hyperlink>
      <w:r w:rsidRPr="00A155E8">
        <w:rPr>
          <w:rFonts w:ascii="Times New Roman" w:hAnsi="Times New Roman" w:cs="Times New Roman"/>
          <w:sz w:val="28"/>
          <w:szCs w:val="28"/>
        </w:rPr>
        <w:t xml:space="preserve"> и </w:t>
      </w:r>
      <w:hyperlink w:anchor="Par584" w:history="1">
        <w:r w:rsidRPr="00A155E8">
          <w:rPr>
            <w:rFonts w:ascii="Times New Roman" w:hAnsi="Times New Roman" w:cs="Times New Roman"/>
            <w:sz w:val="28"/>
            <w:szCs w:val="28"/>
          </w:rPr>
          <w:t>2</w:t>
        </w:r>
        <w:r w:rsidR="00005108">
          <w:rPr>
            <w:rFonts w:ascii="Times New Roman" w:hAnsi="Times New Roman" w:cs="Times New Roman"/>
            <w:sz w:val="28"/>
            <w:szCs w:val="28"/>
            <w:vertAlign w:val="superscript"/>
          </w:rPr>
          <w:t>1</w:t>
        </w:r>
      </w:hyperlink>
      <w:r w:rsidRPr="00A155E8">
        <w:rPr>
          <w:rFonts w:ascii="Times New Roman" w:hAnsi="Times New Roman" w:cs="Times New Roman"/>
          <w:sz w:val="28"/>
          <w:szCs w:val="28"/>
        </w:rPr>
        <w:t xml:space="preserve"> настоящей статьи, кандидат, выдвинувшийся в порядке самовыдвижения, а также кандидат на должность выборного должностного лица местного самоуправления обязан представить в соответствующую избирательную комиссию лично.</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Кандидат, выдвинутый избирательным объединением в списке кандидатов по единому избирательному округу, документы, указанные в </w:t>
      </w:r>
      <w:hyperlink w:anchor="Par574" w:history="1">
        <w:r w:rsidRPr="00A155E8">
          <w:rPr>
            <w:rFonts w:ascii="Times New Roman" w:hAnsi="Times New Roman" w:cs="Times New Roman"/>
            <w:sz w:val="28"/>
            <w:szCs w:val="28"/>
          </w:rPr>
          <w:t>частях 1</w:t>
        </w:r>
      </w:hyperlink>
      <w:r w:rsidRPr="00A155E8">
        <w:rPr>
          <w:rFonts w:ascii="Times New Roman" w:hAnsi="Times New Roman" w:cs="Times New Roman"/>
          <w:sz w:val="28"/>
          <w:szCs w:val="28"/>
        </w:rPr>
        <w:t xml:space="preserve">, </w:t>
      </w:r>
      <w:hyperlink w:anchor="Par576" w:history="1">
        <w:r w:rsidRPr="00A155E8">
          <w:rPr>
            <w:rFonts w:ascii="Times New Roman" w:hAnsi="Times New Roman" w:cs="Times New Roman"/>
            <w:sz w:val="28"/>
            <w:szCs w:val="28"/>
          </w:rPr>
          <w:t>2</w:t>
        </w:r>
      </w:hyperlink>
      <w:r w:rsidRPr="00A155E8">
        <w:rPr>
          <w:rFonts w:ascii="Times New Roman" w:hAnsi="Times New Roman" w:cs="Times New Roman"/>
          <w:sz w:val="28"/>
          <w:szCs w:val="28"/>
        </w:rPr>
        <w:t xml:space="preserve"> и </w:t>
      </w:r>
      <w:hyperlink w:anchor="Par584" w:history="1">
        <w:r w:rsidRPr="00A155E8">
          <w:rPr>
            <w:rFonts w:ascii="Times New Roman" w:hAnsi="Times New Roman" w:cs="Times New Roman"/>
            <w:sz w:val="28"/>
            <w:szCs w:val="28"/>
          </w:rPr>
          <w:t>2</w:t>
        </w:r>
        <w:r w:rsidR="00005108">
          <w:rPr>
            <w:rFonts w:ascii="Times New Roman" w:hAnsi="Times New Roman" w:cs="Times New Roman"/>
            <w:sz w:val="28"/>
            <w:szCs w:val="28"/>
            <w:vertAlign w:val="superscript"/>
          </w:rPr>
          <w:t>1</w:t>
        </w:r>
      </w:hyperlink>
      <w:r w:rsidRPr="00A155E8">
        <w:rPr>
          <w:rFonts w:ascii="Times New Roman" w:hAnsi="Times New Roman" w:cs="Times New Roman"/>
          <w:sz w:val="28"/>
          <w:szCs w:val="28"/>
        </w:rPr>
        <w:t xml:space="preserve"> настоящей статьи, в организующую выборы избирательную </w:t>
      </w:r>
      <w:r w:rsidRPr="00A155E8">
        <w:rPr>
          <w:rFonts w:ascii="Times New Roman" w:hAnsi="Times New Roman" w:cs="Times New Roman"/>
          <w:sz w:val="28"/>
          <w:szCs w:val="28"/>
        </w:rPr>
        <w:lastRenderedPageBreak/>
        <w:t>комиссию лично не представляет.</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Кандидат, выдвинутый избирательным объединением в списке кандидатов по одномандатным (многомандатным) избирательным округам, лично представляет в соответствующую окружную избирательную комиссию документы, указанные в </w:t>
      </w:r>
      <w:hyperlink w:anchor="Par576" w:history="1">
        <w:r w:rsidRPr="00A155E8">
          <w:rPr>
            <w:rFonts w:ascii="Times New Roman" w:hAnsi="Times New Roman" w:cs="Times New Roman"/>
            <w:sz w:val="28"/>
            <w:szCs w:val="28"/>
          </w:rPr>
          <w:t>частях 2</w:t>
        </w:r>
      </w:hyperlink>
      <w:r w:rsidRPr="00A155E8">
        <w:rPr>
          <w:rFonts w:ascii="Times New Roman" w:hAnsi="Times New Roman" w:cs="Times New Roman"/>
          <w:sz w:val="28"/>
          <w:szCs w:val="28"/>
        </w:rPr>
        <w:t xml:space="preserve"> и </w:t>
      </w:r>
      <w:hyperlink w:anchor="Par584" w:history="1">
        <w:r w:rsidRPr="00A155E8">
          <w:rPr>
            <w:rFonts w:ascii="Times New Roman" w:hAnsi="Times New Roman" w:cs="Times New Roman"/>
            <w:sz w:val="28"/>
            <w:szCs w:val="28"/>
          </w:rPr>
          <w:t>2</w:t>
        </w:r>
        <w:r w:rsidR="00005108">
          <w:rPr>
            <w:rFonts w:ascii="Times New Roman" w:hAnsi="Times New Roman" w:cs="Times New Roman"/>
            <w:sz w:val="28"/>
            <w:szCs w:val="28"/>
            <w:vertAlign w:val="superscript"/>
          </w:rPr>
          <w:t>1</w:t>
        </w:r>
      </w:hyperlink>
      <w:r w:rsidRPr="00A155E8">
        <w:rPr>
          <w:rFonts w:ascii="Times New Roman" w:hAnsi="Times New Roman" w:cs="Times New Roman"/>
          <w:sz w:val="28"/>
          <w:szCs w:val="28"/>
        </w:rPr>
        <w:t xml:space="preserve"> настоящей статьи.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Документы, указанные в </w:t>
      </w:r>
      <w:hyperlink w:anchor="Par574" w:history="1">
        <w:r w:rsidRPr="00A155E8">
          <w:rPr>
            <w:rFonts w:ascii="Times New Roman" w:hAnsi="Times New Roman" w:cs="Times New Roman"/>
            <w:sz w:val="28"/>
            <w:szCs w:val="28"/>
          </w:rPr>
          <w:t>частях 1</w:t>
        </w:r>
      </w:hyperlink>
      <w:r w:rsidRPr="00A155E8">
        <w:rPr>
          <w:rFonts w:ascii="Times New Roman" w:hAnsi="Times New Roman" w:cs="Times New Roman"/>
          <w:sz w:val="28"/>
          <w:szCs w:val="28"/>
        </w:rPr>
        <w:t xml:space="preserve">, </w:t>
      </w:r>
      <w:hyperlink w:anchor="Par576" w:history="1">
        <w:r w:rsidRPr="00A155E8">
          <w:rPr>
            <w:rFonts w:ascii="Times New Roman" w:hAnsi="Times New Roman" w:cs="Times New Roman"/>
            <w:sz w:val="28"/>
            <w:szCs w:val="28"/>
          </w:rPr>
          <w:t>2</w:t>
        </w:r>
      </w:hyperlink>
      <w:r w:rsidRPr="00A155E8">
        <w:rPr>
          <w:rFonts w:ascii="Times New Roman" w:hAnsi="Times New Roman" w:cs="Times New Roman"/>
          <w:sz w:val="28"/>
          <w:szCs w:val="28"/>
        </w:rPr>
        <w:t xml:space="preserve"> и </w:t>
      </w:r>
      <w:hyperlink w:anchor="Par584" w:history="1">
        <w:r w:rsidRPr="00A155E8">
          <w:rPr>
            <w:rFonts w:ascii="Times New Roman" w:hAnsi="Times New Roman" w:cs="Times New Roman"/>
            <w:sz w:val="28"/>
            <w:szCs w:val="28"/>
          </w:rPr>
          <w:t>2</w:t>
        </w:r>
        <w:r w:rsidR="00005108">
          <w:rPr>
            <w:rFonts w:ascii="Times New Roman" w:hAnsi="Times New Roman" w:cs="Times New Roman"/>
            <w:sz w:val="28"/>
            <w:szCs w:val="28"/>
            <w:vertAlign w:val="superscript"/>
          </w:rPr>
          <w:t>1</w:t>
        </w:r>
      </w:hyperlink>
      <w:r w:rsidRPr="00A155E8">
        <w:rPr>
          <w:rFonts w:ascii="Times New Roman" w:hAnsi="Times New Roman" w:cs="Times New Roman"/>
          <w:sz w:val="28"/>
          <w:szCs w:val="28"/>
        </w:rPr>
        <w:t xml:space="preserve"> настоящей статьи, могут быть представлены по просьбе кандидата иными лицами в случаях, если кандидат болен, содержится в местах содержания под стражей подозреваемых и обвиняемых (при этом подлинность подписи кандидата на заявлении в письменной форме должна быть удостоверена нотариально либо администрацией стационарного лечебно-профилактического учреждения, в котором кандидат находится на излечении, администрацией учреждения, в котором содержатся под стражей подозреваемые и обвиняемые), иных случаях, установленных федеральным законом.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5</w:t>
      </w:r>
      <w:r w:rsidR="00005108">
        <w:rPr>
          <w:rFonts w:ascii="Times New Roman" w:hAnsi="Times New Roman" w:cs="Times New Roman"/>
          <w:sz w:val="28"/>
          <w:szCs w:val="28"/>
          <w:vertAlign w:val="superscript"/>
        </w:rPr>
        <w:t>1</w:t>
      </w:r>
      <w:r w:rsidRPr="00A155E8">
        <w:rPr>
          <w:rFonts w:ascii="Times New Roman" w:hAnsi="Times New Roman" w:cs="Times New Roman"/>
          <w:sz w:val="28"/>
          <w:szCs w:val="28"/>
        </w:rPr>
        <w:t xml:space="preserve">. В случае выдвижения кандидатом, в том числе в составе списка кандидатов, лица, являющегося инвалидом и в связи с этим не имеющего возможности самостоятельно написать заявление о согласии баллотироваться по соответствующему избирательному округу, заверить подписной лист, заполнить или заверить иные документы, предусмотренные Федеральным законом, настоящим Законом, данное лицо вправе воспользоваться для этого помощью другого лица. При этом полномочия лица, оказывающего помощь в заполнении или заверении документов, указанных в </w:t>
      </w:r>
      <w:hyperlink w:anchor="Par574" w:history="1">
        <w:r w:rsidRPr="00A155E8">
          <w:rPr>
            <w:rFonts w:ascii="Times New Roman" w:hAnsi="Times New Roman" w:cs="Times New Roman"/>
            <w:sz w:val="28"/>
            <w:szCs w:val="28"/>
          </w:rPr>
          <w:t>частях 1</w:t>
        </w:r>
      </w:hyperlink>
      <w:r w:rsidRPr="00A155E8">
        <w:rPr>
          <w:rFonts w:ascii="Times New Roman" w:hAnsi="Times New Roman" w:cs="Times New Roman"/>
          <w:sz w:val="28"/>
          <w:szCs w:val="28"/>
        </w:rPr>
        <w:t xml:space="preserve">, </w:t>
      </w:r>
      <w:hyperlink w:anchor="Par576" w:history="1">
        <w:r w:rsidRPr="00A155E8">
          <w:rPr>
            <w:rFonts w:ascii="Times New Roman" w:hAnsi="Times New Roman" w:cs="Times New Roman"/>
            <w:sz w:val="28"/>
            <w:szCs w:val="28"/>
          </w:rPr>
          <w:t>2</w:t>
        </w:r>
      </w:hyperlink>
      <w:r w:rsidRPr="00A155E8">
        <w:rPr>
          <w:rFonts w:ascii="Times New Roman" w:hAnsi="Times New Roman" w:cs="Times New Roman"/>
          <w:sz w:val="28"/>
          <w:szCs w:val="28"/>
        </w:rPr>
        <w:t xml:space="preserve"> и </w:t>
      </w:r>
      <w:hyperlink w:anchor="Par584" w:history="1">
        <w:r w:rsidRPr="00A155E8">
          <w:rPr>
            <w:rFonts w:ascii="Times New Roman" w:hAnsi="Times New Roman" w:cs="Times New Roman"/>
            <w:sz w:val="28"/>
            <w:szCs w:val="28"/>
          </w:rPr>
          <w:t>2</w:t>
        </w:r>
        <w:r w:rsidR="00005108">
          <w:rPr>
            <w:rFonts w:ascii="Times New Roman" w:hAnsi="Times New Roman" w:cs="Times New Roman"/>
            <w:sz w:val="28"/>
            <w:szCs w:val="28"/>
            <w:vertAlign w:val="superscript"/>
          </w:rPr>
          <w:t>1</w:t>
        </w:r>
      </w:hyperlink>
      <w:r w:rsidRPr="00A155E8">
        <w:rPr>
          <w:rFonts w:ascii="Times New Roman" w:hAnsi="Times New Roman" w:cs="Times New Roman"/>
          <w:sz w:val="28"/>
          <w:szCs w:val="28"/>
        </w:rPr>
        <w:t xml:space="preserve"> настоящей статьи, должны быть нотариально удостоверены.</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6. Соответствующая избирательная комиссия в соответствии с Федеральным законом обращается с представлением о проверке достоверности сведений о кандидатах, представляемых в соответствии с </w:t>
      </w:r>
      <w:hyperlink w:anchor="Par574" w:history="1">
        <w:r w:rsidRPr="00A155E8">
          <w:rPr>
            <w:rFonts w:ascii="Times New Roman" w:hAnsi="Times New Roman" w:cs="Times New Roman"/>
            <w:sz w:val="28"/>
            <w:szCs w:val="28"/>
          </w:rPr>
          <w:t>частями 1</w:t>
        </w:r>
      </w:hyperlink>
      <w:r w:rsidRPr="00A155E8">
        <w:rPr>
          <w:rFonts w:ascii="Times New Roman" w:hAnsi="Times New Roman" w:cs="Times New Roman"/>
          <w:sz w:val="28"/>
          <w:szCs w:val="28"/>
        </w:rPr>
        <w:t xml:space="preserve"> и </w:t>
      </w:r>
      <w:hyperlink w:anchor="Par576" w:history="1">
        <w:r w:rsidRPr="00A155E8">
          <w:rPr>
            <w:rFonts w:ascii="Times New Roman" w:hAnsi="Times New Roman" w:cs="Times New Roman"/>
            <w:sz w:val="28"/>
            <w:szCs w:val="28"/>
          </w:rPr>
          <w:t>2</w:t>
        </w:r>
      </w:hyperlink>
      <w:r w:rsidRPr="00A155E8">
        <w:rPr>
          <w:rFonts w:ascii="Times New Roman" w:hAnsi="Times New Roman" w:cs="Times New Roman"/>
          <w:sz w:val="28"/>
          <w:szCs w:val="28"/>
        </w:rPr>
        <w:t xml:space="preserve"> настоящей статьи, о проверке выполнения требований, предусмотренных </w:t>
      </w:r>
      <w:hyperlink w:anchor="Par817" w:history="1">
        <w:r w:rsidRPr="00A155E8">
          <w:rPr>
            <w:rFonts w:ascii="Times New Roman" w:hAnsi="Times New Roman" w:cs="Times New Roman"/>
            <w:sz w:val="28"/>
            <w:szCs w:val="28"/>
          </w:rPr>
          <w:t>частью 1</w:t>
        </w:r>
        <w:r w:rsidR="00005108">
          <w:rPr>
            <w:rFonts w:ascii="Times New Roman" w:hAnsi="Times New Roman" w:cs="Times New Roman"/>
            <w:sz w:val="28"/>
            <w:szCs w:val="28"/>
            <w:vertAlign w:val="superscript"/>
          </w:rPr>
          <w:t>1</w:t>
        </w:r>
        <w:r w:rsidRPr="00A155E8">
          <w:rPr>
            <w:rFonts w:ascii="Times New Roman" w:hAnsi="Times New Roman" w:cs="Times New Roman"/>
            <w:sz w:val="28"/>
            <w:szCs w:val="28"/>
          </w:rPr>
          <w:t xml:space="preserve"> статьи 38</w:t>
        </w:r>
      </w:hyperlink>
      <w:r w:rsidRPr="00A155E8">
        <w:rPr>
          <w:rFonts w:ascii="Times New Roman" w:hAnsi="Times New Roman" w:cs="Times New Roman"/>
          <w:sz w:val="28"/>
          <w:szCs w:val="28"/>
        </w:rPr>
        <w:t xml:space="preserve"> настоящего Закона, в соответствующие органы, которые обязаны сообщить о результатах проверки сведений в установленные пунктом 6 статьи 33 Федерального закона сроки.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7. Соответствующая избирательная комиссия доводит до сведения избирателей сведения о кандидатах, представленные при их выдвижении, в объеме, установленном организующей выборы избирательной комиссией.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8. Соответствующая избирательная комиссия направляет в средства массовой информации сведения о выявленных фактах недостоверности представленных кандидатами сведений.</w:t>
      </w:r>
    </w:p>
    <w:p w:rsidR="00E46764" w:rsidRPr="00E46764" w:rsidRDefault="00A155E8" w:rsidP="00E46764">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A155E8">
        <w:rPr>
          <w:rFonts w:ascii="Times New Roman" w:hAnsi="Times New Roman" w:cs="Times New Roman"/>
          <w:sz w:val="28"/>
          <w:szCs w:val="28"/>
        </w:rPr>
        <w:t xml:space="preserve">9. </w:t>
      </w:r>
      <w:r w:rsidR="00E46764" w:rsidRPr="00E46764">
        <w:rPr>
          <w:rFonts w:ascii="Times New Roman" w:hAnsi="Times New Roman" w:cs="Times New Roman"/>
          <w:sz w:val="28"/>
          <w:szCs w:val="28"/>
        </w:rPr>
        <w:t>Период, включающий в себя выдвижение кандидатов, списков кандидатов, а также сбор подписей избирателей в поддержку выдвижения кандидатов, списков кандидатов при выборах депутатов Государственного Совета Республики Коми, начинается за 80 дней и заканчивается за 45 дней до дня голосования.</w:t>
      </w:r>
    </w:p>
    <w:p w:rsidR="00A155E8" w:rsidRDefault="00E46764" w:rsidP="00E4676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E46764">
        <w:rPr>
          <w:rFonts w:ascii="Times New Roman" w:hAnsi="Times New Roman" w:cs="Times New Roman"/>
          <w:sz w:val="28"/>
          <w:szCs w:val="28"/>
        </w:rPr>
        <w:t xml:space="preserve">Период, включающий в себя выдвижение кандидатов, списков кандидатов, а также сбор подписей избирателей в поддержку выдвижения кандидатов, списков кандидатов при выборах в органы местного самоуправления, начинается за 70 дней и заканчивается за 40 дней до дня </w:t>
      </w:r>
      <w:r w:rsidRPr="00E46764">
        <w:rPr>
          <w:rFonts w:ascii="Times New Roman" w:hAnsi="Times New Roman" w:cs="Times New Roman"/>
          <w:sz w:val="28"/>
          <w:szCs w:val="28"/>
        </w:rPr>
        <w:lastRenderedPageBreak/>
        <w:t>голосования.</w:t>
      </w:r>
    </w:p>
    <w:p w:rsidR="00E46764" w:rsidRPr="00E46764" w:rsidRDefault="00E46764" w:rsidP="00E46764">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A155E8" w:rsidRPr="00005108" w:rsidRDefault="00A155E8">
      <w:pPr>
        <w:pStyle w:val="ConsPlusNonformat"/>
        <w:rPr>
          <w:rFonts w:ascii="Times New Roman" w:hAnsi="Times New Roman" w:cs="Times New Roman"/>
          <w:b/>
          <w:sz w:val="28"/>
          <w:szCs w:val="28"/>
        </w:rPr>
      </w:pPr>
      <w:bookmarkStart w:id="49" w:name="Par606"/>
      <w:bookmarkEnd w:id="49"/>
      <w:r w:rsidRPr="00005108">
        <w:rPr>
          <w:rFonts w:ascii="Times New Roman" w:hAnsi="Times New Roman" w:cs="Times New Roman"/>
          <w:b/>
          <w:sz w:val="28"/>
          <w:szCs w:val="28"/>
        </w:rPr>
        <w:t xml:space="preserve">    </w:t>
      </w:r>
      <w:r w:rsidR="00005108">
        <w:rPr>
          <w:rFonts w:ascii="Times New Roman" w:hAnsi="Times New Roman" w:cs="Times New Roman"/>
          <w:b/>
          <w:sz w:val="28"/>
          <w:szCs w:val="28"/>
        </w:rPr>
        <w:t xml:space="preserve">   </w:t>
      </w:r>
      <w:r w:rsidRPr="00005108">
        <w:rPr>
          <w:rFonts w:ascii="Times New Roman" w:hAnsi="Times New Roman" w:cs="Times New Roman"/>
          <w:b/>
          <w:sz w:val="28"/>
          <w:szCs w:val="28"/>
        </w:rPr>
        <w:t>Статья 33. Выдвижение кандидатов в порядке самовыдвижения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Самовыдвижение кандидатов производится путем представления кандидатами документов и сведений, указанных в </w:t>
      </w:r>
      <w:hyperlink w:anchor="Par574" w:history="1">
        <w:r w:rsidRPr="00A155E8">
          <w:rPr>
            <w:rFonts w:ascii="Times New Roman" w:hAnsi="Times New Roman" w:cs="Times New Roman"/>
            <w:sz w:val="28"/>
            <w:szCs w:val="28"/>
          </w:rPr>
          <w:t>частях 1</w:t>
        </w:r>
      </w:hyperlink>
      <w:r w:rsidRPr="00A155E8">
        <w:rPr>
          <w:rFonts w:ascii="Times New Roman" w:hAnsi="Times New Roman" w:cs="Times New Roman"/>
          <w:sz w:val="28"/>
          <w:szCs w:val="28"/>
        </w:rPr>
        <w:t xml:space="preserve">, </w:t>
      </w:r>
      <w:hyperlink w:anchor="Par576" w:history="1">
        <w:r w:rsidRPr="00A155E8">
          <w:rPr>
            <w:rFonts w:ascii="Times New Roman" w:hAnsi="Times New Roman" w:cs="Times New Roman"/>
            <w:sz w:val="28"/>
            <w:szCs w:val="28"/>
          </w:rPr>
          <w:t>2</w:t>
        </w:r>
      </w:hyperlink>
      <w:r w:rsidR="003E4A8A">
        <w:rPr>
          <w:rFonts w:ascii="Times New Roman" w:hAnsi="Times New Roman" w:cs="Times New Roman"/>
          <w:sz w:val="28"/>
          <w:szCs w:val="28"/>
        </w:rPr>
        <w:t>,</w:t>
      </w:r>
      <w:r w:rsidRPr="00A155E8">
        <w:rPr>
          <w:rFonts w:ascii="Times New Roman" w:hAnsi="Times New Roman" w:cs="Times New Roman"/>
          <w:sz w:val="28"/>
          <w:szCs w:val="28"/>
        </w:rPr>
        <w:t xml:space="preserve"> </w:t>
      </w:r>
      <w:hyperlink w:anchor="Par584" w:history="1">
        <w:r w:rsidRPr="00A155E8">
          <w:rPr>
            <w:rFonts w:ascii="Times New Roman" w:hAnsi="Times New Roman" w:cs="Times New Roman"/>
            <w:sz w:val="28"/>
            <w:szCs w:val="28"/>
          </w:rPr>
          <w:t>2</w:t>
        </w:r>
        <w:r w:rsidR="00005108">
          <w:rPr>
            <w:rFonts w:ascii="Times New Roman" w:hAnsi="Times New Roman" w:cs="Times New Roman"/>
            <w:sz w:val="28"/>
            <w:szCs w:val="28"/>
            <w:vertAlign w:val="superscript"/>
          </w:rPr>
          <w:t>1</w:t>
        </w:r>
        <w:r w:rsidRPr="00A155E8">
          <w:rPr>
            <w:rFonts w:ascii="Times New Roman" w:hAnsi="Times New Roman" w:cs="Times New Roman"/>
            <w:sz w:val="28"/>
            <w:szCs w:val="28"/>
          </w:rPr>
          <w:t xml:space="preserve"> </w:t>
        </w:r>
        <w:r w:rsidR="003E4A8A">
          <w:rPr>
            <w:rFonts w:ascii="Times New Roman" w:hAnsi="Times New Roman" w:cs="Times New Roman"/>
            <w:sz w:val="28"/>
            <w:szCs w:val="28"/>
          </w:rPr>
          <w:t>и 2</w:t>
        </w:r>
        <w:r w:rsidR="003E4A8A">
          <w:rPr>
            <w:rFonts w:ascii="Times New Roman" w:hAnsi="Times New Roman" w:cs="Times New Roman"/>
            <w:sz w:val="28"/>
            <w:szCs w:val="28"/>
            <w:vertAlign w:val="superscript"/>
          </w:rPr>
          <w:t>2</w:t>
        </w:r>
        <w:r w:rsidR="003E4A8A">
          <w:rPr>
            <w:rFonts w:ascii="Times New Roman" w:hAnsi="Times New Roman" w:cs="Times New Roman"/>
            <w:sz w:val="28"/>
            <w:szCs w:val="28"/>
          </w:rPr>
          <w:t xml:space="preserve"> </w:t>
        </w:r>
        <w:r w:rsidRPr="00A155E8">
          <w:rPr>
            <w:rFonts w:ascii="Times New Roman" w:hAnsi="Times New Roman" w:cs="Times New Roman"/>
            <w:sz w:val="28"/>
            <w:szCs w:val="28"/>
          </w:rPr>
          <w:t>статьи 32</w:t>
        </w:r>
      </w:hyperlink>
      <w:r w:rsidRPr="00A155E8">
        <w:rPr>
          <w:rFonts w:ascii="Times New Roman" w:hAnsi="Times New Roman" w:cs="Times New Roman"/>
          <w:sz w:val="28"/>
          <w:szCs w:val="28"/>
        </w:rPr>
        <w:t xml:space="preserve"> настоящего Закона, в избирательные комиссии, в которых будет осуществляться регистрация кандидатов, с последующим сбором подписей в поддержку самовыдвижения кандидатов, за исключением случая, предусмотренного </w:t>
      </w:r>
      <w:hyperlink w:anchor="Par698" w:history="1">
        <w:r w:rsidRPr="00A155E8">
          <w:rPr>
            <w:rFonts w:ascii="Times New Roman" w:hAnsi="Times New Roman" w:cs="Times New Roman"/>
            <w:sz w:val="28"/>
            <w:szCs w:val="28"/>
          </w:rPr>
          <w:t>абзацем третьим части 1 статьи 36</w:t>
        </w:r>
      </w:hyperlink>
      <w:r w:rsidRPr="00A155E8">
        <w:rPr>
          <w:rFonts w:ascii="Times New Roman" w:hAnsi="Times New Roman" w:cs="Times New Roman"/>
          <w:sz w:val="28"/>
          <w:szCs w:val="28"/>
        </w:rPr>
        <w:t xml:space="preserve"> настоящего Закона.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005108" w:rsidRDefault="00A155E8">
      <w:pPr>
        <w:pStyle w:val="ConsPlusNonformat"/>
        <w:rPr>
          <w:rFonts w:ascii="Times New Roman" w:hAnsi="Times New Roman" w:cs="Times New Roman"/>
          <w:b/>
          <w:sz w:val="28"/>
          <w:szCs w:val="28"/>
        </w:rPr>
      </w:pPr>
      <w:bookmarkStart w:id="50" w:name="Par613"/>
      <w:bookmarkEnd w:id="50"/>
      <w:r w:rsidRPr="00005108">
        <w:rPr>
          <w:rFonts w:ascii="Times New Roman" w:hAnsi="Times New Roman" w:cs="Times New Roman"/>
          <w:b/>
          <w:sz w:val="28"/>
          <w:szCs w:val="28"/>
        </w:rPr>
        <w:t xml:space="preserve">    </w:t>
      </w:r>
      <w:r w:rsidR="00005108">
        <w:rPr>
          <w:rFonts w:ascii="Times New Roman" w:hAnsi="Times New Roman" w:cs="Times New Roman"/>
          <w:b/>
          <w:sz w:val="28"/>
          <w:szCs w:val="28"/>
        </w:rPr>
        <w:t xml:space="preserve">   </w:t>
      </w:r>
      <w:r w:rsidRPr="00005108">
        <w:rPr>
          <w:rFonts w:ascii="Times New Roman" w:hAnsi="Times New Roman" w:cs="Times New Roman"/>
          <w:b/>
          <w:sz w:val="28"/>
          <w:szCs w:val="28"/>
        </w:rPr>
        <w:t>Статья 34. Выдвижение кандидата (кандидатов)</w:t>
      </w:r>
    </w:p>
    <w:p w:rsidR="00A155E8" w:rsidRPr="00005108" w:rsidRDefault="00A155E8">
      <w:pPr>
        <w:pStyle w:val="ConsPlusNonformat"/>
        <w:rPr>
          <w:rFonts w:ascii="Times New Roman" w:hAnsi="Times New Roman" w:cs="Times New Roman"/>
          <w:b/>
          <w:sz w:val="28"/>
          <w:szCs w:val="28"/>
        </w:rPr>
      </w:pPr>
      <w:r w:rsidRPr="00005108">
        <w:rPr>
          <w:rFonts w:ascii="Times New Roman" w:hAnsi="Times New Roman" w:cs="Times New Roman"/>
          <w:b/>
          <w:sz w:val="28"/>
          <w:szCs w:val="28"/>
        </w:rPr>
        <w:t xml:space="preserve">            </w:t>
      </w:r>
      <w:r w:rsidR="00005108">
        <w:rPr>
          <w:rFonts w:ascii="Times New Roman" w:hAnsi="Times New Roman" w:cs="Times New Roman"/>
          <w:b/>
          <w:sz w:val="28"/>
          <w:szCs w:val="28"/>
        </w:rPr>
        <w:t xml:space="preserve">             </w:t>
      </w:r>
      <w:r w:rsidRPr="00005108">
        <w:rPr>
          <w:rFonts w:ascii="Times New Roman" w:hAnsi="Times New Roman" w:cs="Times New Roman"/>
          <w:b/>
          <w:sz w:val="28"/>
          <w:szCs w:val="28"/>
        </w:rPr>
        <w:t xml:space="preserve"> </w:t>
      </w:r>
      <w:r w:rsidR="005113A5">
        <w:rPr>
          <w:rFonts w:ascii="Times New Roman" w:hAnsi="Times New Roman" w:cs="Times New Roman"/>
          <w:b/>
          <w:sz w:val="28"/>
          <w:szCs w:val="28"/>
        </w:rPr>
        <w:t xml:space="preserve"> </w:t>
      </w:r>
      <w:r w:rsidRPr="00005108">
        <w:rPr>
          <w:rFonts w:ascii="Times New Roman" w:hAnsi="Times New Roman" w:cs="Times New Roman"/>
          <w:b/>
          <w:sz w:val="28"/>
          <w:szCs w:val="28"/>
        </w:rPr>
        <w:t xml:space="preserve"> избирательными объединениями</w:t>
      </w:r>
    </w:p>
    <w:p w:rsidR="00A155E8" w:rsidRPr="00005108" w:rsidRDefault="00A155E8">
      <w:pPr>
        <w:widowControl w:val="0"/>
        <w:autoSpaceDE w:val="0"/>
        <w:autoSpaceDN w:val="0"/>
        <w:adjustRightInd w:val="0"/>
        <w:spacing w:after="0" w:line="240" w:lineRule="auto"/>
        <w:ind w:firstLine="540"/>
        <w:jc w:val="both"/>
        <w:rPr>
          <w:rFonts w:ascii="Times New Roman" w:hAnsi="Times New Roman" w:cs="Times New Roman"/>
          <w:b/>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Избирательные объединения вправе выдвигать кандидата (кандидатов).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В одномандатном избирательном округе, а также в едином избирательном округе по выборам выборного должностного лица местного самоуправления избирательное объединение вправе выдвинуть одного кандидата.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В многомандатном избирательном округе избирательное объединение вправе выдвинуть кандидата на каждый депутатский мандат, подлежащий замещению в этом округе.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Выдвижение кандидата (кандидатов) политическими партиями осуществляется в соответствии с Федеральным законом "О политических партиях". Выдвижение кандидата (кандидатов) иными общественными объединениями осуществляется на съездах (конференциях, собраниях) указанных общественных объединений, их региональных или местных отделений тайным голосованием, а также с соблюдением иных требований, предъявляемых федеральным законом к выдвижению кандидатов для политических партий.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51" w:name="Par620"/>
      <w:bookmarkEnd w:id="51"/>
      <w:r w:rsidRPr="00A155E8">
        <w:rPr>
          <w:rFonts w:ascii="Times New Roman" w:hAnsi="Times New Roman" w:cs="Times New Roman"/>
          <w:sz w:val="28"/>
          <w:szCs w:val="28"/>
        </w:rPr>
        <w:t xml:space="preserve">3. Непосредственное выдвижение кандидатов избирательным объединением по одномандатным (многомандатным) избирательным округам осуществляется списком, в котором определяется, по какому одномандатному (многомандатному) избирательному округу выдвигается каждый кандидат (далее </w:t>
      </w:r>
      <w:r w:rsidR="003E4A8A">
        <w:rPr>
          <w:rFonts w:ascii="Times New Roman" w:hAnsi="Times New Roman" w:cs="Times New Roman"/>
          <w:sz w:val="28"/>
          <w:szCs w:val="28"/>
        </w:rPr>
        <w:t>−</w:t>
      </w:r>
      <w:r w:rsidRPr="00A155E8">
        <w:rPr>
          <w:rFonts w:ascii="Times New Roman" w:hAnsi="Times New Roman" w:cs="Times New Roman"/>
          <w:sz w:val="28"/>
          <w:szCs w:val="28"/>
        </w:rPr>
        <w:t xml:space="preserve"> список кандидатов по одномандатным (многомандатным) избирательным округам).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52" w:name="Par621"/>
      <w:bookmarkEnd w:id="52"/>
      <w:r w:rsidRPr="00A155E8">
        <w:rPr>
          <w:rFonts w:ascii="Times New Roman" w:hAnsi="Times New Roman" w:cs="Times New Roman"/>
          <w:sz w:val="28"/>
          <w:szCs w:val="28"/>
        </w:rPr>
        <w:t xml:space="preserve">4. В случае, предусмотренном </w:t>
      </w:r>
      <w:hyperlink w:anchor="Par620" w:history="1">
        <w:r w:rsidRPr="00A155E8">
          <w:rPr>
            <w:rFonts w:ascii="Times New Roman" w:hAnsi="Times New Roman" w:cs="Times New Roman"/>
            <w:sz w:val="28"/>
            <w:szCs w:val="28"/>
          </w:rPr>
          <w:t>частью 3</w:t>
        </w:r>
      </w:hyperlink>
      <w:r w:rsidRPr="00A155E8">
        <w:rPr>
          <w:rFonts w:ascii="Times New Roman" w:hAnsi="Times New Roman" w:cs="Times New Roman"/>
          <w:sz w:val="28"/>
          <w:szCs w:val="28"/>
        </w:rPr>
        <w:t xml:space="preserve"> настоящей статьи, в организующую выборы избирательную комиссию представляются: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53" w:name="Par622"/>
      <w:bookmarkEnd w:id="53"/>
      <w:r w:rsidRPr="00A155E8">
        <w:rPr>
          <w:rFonts w:ascii="Times New Roman" w:hAnsi="Times New Roman" w:cs="Times New Roman"/>
          <w:sz w:val="28"/>
          <w:szCs w:val="28"/>
        </w:rPr>
        <w:t>1) список кандидатов по одномандатным (многомандатным) избирательным округам, в котором указываются фамилия, имя и отчество каждого включенного в него кандидата, дата и место его рождения, адрес места жительства,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 а также номер и (или) наименование одномандатного (многомандатного) избирательного округа, по которому выдвигается кандидат;</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lastRenderedPageBreak/>
        <w:t xml:space="preserve">2) предусмотренное пунктом 2 статьи 33 Федерального закона, </w:t>
      </w:r>
      <w:hyperlink w:anchor="Par574" w:history="1">
        <w:r w:rsidRPr="00A155E8">
          <w:rPr>
            <w:rFonts w:ascii="Times New Roman" w:hAnsi="Times New Roman" w:cs="Times New Roman"/>
            <w:sz w:val="28"/>
            <w:szCs w:val="28"/>
          </w:rPr>
          <w:t>частью 1 статьи 32</w:t>
        </w:r>
      </w:hyperlink>
      <w:r w:rsidRPr="00A155E8">
        <w:rPr>
          <w:rFonts w:ascii="Times New Roman" w:hAnsi="Times New Roman" w:cs="Times New Roman"/>
          <w:sz w:val="28"/>
          <w:szCs w:val="28"/>
        </w:rPr>
        <w:t xml:space="preserve"> настоящего Закона заявление о согласии баллотироваться каждого из выдвинутых кандидатов;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54" w:name="Par625"/>
      <w:bookmarkEnd w:id="54"/>
      <w:r w:rsidRPr="00A155E8">
        <w:rPr>
          <w:rFonts w:ascii="Times New Roman" w:hAnsi="Times New Roman" w:cs="Times New Roman"/>
          <w:sz w:val="28"/>
          <w:szCs w:val="28"/>
        </w:rPr>
        <w:t xml:space="preserve">3) решение о назначении уполномоченного представителя избирательного объединения, в котором указываются его фамилия, имя и отчество, дата рождения, адрес места жительства, серия, номер и дата выдачи паспорта или документа, заменяющего паспорт гражданина, основное место работы или службы, занимаемая должность (в случае отсутствия основного места работы или службы </w:t>
      </w:r>
      <w:r w:rsidR="003E4A8A">
        <w:rPr>
          <w:rFonts w:ascii="Times New Roman" w:hAnsi="Times New Roman" w:cs="Times New Roman"/>
          <w:sz w:val="28"/>
          <w:szCs w:val="28"/>
        </w:rPr>
        <w:t>−</w:t>
      </w:r>
      <w:r w:rsidRPr="00A155E8">
        <w:rPr>
          <w:rFonts w:ascii="Times New Roman" w:hAnsi="Times New Roman" w:cs="Times New Roman"/>
          <w:sz w:val="28"/>
          <w:szCs w:val="28"/>
        </w:rPr>
        <w:t xml:space="preserve"> род занятий);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4) нотариально удостоверенная копия документа о государственной регистрации избирательного объединения, выданного федеральным органом исполнительной власти, уполномоченным на осуществление функций в сфере регистрации общественных объединений, а если избирательное объединение не является юридическим лицом, также решение о его создании;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5) для общественных объединений (за исключением политических партий, их региональных отделений и иных структурных подразделений) </w:t>
      </w:r>
      <w:r w:rsidR="003E4A8A">
        <w:rPr>
          <w:rFonts w:ascii="Times New Roman" w:hAnsi="Times New Roman" w:cs="Times New Roman"/>
          <w:sz w:val="28"/>
          <w:szCs w:val="28"/>
        </w:rPr>
        <w:t>−</w:t>
      </w:r>
      <w:r w:rsidRPr="00A155E8">
        <w:rPr>
          <w:rFonts w:ascii="Times New Roman" w:hAnsi="Times New Roman" w:cs="Times New Roman"/>
          <w:sz w:val="28"/>
          <w:szCs w:val="28"/>
        </w:rPr>
        <w:t xml:space="preserve"> копия устава общественного объединения, заверенная постоянно действующим руководящим органом общественного объединения;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6) решение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а в случаях, предусмотренных Федеральным законом "О политических партиях", соответствующего органа политической партии, ее регионального отделения или иного структурного подразделения), съезда (конференции, собрания) иного общественного объединения, его регионального или местного отделения о выдвижении кандидатов по одномандатным (многомандатным) избирательным округам списком;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55" w:name="Par631"/>
      <w:bookmarkEnd w:id="55"/>
      <w:r w:rsidRPr="00A155E8">
        <w:rPr>
          <w:rFonts w:ascii="Times New Roman" w:hAnsi="Times New Roman" w:cs="Times New Roman"/>
          <w:sz w:val="28"/>
          <w:szCs w:val="28"/>
        </w:rPr>
        <w:t>7) документ, подтверждающий согласование с соответствующим органом политической партии, иного общественного объединения кандидатур, выдвигаемых в качестве кандидатов, если такое согласование предусмотрено уставом политической партии, иного общественного объединения.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4</w:t>
      </w:r>
      <w:r w:rsidR="005113A5">
        <w:rPr>
          <w:rFonts w:ascii="Times New Roman" w:hAnsi="Times New Roman" w:cs="Times New Roman"/>
          <w:sz w:val="28"/>
          <w:szCs w:val="28"/>
          <w:vertAlign w:val="superscript"/>
        </w:rPr>
        <w:t>1</w:t>
      </w:r>
      <w:r w:rsidRPr="00A155E8">
        <w:rPr>
          <w:rFonts w:ascii="Times New Roman" w:hAnsi="Times New Roman" w:cs="Times New Roman"/>
          <w:sz w:val="28"/>
          <w:szCs w:val="28"/>
        </w:rPr>
        <w:t xml:space="preserve">. В случае выдвижения избирательным объединением кандидата по единому избирательному округу на выборах выборного должностного лица местного самоуправления такой кандидат представляет в комиссию, организующую выборы, документы, предусмотренные </w:t>
      </w:r>
      <w:hyperlink w:anchor="Par576" w:history="1">
        <w:r w:rsidRPr="00A155E8">
          <w:rPr>
            <w:rFonts w:ascii="Times New Roman" w:hAnsi="Times New Roman" w:cs="Times New Roman"/>
            <w:sz w:val="28"/>
            <w:szCs w:val="28"/>
          </w:rPr>
          <w:t>частью 2 статьи 32</w:t>
        </w:r>
      </w:hyperlink>
      <w:r w:rsidRPr="00A155E8">
        <w:rPr>
          <w:rFonts w:ascii="Times New Roman" w:hAnsi="Times New Roman" w:cs="Times New Roman"/>
          <w:sz w:val="28"/>
          <w:szCs w:val="28"/>
        </w:rPr>
        <w:t xml:space="preserve"> настоящего Закона, а также решение о выдвижении его кандидатом, принятое избирательным объединением в соответствии с федеральными законами и уставом избирательного объединения.</w:t>
      </w:r>
    </w:p>
    <w:p w:rsidR="00A155E8" w:rsidRPr="00936F45"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5. Организующая выборы избирательная комиссия в течение 3 дней со дня приема документов, указанных в </w:t>
      </w:r>
      <w:hyperlink w:anchor="Par621" w:history="1">
        <w:r w:rsidRPr="00A155E8">
          <w:rPr>
            <w:rFonts w:ascii="Times New Roman" w:hAnsi="Times New Roman" w:cs="Times New Roman"/>
            <w:sz w:val="28"/>
            <w:szCs w:val="28"/>
          </w:rPr>
          <w:t>части 4</w:t>
        </w:r>
      </w:hyperlink>
      <w:r w:rsidRPr="00A155E8">
        <w:rPr>
          <w:rFonts w:ascii="Times New Roman" w:hAnsi="Times New Roman" w:cs="Times New Roman"/>
          <w:sz w:val="28"/>
          <w:szCs w:val="28"/>
        </w:rPr>
        <w:t xml:space="preserve"> настоящей статьи, обязана принять решение о заверении списка кандидатов по одномандатным (многомандатным) избирательным округам либо об отказе в его заверении, который должен быть мотивирован. Основаниями для отказа в заверении списка являются отсутствие документов, предусмотренных </w:t>
      </w:r>
      <w:hyperlink w:anchor="Par622" w:history="1">
        <w:r w:rsidRPr="00A155E8">
          <w:rPr>
            <w:rFonts w:ascii="Times New Roman" w:hAnsi="Times New Roman" w:cs="Times New Roman"/>
            <w:sz w:val="28"/>
            <w:szCs w:val="28"/>
          </w:rPr>
          <w:t>пунктами 1</w:t>
        </w:r>
      </w:hyperlink>
      <w:r w:rsidRPr="00A155E8">
        <w:rPr>
          <w:rFonts w:ascii="Times New Roman" w:hAnsi="Times New Roman" w:cs="Times New Roman"/>
          <w:sz w:val="28"/>
          <w:szCs w:val="28"/>
        </w:rPr>
        <w:t xml:space="preserve">, </w:t>
      </w:r>
      <w:hyperlink w:anchor="Par625" w:history="1">
        <w:r w:rsidRPr="00A155E8">
          <w:rPr>
            <w:rFonts w:ascii="Times New Roman" w:hAnsi="Times New Roman" w:cs="Times New Roman"/>
            <w:sz w:val="28"/>
            <w:szCs w:val="28"/>
          </w:rPr>
          <w:t>3</w:t>
        </w:r>
      </w:hyperlink>
      <w:r w:rsidRPr="00A155E8">
        <w:rPr>
          <w:rFonts w:ascii="Times New Roman" w:hAnsi="Times New Roman" w:cs="Times New Roman"/>
          <w:sz w:val="28"/>
          <w:szCs w:val="28"/>
        </w:rPr>
        <w:t xml:space="preserve"> - </w:t>
      </w:r>
      <w:hyperlink w:anchor="Par631" w:history="1">
        <w:r w:rsidRPr="00A155E8">
          <w:rPr>
            <w:rFonts w:ascii="Times New Roman" w:hAnsi="Times New Roman" w:cs="Times New Roman"/>
            <w:sz w:val="28"/>
            <w:szCs w:val="28"/>
          </w:rPr>
          <w:t>7 части 4</w:t>
        </w:r>
      </w:hyperlink>
      <w:r w:rsidRPr="00A155E8">
        <w:rPr>
          <w:rFonts w:ascii="Times New Roman" w:hAnsi="Times New Roman" w:cs="Times New Roman"/>
          <w:sz w:val="28"/>
          <w:szCs w:val="28"/>
        </w:rPr>
        <w:t xml:space="preserve"> настоящей статьи, несоблюдение требований к выдвижению </w:t>
      </w:r>
      <w:r w:rsidRPr="00A155E8">
        <w:rPr>
          <w:rFonts w:ascii="Times New Roman" w:hAnsi="Times New Roman" w:cs="Times New Roman"/>
          <w:sz w:val="28"/>
          <w:szCs w:val="28"/>
        </w:rPr>
        <w:lastRenderedPageBreak/>
        <w:t xml:space="preserve">кандидатов, предусмотренных Федеральным законом "О политических партиях", Федеральным законом. Отсутствие заявления кандидата о согласии баллотироваться, предусмотренного пунктом 2 статьи 33 Федерального закона, </w:t>
      </w:r>
      <w:hyperlink w:anchor="Par574" w:history="1">
        <w:r w:rsidRPr="00A155E8">
          <w:rPr>
            <w:rFonts w:ascii="Times New Roman" w:hAnsi="Times New Roman" w:cs="Times New Roman"/>
            <w:sz w:val="28"/>
            <w:szCs w:val="28"/>
          </w:rPr>
          <w:t>частью 1 статьи 32</w:t>
        </w:r>
      </w:hyperlink>
      <w:r w:rsidRPr="00A155E8">
        <w:rPr>
          <w:rFonts w:ascii="Times New Roman" w:hAnsi="Times New Roman" w:cs="Times New Roman"/>
          <w:sz w:val="28"/>
          <w:szCs w:val="28"/>
        </w:rPr>
        <w:t xml:space="preserve"> настоящего Закона, является основанием для исключения организующей выборы избирательной комиссией соответствующего кандидата из списка кандидатов по одномандатным (многомандатным) избирательным округам до его заверения.</w:t>
      </w:r>
      <w:r w:rsidR="00936F45">
        <w:rPr>
          <w:rFonts w:ascii="Times New Roman" w:hAnsi="Times New Roman" w:cs="Times New Roman"/>
          <w:sz w:val="28"/>
          <w:szCs w:val="28"/>
        </w:rPr>
        <w:t xml:space="preserve"> </w:t>
      </w:r>
      <w:r w:rsidR="00936F45" w:rsidRPr="00936F45">
        <w:rPr>
          <w:rFonts w:ascii="Times New Roman" w:hAnsi="Times New Roman" w:cs="Times New Roman"/>
          <w:sz w:val="28"/>
          <w:szCs w:val="28"/>
        </w:rPr>
        <w:t>Выдвижение в одномандатном (многомандатном) избирательном округе большего числа кандидатов, чем число депутатских мандатов, подлежащих замещению в этом избирательном округе, является основанием для исключения организующей выборы избирательной комиссией всех кандидатов, выдвинутых в данном избирательном округе, из списка кандидатов по одномандатным (многомандатным) избирательным округам до его заверения.</w:t>
      </w:r>
    </w:p>
    <w:p w:rsidR="00A155E8" w:rsidRPr="00635127"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6. Решение организующей выборы избирательной комиссии о заверении списка кандидатов по одномандатным (многомандатным) избирательным округам с копией заверенного списка либо об отказе в его заверении выдается уполномоченному представителю избирательного объединения в течение одних суток с момента принятия соответствующего решения. В этот же срок решение о заверении списка с копиями заверенного списка (заверенными выписками из списка) и </w:t>
      </w:r>
      <w:r w:rsidR="00635127" w:rsidRPr="00635127">
        <w:rPr>
          <w:rFonts w:ascii="Times New Roman" w:eastAsia="Calibri" w:hAnsi="Times New Roman" w:cs="Times New Roman"/>
          <w:sz w:val="28"/>
        </w:rPr>
        <w:t>копиями заявлений кандидатов, указанных</w:t>
      </w:r>
      <w:r w:rsidR="00635127" w:rsidRPr="00A155E8">
        <w:rPr>
          <w:rFonts w:ascii="Times New Roman" w:hAnsi="Times New Roman" w:cs="Times New Roman"/>
          <w:sz w:val="28"/>
          <w:szCs w:val="28"/>
        </w:rPr>
        <w:t xml:space="preserve"> </w:t>
      </w:r>
      <w:r w:rsidRPr="00A155E8">
        <w:rPr>
          <w:rFonts w:ascii="Times New Roman" w:hAnsi="Times New Roman" w:cs="Times New Roman"/>
          <w:sz w:val="28"/>
          <w:szCs w:val="28"/>
        </w:rPr>
        <w:t xml:space="preserve">в пункте 2 статьи 33 Федерального закона, </w:t>
      </w:r>
      <w:hyperlink w:anchor="Par574" w:history="1">
        <w:r w:rsidRPr="00A155E8">
          <w:rPr>
            <w:rFonts w:ascii="Times New Roman" w:hAnsi="Times New Roman" w:cs="Times New Roman"/>
            <w:sz w:val="28"/>
            <w:szCs w:val="28"/>
          </w:rPr>
          <w:t>части 1 статьи 32</w:t>
        </w:r>
      </w:hyperlink>
      <w:r w:rsidRPr="00A155E8">
        <w:rPr>
          <w:rFonts w:ascii="Times New Roman" w:hAnsi="Times New Roman" w:cs="Times New Roman"/>
          <w:sz w:val="28"/>
          <w:szCs w:val="28"/>
        </w:rPr>
        <w:t xml:space="preserve"> настоящего Закона, направляются организующей выборы избирательной комиссией в соответствующие окружные избирательные комиссии. </w:t>
      </w:r>
      <w:r w:rsidR="00635127" w:rsidRPr="00635127">
        <w:rPr>
          <w:rFonts w:ascii="Times New Roman" w:eastAsia="Calibri" w:hAnsi="Times New Roman" w:cs="Times New Roman"/>
          <w:sz w:val="28"/>
        </w:rPr>
        <w:t>Кандидат, включенный в заверенный список кандидатов по одномандатным (многомандатным) избирательным округам, представляет в соответствии с частью 5 статьи 32 настоящего Закона в окружную избирательную комиссию документы, указанные в части 2 (при проведении выборов депутатов Государственного Совета Республики Коми ‒ также в части 2</w:t>
      </w:r>
      <w:r w:rsidR="00635127" w:rsidRPr="00635127">
        <w:rPr>
          <w:rFonts w:ascii="Times New Roman" w:eastAsia="Calibri" w:hAnsi="Times New Roman" w:cs="Times New Roman"/>
          <w:sz w:val="28"/>
          <w:vertAlign w:val="superscript"/>
        </w:rPr>
        <w:t>1</w:t>
      </w:r>
      <w:r w:rsidR="00635127" w:rsidRPr="00635127">
        <w:rPr>
          <w:rFonts w:ascii="Times New Roman" w:eastAsia="Calibri" w:hAnsi="Times New Roman" w:cs="Times New Roman"/>
          <w:sz w:val="28"/>
        </w:rPr>
        <w:t>, при проведении выборов депутатов представительного органа муниципального образования – также в части 2</w:t>
      </w:r>
      <w:r w:rsidR="00635127" w:rsidRPr="00635127">
        <w:rPr>
          <w:rFonts w:ascii="Times New Roman" w:eastAsia="Calibri" w:hAnsi="Times New Roman" w:cs="Times New Roman"/>
          <w:sz w:val="28"/>
          <w:vertAlign w:val="superscript"/>
        </w:rPr>
        <w:t>2</w:t>
      </w:r>
      <w:r w:rsidR="00635127" w:rsidRPr="00635127">
        <w:rPr>
          <w:rFonts w:ascii="Times New Roman" w:eastAsia="Calibri" w:hAnsi="Times New Roman" w:cs="Times New Roman"/>
          <w:sz w:val="28"/>
        </w:rPr>
        <w:t>) статьи 32 настоящего Закона, после чего считается выдвинутым, приобретает права и обязанности, предусмотренные Федеральным законом, настоящим Законом, а избирательная комиссия считается уведомленной о выдвижении кандидата</w:t>
      </w:r>
      <w:r w:rsidRPr="00635127">
        <w:rPr>
          <w:rFonts w:ascii="Times New Roman" w:hAnsi="Times New Roman" w:cs="Times New Roman"/>
          <w:sz w:val="28"/>
          <w:szCs w:val="28"/>
        </w:rPr>
        <w:t>.</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7. Список кандидатов по одномандатным (многомандатным) избирательным округам представляется в организующую выборы избирательную комиссию на бумажном носителе по форме, утверждаемой этой комиссией. Список кандидатов по одномандатным (многомандатным) избирательным округам должен быть прошит, пронумерован (за исключением списка, составленного на одном листе), заверен подписью </w:t>
      </w:r>
      <w:r w:rsidR="00635127" w:rsidRPr="00635127">
        <w:rPr>
          <w:rFonts w:ascii="Times New Roman" w:eastAsia="Calibri" w:hAnsi="Times New Roman" w:cs="Times New Roman"/>
          <w:sz w:val="28"/>
        </w:rPr>
        <w:t>лица, уполномоченного на то уставом избирательного объединения или решением уполномоченного органа избирательного объединения</w:t>
      </w:r>
      <w:r w:rsidRPr="00635127">
        <w:rPr>
          <w:rFonts w:ascii="Times New Roman" w:hAnsi="Times New Roman" w:cs="Times New Roman"/>
          <w:sz w:val="28"/>
          <w:szCs w:val="28"/>
        </w:rPr>
        <w:t>,</w:t>
      </w:r>
      <w:r w:rsidRPr="00A155E8">
        <w:rPr>
          <w:rFonts w:ascii="Times New Roman" w:hAnsi="Times New Roman" w:cs="Times New Roman"/>
          <w:sz w:val="28"/>
          <w:szCs w:val="28"/>
        </w:rPr>
        <w:t xml:space="preserve"> а также печатью избирательного объединения (если избирательное объединение является юридическим лицом).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084542" w:rsidRDefault="00084542">
      <w:pPr>
        <w:pStyle w:val="ConsPlusNonformat"/>
        <w:rPr>
          <w:rFonts w:ascii="Times New Roman" w:hAnsi="Times New Roman" w:cs="Times New Roman"/>
          <w:b/>
          <w:sz w:val="28"/>
          <w:szCs w:val="28"/>
        </w:rPr>
      </w:pPr>
      <w:bookmarkStart w:id="56" w:name="Par640"/>
      <w:bookmarkEnd w:id="56"/>
      <w:r>
        <w:rPr>
          <w:rFonts w:ascii="Times New Roman" w:hAnsi="Times New Roman" w:cs="Times New Roman"/>
          <w:b/>
          <w:sz w:val="28"/>
          <w:szCs w:val="28"/>
        </w:rPr>
        <w:t xml:space="preserve">     </w:t>
      </w:r>
      <w:r w:rsidR="00A155E8" w:rsidRPr="00084542">
        <w:rPr>
          <w:rFonts w:ascii="Times New Roman" w:hAnsi="Times New Roman" w:cs="Times New Roman"/>
          <w:b/>
          <w:sz w:val="28"/>
          <w:szCs w:val="28"/>
        </w:rPr>
        <w:t xml:space="preserve">  Статья 35. Выдвижение </w:t>
      </w:r>
      <w:r w:rsidR="00F53E9A">
        <w:rPr>
          <w:rFonts w:ascii="Times New Roman" w:hAnsi="Times New Roman" w:cs="Times New Roman"/>
          <w:b/>
          <w:sz w:val="28"/>
          <w:szCs w:val="28"/>
        </w:rPr>
        <w:t>избирательными объединениями</w:t>
      </w:r>
      <w:r w:rsidR="00A155E8" w:rsidRPr="00084542">
        <w:rPr>
          <w:rFonts w:ascii="Times New Roman" w:hAnsi="Times New Roman" w:cs="Times New Roman"/>
          <w:b/>
          <w:sz w:val="28"/>
          <w:szCs w:val="28"/>
        </w:rPr>
        <w:t xml:space="preserve"> списков</w:t>
      </w:r>
    </w:p>
    <w:p w:rsidR="00A155E8" w:rsidRPr="00084542" w:rsidRDefault="00A155E8">
      <w:pPr>
        <w:pStyle w:val="ConsPlusNonformat"/>
        <w:rPr>
          <w:rFonts w:ascii="Times New Roman" w:hAnsi="Times New Roman" w:cs="Times New Roman"/>
          <w:b/>
          <w:sz w:val="28"/>
          <w:szCs w:val="28"/>
        </w:rPr>
      </w:pPr>
      <w:r w:rsidRPr="00084542">
        <w:rPr>
          <w:rFonts w:ascii="Times New Roman" w:hAnsi="Times New Roman" w:cs="Times New Roman"/>
          <w:b/>
          <w:sz w:val="28"/>
          <w:szCs w:val="28"/>
        </w:rPr>
        <w:lastRenderedPageBreak/>
        <w:t xml:space="preserve">      </w:t>
      </w:r>
      <w:r w:rsidR="00084542">
        <w:rPr>
          <w:rFonts w:ascii="Times New Roman" w:hAnsi="Times New Roman" w:cs="Times New Roman"/>
          <w:b/>
          <w:sz w:val="28"/>
          <w:szCs w:val="28"/>
        </w:rPr>
        <w:t xml:space="preserve"> </w:t>
      </w:r>
      <w:r w:rsidRPr="00084542">
        <w:rPr>
          <w:rFonts w:ascii="Times New Roman" w:hAnsi="Times New Roman" w:cs="Times New Roman"/>
          <w:b/>
          <w:sz w:val="28"/>
          <w:szCs w:val="28"/>
        </w:rPr>
        <w:t xml:space="preserve">    </w:t>
      </w:r>
      <w:r w:rsidR="00084542">
        <w:rPr>
          <w:rFonts w:ascii="Times New Roman" w:hAnsi="Times New Roman" w:cs="Times New Roman"/>
          <w:b/>
          <w:sz w:val="28"/>
          <w:szCs w:val="28"/>
        </w:rPr>
        <w:t xml:space="preserve">             </w:t>
      </w:r>
      <w:r w:rsidRPr="00084542">
        <w:rPr>
          <w:rFonts w:ascii="Times New Roman" w:hAnsi="Times New Roman" w:cs="Times New Roman"/>
          <w:b/>
          <w:sz w:val="28"/>
          <w:szCs w:val="28"/>
        </w:rPr>
        <w:t xml:space="preserve">    кандидатов по единому избирательному округу</w:t>
      </w:r>
    </w:p>
    <w:p w:rsidR="00A155E8" w:rsidRPr="00084542" w:rsidRDefault="00A155E8">
      <w:pPr>
        <w:widowControl w:val="0"/>
        <w:autoSpaceDE w:val="0"/>
        <w:autoSpaceDN w:val="0"/>
        <w:adjustRightInd w:val="0"/>
        <w:spacing w:after="0" w:line="240" w:lineRule="auto"/>
        <w:ind w:firstLine="540"/>
        <w:jc w:val="both"/>
        <w:rPr>
          <w:rFonts w:ascii="Times New Roman" w:hAnsi="Times New Roman" w:cs="Times New Roman"/>
          <w:b/>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 В едином избирательном округе по выборам депутатов Государственного Совета Республики Коми, депутатов представительного органа муниципального образования политическая партия либо ее региональное отделение или иное структурное подразделение (далее в настоящей статье </w:t>
      </w:r>
      <w:r w:rsidR="003E4A8A">
        <w:rPr>
          <w:rFonts w:ascii="Times New Roman" w:hAnsi="Times New Roman" w:cs="Times New Roman"/>
          <w:sz w:val="28"/>
          <w:szCs w:val="28"/>
        </w:rPr>
        <w:t>−</w:t>
      </w:r>
      <w:r w:rsidRPr="00A155E8">
        <w:rPr>
          <w:rFonts w:ascii="Times New Roman" w:hAnsi="Times New Roman" w:cs="Times New Roman"/>
          <w:sz w:val="28"/>
          <w:szCs w:val="28"/>
        </w:rPr>
        <w:t xml:space="preserve"> политическая партия) вправе выдвинуть один список кандидатов.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Выдвижение списков кандидатов по единому избирательному округу осуществляется политическими партиями в соответствии с Федеральным законом "О политических партиях".</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Политическая партия вправе включать в список кандидатов по единому избирательному округу лиц, не являющихся членами политических партий. Указанные лица могут составлять не более 50 процентов от числа кандидатов, включенных в список кандидатов. Политическая партия не вправе включать в список кандидатов лиц, являющихся членами иных политических партий.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57" w:name="Par646"/>
      <w:bookmarkEnd w:id="57"/>
      <w:r w:rsidRPr="00A155E8">
        <w:rPr>
          <w:rFonts w:ascii="Times New Roman" w:hAnsi="Times New Roman" w:cs="Times New Roman"/>
          <w:sz w:val="28"/>
          <w:szCs w:val="28"/>
        </w:rPr>
        <w:t>4. При решении политической партией, которая в соответствии с подпунктом "з" пункта 1 и пунктом 1</w:t>
      </w:r>
      <w:r w:rsidR="006D3AD2">
        <w:rPr>
          <w:rFonts w:ascii="Times New Roman" w:hAnsi="Times New Roman" w:cs="Times New Roman"/>
          <w:sz w:val="28"/>
          <w:szCs w:val="28"/>
          <w:vertAlign w:val="superscript"/>
        </w:rPr>
        <w:t>1</w:t>
      </w:r>
      <w:r w:rsidRPr="00A155E8">
        <w:rPr>
          <w:rFonts w:ascii="Times New Roman" w:hAnsi="Times New Roman" w:cs="Times New Roman"/>
          <w:sz w:val="28"/>
          <w:szCs w:val="28"/>
        </w:rPr>
        <w:t xml:space="preserve"> статьи 26 Федерального закона "О политических партиях" создала объединение или союз с иным общественным объединением, ее региональным отделением или иным структурным подразделением вопросов, связанных с формированием списков кандидатов на выборах депутатов представительных органов муниципальных образований, такая политическая партия, ее региональное отделение или иное структурное подразделение обязаны включать в списки кандидатуры, предложенные этим общественным объединением или его соответствующим структурным подразделением. Число кандидатур, включенных в список кандидатов по предложению указанного общественного объединения или его структурного подразделения, может составлять не более 15 процентов от числа всех кандидатов, выдвинутых в составе списка кандидатов. Если в результате применения данного требования окажется, что число предложенных кандидатур, которые могут быть включены в список кандидатов, будет составлять менее единицы, в список кандидатов включается одна кандидатура.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5. Предусмотренное </w:t>
      </w:r>
      <w:hyperlink w:anchor="Par646" w:history="1">
        <w:r w:rsidRPr="00A155E8">
          <w:rPr>
            <w:rFonts w:ascii="Times New Roman" w:hAnsi="Times New Roman" w:cs="Times New Roman"/>
            <w:sz w:val="28"/>
            <w:szCs w:val="28"/>
          </w:rPr>
          <w:t>частью 4</w:t>
        </w:r>
      </w:hyperlink>
      <w:r w:rsidRPr="00A155E8">
        <w:rPr>
          <w:rFonts w:ascii="Times New Roman" w:hAnsi="Times New Roman" w:cs="Times New Roman"/>
          <w:sz w:val="28"/>
          <w:szCs w:val="28"/>
        </w:rPr>
        <w:t xml:space="preserve"> настоящей статьи требование, касающееся максимального числа кандидатур, которые могут быть включены в список кандидатов по предложению общественного объединения или его структурного подразделения, действует также в случаях создания политической партией объединений или союзов с двумя и более общественными объединениями. При этом, если в список кандидатов может быть включена только одна кандидатура из числа кандидатур, предложенных указанными общественными объединениями или их структурными подразделениями, такая кандидатура определяется выдвигающими список кандидатов политической партией, ее региональным отделением или иным структурным подразделением.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6. Общественное объединение или его соответствующее структурное </w:t>
      </w:r>
      <w:r w:rsidRPr="00A155E8">
        <w:rPr>
          <w:rFonts w:ascii="Times New Roman" w:hAnsi="Times New Roman" w:cs="Times New Roman"/>
          <w:sz w:val="28"/>
          <w:szCs w:val="28"/>
        </w:rPr>
        <w:lastRenderedPageBreak/>
        <w:t>подразделение вправе обратиться к выдвигающим список кандидатов политической партии, ее региональному отделению или иному структурному подразделению, действующему на территории соответствующего муниципального образования, с предложением о включении кандидатур в этот список кандидатов не позднее чем через 5 дней со дня официального опубликования (публикации) решения о назначении выборов. Указанные кандидатуры подлежат обязательному рассмотрению соответственно на съезде партии, конференции или общем собрании ее регионального отделения или иного соответствующего структурного подразделения. Предложенная кандидатура, обладающая пассивным избирательным правом, не включается в список кандидатов по основаниям, которые предусмотрены соглашением, заключенным в соответствии с пунктом 1</w:t>
      </w:r>
      <w:r w:rsidR="009A41FE">
        <w:rPr>
          <w:rFonts w:ascii="Times New Roman" w:hAnsi="Times New Roman" w:cs="Times New Roman"/>
          <w:sz w:val="28"/>
          <w:szCs w:val="28"/>
          <w:vertAlign w:val="superscript"/>
        </w:rPr>
        <w:t>1</w:t>
      </w:r>
      <w:r w:rsidRPr="00A155E8">
        <w:rPr>
          <w:rFonts w:ascii="Times New Roman" w:hAnsi="Times New Roman" w:cs="Times New Roman"/>
          <w:sz w:val="28"/>
          <w:szCs w:val="28"/>
        </w:rPr>
        <w:t xml:space="preserve"> статьи 26 Федерального закона "О политических партиях", и могут быть предусмотрены уставом политической партии, а также в случае если число предложенных кандидатур превышает установленное пунктом 5</w:t>
      </w:r>
      <w:r w:rsidR="00174670">
        <w:rPr>
          <w:rFonts w:ascii="Times New Roman" w:hAnsi="Times New Roman" w:cs="Times New Roman"/>
          <w:sz w:val="28"/>
          <w:szCs w:val="28"/>
          <w:vertAlign w:val="superscript"/>
        </w:rPr>
        <w:t>1</w:t>
      </w:r>
      <w:r w:rsidRPr="00A155E8">
        <w:rPr>
          <w:rFonts w:ascii="Times New Roman" w:hAnsi="Times New Roman" w:cs="Times New Roman"/>
          <w:sz w:val="28"/>
          <w:szCs w:val="28"/>
        </w:rPr>
        <w:t xml:space="preserve"> статьи 25 Федерального закона "О политических партиях" максимальное число кандидатур, которые могут быть включены в список кандидатов.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Отсутствие обращения общественного объединения или его структурного подразделения с предложением о включении кандидатур в список кандидатов не препятствует выдвижению политической партией, ее региональным отделением или иным структурным подразделением списка кандидатов, а также включению в этот список кандидатов членов общественных объединений, не являющихся политическими партиями.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7. Политическая партия и зарегистрированное в соответствии с законом иное общественное объединение, не являющееся политической партией, создавшие объединение или союз, целью деятельности которых является совместное формирование списков кандидатов на выборах депутатов представительных органов муниципальных образований, заключают соглашение в письменной форме. В таком соглашении предусматривается обязанность политической партии при выдвижении списков кандидатов на указанных выборах включать в эти списки кандидатов кандидатуры, предложенные данным общественным объединением или его структурными подразделениями, а также основания, по которым политическая партия вправе не включать в список кандидатов ту или иную предложенную кандидатуру. В соглашении также предусматривается порядок, в соответствии с которым общественное объединение или его структурные подразделения предлагают кандидатуры для включения в список кандидатов, и указывается срок действия соглашения.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8. Кандидат может упоминаться в списке кандидатов только один раз.</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9. </w:t>
      </w:r>
      <w:r w:rsidR="00970392" w:rsidRPr="00B910D2">
        <w:rPr>
          <w:rFonts w:ascii="Times New Roman" w:hAnsi="Times New Roman" w:cs="Times New Roman"/>
          <w:i/>
          <w:sz w:val="28"/>
          <w:szCs w:val="28"/>
        </w:rPr>
        <w:t>Часть исключена</w:t>
      </w:r>
      <w:r w:rsidRPr="00A155E8">
        <w:rPr>
          <w:rFonts w:ascii="Times New Roman" w:hAnsi="Times New Roman" w:cs="Times New Roman"/>
          <w:sz w:val="28"/>
          <w:szCs w:val="28"/>
        </w:rPr>
        <w:t>.</w:t>
      </w:r>
    </w:p>
    <w:p w:rsidR="00A155E8" w:rsidRPr="00635127" w:rsidRDefault="00A155E8">
      <w:pPr>
        <w:widowControl w:val="0"/>
        <w:autoSpaceDE w:val="0"/>
        <w:autoSpaceDN w:val="0"/>
        <w:adjustRightInd w:val="0"/>
        <w:spacing w:after="0" w:line="240" w:lineRule="auto"/>
        <w:ind w:firstLine="540"/>
        <w:jc w:val="both"/>
        <w:rPr>
          <w:rFonts w:ascii="Times New Roman" w:hAnsi="Times New Roman" w:cs="Times New Roman"/>
          <w:i/>
          <w:sz w:val="28"/>
          <w:szCs w:val="28"/>
        </w:rPr>
      </w:pPr>
      <w:r w:rsidRPr="00A155E8">
        <w:rPr>
          <w:rFonts w:ascii="Times New Roman" w:hAnsi="Times New Roman" w:cs="Times New Roman"/>
          <w:sz w:val="28"/>
          <w:szCs w:val="28"/>
        </w:rPr>
        <w:t xml:space="preserve">10. </w:t>
      </w:r>
      <w:r w:rsidR="00970392" w:rsidRPr="00B910D2">
        <w:rPr>
          <w:rFonts w:ascii="Times New Roman" w:hAnsi="Times New Roman" w:cs="Times New Roman"/>
          <w:i/>
          <w:sz w:val="28"/>
          <w:szCs w:val="28"/>
        </w:rPr>
        <w:t>Часть исключена</w:t>
      </w:r>
      <w:r w:rsidRPr="00635127">
        <w:rPr>
          <w:rFonts w:ascii="Times New Roman" w:hAnsi="Times New Roman" w:cs="Times New Roman"/>
          <w:i/>
          <w:sz w:val="28"/>
          <w:szCs w:val="28"/>
        </w:rPr>
        <w:t>.</w:t>
      </w:r>
    </w:p>
    <w:p w:rsidR="00A155E8" w:rsidRPr="00635127"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58" w:name="Par658"/>
      <w:bookmarkEnd w:id="58"/>
      <w:r w:rsidRPr="00A155E8">
        <w:rPr>
          <w:rFonts w:ascii="Times New Roman" w:hAnsi="Times New Roman" w:cs="Times New Roman"/>
          <w:sz w:val="28"/>
          <w:szCs w:val="28"/>
        </w:rPr>
        <w:t xml:space="preserve">11. Политическая партия одновременно со списком кандидатов, выдвинутым по единому избирательному округу, вправе представить в организующую выборы избирательную комиссию свою эмблему, описание которой содержится в ее уставе. Эмблема представляется в машиночитаемом </w:t>
      </w:r>
      <w:r w:rsidRPr="00A155E8">
        <w:rPr>
          <w:rFonts w:ascii="Times New Roman" w:hAnsi="Times New Roman" w:cs="Times New Roman"/>
          <w:sz w:val="28"/>
          <w:szCs w:val="28"/>
        </w:rPr>
        <w:lastRenderedPageBreak/>
        <w:t>виде.</w:t>
      </w:r>
      <w:r w:rsidR="00635127">
        <w:rPr>
          <w:rFonts w:ascii="Times New Roman" w:hAnsi="Times New Roman" w:cs="Times New Roman"/>
          <w:sz w:val="28"/>
          <w:szCs w:val="28"/>
        </w:rPr>
        <w:t xml:space="preserve"> </w:t>
      </w:r>
      <w:r w:rsidR="00635127" w:rsidRPr="00635127">
        <w:rPr>
          <w:rFonts w:ascii="Times New Roman" w:eastAsia="Calibri" w:hAnsi="Times New Roman" w:cs="Times New Roman"/>
          <w:sz w:val="28"/>
        </w:rPr>
        <w:t>Изменение эмблемы политической партии после ее представления в организующую выборы комиссию не допускается.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12. </w:t>
      </w:r>
      <w:r w:rsidR="00970392" w:rsidRPr="00B910D2">
        <w:rPr>
          <w:rFonts w:ascii="Times New Roman" w:hAnsi="Times New Roman" w:cs="Times New Roman"/>
          <w:i/>
          <w:sz w:val="28"/>
          <w:szCs w:val="28"/>
        </w:rPr>
        <w:t>Часть исключена</w:t>
      </w:r>
      <w:r w:rsidR="00635127" w:rsidRPr="00635127">
        <w:rPr>
          <w:rFonts w:ascii="Times New Roman" w:hAnsi="Times New Roman" w:cs="Times New Roman"/>
          <w:i/>
          <w:sz w:val="28"/>
          <w:szCs w:val="28"/>
        </w:rPr>
        <w:t>.</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13. Список кандидатов, выдвинутый политической партией по единому избирательному округу, представляется в организующую выборы избирательную комиссию на бумажном носителе и в машиночитаемом виде по форме, установленной организующей выборы избирательной комиссией, вместе с документами, указанными в </w:t>
      </w:r>
      <w:hyperlink w:anchor="Par574" w:history="1">
        <w:r w:rsidRPr="00A155E8">
          <w:rPr>
            <w:rFonts w:ascii="Times New Roman" w:hAnsi="Times New Roman" w:cs="Times New Roman"/>
            <w:sz w:val="28"/>
            <w:szCs w:val="28"/>
          </w:rPr>
          <w:t>частях 1</w:t>
        </w:r>
      </w:hyperlink>
      <w:r w:rsidRPr="00A155E8">
        <w:rPr>
          <w:rFonts w:ascii="Times New Roman" w:hAnsi="Times New Roman" w:cs="Times New Roman"/>
          <w:sz w:val="28"/>
          <w:szCs w:val="28"/>
        </w:rPr>
        <w:t xml:space="preserve"> и </w:t>
      </w:r>
      <w:hyperlink w:anchor="Par576" w:history="1">
        <w:r w:rsidRPr="00A155E8">
          <w:rPr>
            <w:rFonts w:ascii="Times New Roman" w:hAnsi="Times New Roman" w:cs="Times New Roman"/>
            <w:sz w:val="28"/>
            <w:szCs w:val="28"/>
          </w:rPr>
          <w:t>2</w:t>
        </w:r>
      </w:hyperlink>
      <w:r w:rsidRPr="00A155E8">
        <w:rPr>
          <w:rFonts w:ascii="Times New Roman" w:hAnsi="Times New Roman" w:cs="Times New Roman"/>
          <w:sz w:val="28"/>
          <w:szCs w:val="28"/>
        </w:rPr>
        <w:t xml:space="preserve"> (при проведении выборов депутатов Государственного Совета Республики Коми </w:t>
      </w:r>
      <w:r w:rsidR="003E4A8A">
        <w:rPr>
          <w:rFonts w:ascii="Times New Roman" w:hAnsi="Times New Roman" w:cs="Times New Roman"/>
          <w:sz w:val="28"/>
          <w:szCs w:val="28"/>
        </w:rPr>
        <w:t>−</w:t>
      </w:r>
      <w:r w:rsidRPr="00A155E8">
        <w:rPr>
          <w:rFonts w:ascii="Times New Roman" w:hAnsi="Times New Roman" w:cs="Times New Roman"/>
          <w:sz w:val="28"/>
          <w:szCs w:val="28"/>
        </w:rPr>
        <w:t xml:space="preserve"> также в </w:t>
      </w:r>
      <w:hyperlink w:anchor="Par584" w:history="1">
        <w:r w:rsidRPr="00A155E8">
          <w:rPr>
            <w:rFonts w:ascii="Times New Roman" w:hAnsi="Times New Roman" w:cs="Times New Roman"/>
            <w:sz w:val="28"/>
            <w:szCs w:val="28"/>
          </w:rPr>
          <w:t>части 2</w:t>
        </w:r>
        <w:r w:rsidR="003E4A8A">
          <w:rPr>
            <w:rFonts w:ascii="Times New Roman" w:hAnsi="Times New Roman" w:cs="Times New Roman"/>
            <w:sz w:val="28"/>
            <w:szCs w:val="28"/>
            <w:vertAlign w:val="superscript"/>
          </w:rPr>
          <w:t>1</w:t>
        </w:r>
        <w:r w:rsidR="003E4A8A">
          <w:rPr>
            <w:rFonts w:ascii="Times New Roman" w:hAnsi="Times New Roman" w:cs="Times New Roman"/>
            <w:sz w:val="28"/>
            <w:szCs w:val="28"/>
          </w:rPr>
          <w:t xml:space="preserve">; </w:t>
        </w:r>
        <w:r w:rsidR="003E4A8A" w:rsidRPr="003E4A8A">
          <w:rPr>
            <w:rFonts w:ascii="Times New Roman" w:hAnsi="Times New Roman" w:cs="Times New Roman"/>
            <w:sz w:val="28"/>
            <w:szCs w:val="28"/>
          </w:rPr>
          <w:t xml:space="preserve">при проведении выборов </w:t>
        </w:r>
        <w:r w:rsidR="003E4A8A">
          <w:rPr>
            <w:rFonts w:ascii="Times New Roman" w:hAnsi="Times New Roman" w:cs="Times New Roman"/>
            <w:sz w:val="28"/>
            <w:szCs w:val="28"/>
          </w:rPr>
          <w:t xml:space="preserve">депутатов представительного </w:t>
        </w:r>
        <w:r w:rsidR="003E4A8A" w:rsidRPr="003E4A8A">
          <w:rPr>
            <w:rFonts w:ascii="Times New Roman" w:hAnsi="Times New Roman" w:cs="Times New Roman"/>
            <w:sz w:val="28"/>
            <w:szCs w:val="28"/>
          </w:rPr>
          <w:t>органа муниципального образования – также в части 2</w:t>
        </w:r>
        <w:r w:rsidR="003E4A8A" w:rsidRPr="003E4A8A">
          <w:rPr>
            <w:rFonts w:ascii="Times New Roman" w:hAnsi="Times New Roman" w:cs="Times New Roman"/>
            <w:sz w:val="28"/>
            <w:szCs w:val="28"/>
            <w:vertAlign w:val="superscript"/>
          </w:rPr>
          <w:t>2</w:t>
        </w:r>
        <w:r w:rsidRPr="00A155E8">
          <w:rPr>
            <w:rFonts w:ascii="Times New Roman" w:hAnsi="Times New Roman" w:cs="Times New Roman"/>
            <w:sz w:val="28"/>
            <w:szCs w:val="28"/>
          </w:rPr>
          <w:t>) статьи 32</w:t>
        </w:r>
      </w:hyperlink>
      <w:r w:rsidRPr="00A155E8">
        <w:rPr>
          <w:rFonts w:ascii="Times New Roman" w:hAnsi="Times New Roman" w:cs="Times New Roman"/>
          <w:sz w:val="28"/>
          <w:szCs w:val="28"/>
        </w:rPr>
        <w:t xml:space="preserve"> настоящего Закона. Список кандидатов должен быть прошит, пронумерован (за исключением списка, составленного на одном листе), заверен подписью </w:t>
      </w:r>
      <w:r w:rsidR="00635127" w:rsidRPr="00635127">
        <w:rPr>
          <w:rFonts w:ascii="Times New Roman" w:eastAsia="Calibri" w:hAnsi="Times New Roman" w:cs="Times New Roman"/>
          <w:sz w:val="28"/>
        </w:rPr>
        <w:t>лица, уполномоченного на то уставом избирательного объединения или решением уполномоченного органа избирательного объединения</w:t>
      </w:r>
      <w:r w:rsidRPr="00A155E8">
        <w:rPr>
          <w:rFonts w:ascii="Times New Roman" w:hAnsi="Times New Roman" w:cs="Times New Roman"/>
          <w:sz w:val="28"/>
          <w:szCs w:val="28"/>
        </w:rPr>
        <w:t>, а также печатью избирательного объединения (если избирательное объединение является юридическим лицом).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В списке кандидатов, выдвинутом политической партией по единому избирательному округу, указываются фамилия, имя и отчество, дата и место рождения, адрес места жительства,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 </w:t>
      </w:r>
      <w:r w:rsidR="006309BA">
        <w:rPr>
          <w:rFonts w:ascii="Times New Roman" w:hAnsi="Times New Roman" w:cs="Times New Roman"/>
          <w:sz w:val="28"/>
          <w:szCs w:val="28"/>
        </w:rPr>
        <w:t xml:space="preserve">профессиональное </w:t>
      </w:r>
      <w:r w:rsidRPr="00A155E8">
        <w:rPr>
          <w:rFonts w:ascii="Times New Roman" w:hAnsi="Times New Roman" w:cs="Times New Roman"/>
          <w:sz w:val="28"/>
          <w:szCs w:val="28"/>
        </w:rPr>
        <w:t>образование</w:t>
      </w:r>
      <w:r w:rsidR="006309BA">
        <w:rPr>
          <w:rFonts w:ascii="Times New Roman" w:hAnsi="Times New Roman" w:cs="Times New Roman"/>
          <w:sz w:val="28"/>
          <w:szCs w:val="28"/>
        </w:rPr>
        <w:t xml:space="preserve"> (при наличии)</w:t>
      </w:r>
      <w:r w:rsidRPr="00A155E8">
        <w:rPr>
          <w:rFonts w:ascii="Times New Roman" w:hAnsi="Times New Roman" w:cs="Times New Roman"/>
          <w:sz w:val="28"/>
          <w:szCs w:val="28"/>
        </w:rPr>
        <w:t xml:space="preserve">, основное место работы или службы, занимаемая должность (в случае отсутствия основного места работы или службы - род занятий) каждого кандидата; если кандидат является депутатом и осуществляет свои полномочия на непостоянной основе </w:t>
      </w:r>
      <w:r w:rsidR="003E4A8A">
        <w:rPr>
          <w:rFonts w:ascii="Times New Roman" w:hAnsi="Times New Roman" w:cs="Times New Roman"/>
          <w:sz w:val="28"/>
          <w:szCs w:val="28"/>
        </w:rPr>
        <w:t>−</w:t>
      </w:r>
      <w:r w:rsidRPr="00A155E8">
        <w:rPr>
          <w:rFonts w:ascii="Times New Roman" w:hAnsi="Times New Roman" w:cs="Times New Roman"/>
          <w:sz w:val="28"/>
          <w:szCs w:val="28"/>
        </w:rPr>
        <w:t xml:space="preserve"> сведения об этом с указанием наименования соответствующего представительного органа. Если у кандидата имелась или имеется судимость, в списке кандидатов указываются сведения о судимости кандидата, а если судимость снята или погашена, </w:t>
      </w:r>
      <w:r w:rsidR="003E4A8A">
        <w:rPr>
          <w:rFonts w:ascii="Times New Roman" w:hAnsi="Times New Roman" w:cs="Times New Roman"/>
          <w:sz w:val="28"/>
          <w:szCs w:val="28"/>
        </w:rPr>
        <w:t>−</w:t>
      </w:r>
      <w:r w:rsidRPr="00A155E8">
        <w:rPr>
          <w:rFonts w:ascii="Times New Roman" w:hAnsi="Times New Roman" w:cs="Times New Roman"/>
          <w:sz w:val="28"/>
          <w:szCs w:val="28"/>
        </w:rPr>
        <w:t xml:space="preserve"> также сведения о дате снятия или погашения судимости.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Одновременно со списком кандидатов в избирательную комиссию также представляются: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59" w:name="Par665"/>
      <w:bookmarkEnd w:id="59"/>
      <w:r w:rsidRPr="00A155E8">
        <w:rPr>
          <w:rFonts w:ascii="Times New Roman" w:hAnsi="Times New Roman" w:cs="Times New Roman"/>
          <w:sz w:val="28"/>
          <w:szCs w:val="28"/>
        </w:rPr>
        <w:t xml:space="preserve">1) </w:t>
      </w:r>
      <w:r w:rsidR="003E4A8A" w:rsidRPr="003E4A8A">
        <w:rPr>
          <w:rFonts w:ascii="Times New Roman" w:hAnsi="Times New Roman" w:cs="Times New Roman"/>
          <w:sz w:val="28"/>
          <w:szCs w:val="28"/>
        </w:rPr>
        <w:t xml:space="preserve">решение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а в случаях, предусмотренных Федеральным законом "О политических партиях", соответствующего органа политической партии, ее регионального отделения или иного структурного подразделения) о выдвижении </w:t>
      </w:r>
      <w:r w:rsidR="008F2476">
        <w:rPr>
          <w:rFonts w:ascii="Times New Roman" w:hAnsi="Times New Roman" w:cs="Times New Roman"/>
          <w:sz w:val="28"/>
          <w:szCs w:val="28"/>
        </w:rPr>
        <w:t xml:space="preserve">списка </w:t>
      </w:r>
      <w:r w:rsidR="003E4A8A" w:rsidRPr="003E4A8A">
        <w:rPr>
          <w:rFonts w:ascii="Times New Roman" w:hAnsi="Times New Roman" w:cs="Times New Roman"/>
          <w:sz w:val="28"/>
          <w:szCs w:val="28"/>
        </w:rPr>
        <w:t>кандидатов по единому избирательному округу</w:t>
      </w:r>
      <w:r w:rsidR="006309BA">
        <w:rPr>
          <w:rFonts w:ascii="Times New Roman" w:hAnsi="Times New Roman" w:cs="Times New Roman"/>
          <w:sz w:val="28"/>
          <w:szCs w:val="28"/>
        </w:rPr>
        <w:t xml:space="preserve">, </w:t>
      </w:r>
      <w:r w:rsidR="006309BA" w:rsidRPr="006309BA">
        <w:rPr>
          <w:rFonts w:ascii="Times New Roman" w:hAnsi="Times New Roman" w:cs="Times New Roman"/>
          <w:sz w:val="28"/>
          <w:szCs w:val="28"/>
        </w:rPr>
        <w:t>оформленное протоколом (иным документом в соответствии с уставом политической партии) согласно части 13</w:t>
      </w:r>
      <w:r w:rsidR="006309BA" w:rsidRPr="006309BA">
        <w:rPr>
          <w:rFonts w:ascii="Times New Roman" w:hAnsi="Times New Roman" w:cs="Times New Roman"/>
          <w:sz w:val="28"/>
          <w:szCs w:val="28"/>
          <w:vertAlign w:val="superscript"/>
        </w:rPr>
        <w:t>1</w:t>
      </w:r>
      <w:r w:rsidR="006309BA" w:rsidRPr="006309BA">
        <w:rPr>
          <w:rFonts w:ascii="Times New Roman" w:hAnsi="Times New Roman" w:cs="Times New Roman"/>
          <w:sz w:val="28"/>
          <w:szCs w:val="28"/>
        </w:rPr>
        <w:t xml:space="preserve"> настоящей статьи</w:t>
      </w:r>
      <w:r w:rsidR="003E4A8A" w:rsidRPr="003E4A8A">
        <w:rPr>
          <w:rFonts w:ascii="Times New Roman" w:hAnsi="Times New Roman" w:cs="Times New Roman"/>
          <w:sz w:val="28"/>
          <w:szCs w:val="28"/>
        </w:rPr>
        <w:t>;</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60" w:name="Par666"/>
      <w:bookmarkEnd w:id="60"/>
      <w:r w:rsidRPr="00A155E8">
        <w:rPr>
          <w:rFonts w:ascii="Times New Roman" w:hAnsi="Times New Roman" w:cs="Times New Roman"/>
          <w:sz w:val="28"/>
          <w:szCs w:val="28"/>
        </w:rPr>
        <w:t xml:space="preserve">2) </w:t>
      </w:r>
      <w:r w:rsidR="003E4A8A" w:rsidRPr="003E4A8A">
        <w:rPr>
          <w:rFonts w:ascii="Times New Roman" w:hAnsi="Times New Roman" w:cs="Times New Roman"/>
          <w:sz w:val="28"/>
          <w:szCs w:val="28"/>
        </w:rPr>
        <w:t>решение о назначении уполномоченных представителей политической партии, а также</w:t>
      </w:r>
      <w:r w:rsidR="003E4A8A" w:rsidRPr="00A155E8">
        <w:rPr>
          <w:rFonts w:ascii="Times New Roman" w:hAnsi="Times New Roman" w:cs="Times New Roman"/>
          <w:sz w:val="28"/>
          <w:szCs w:val="28"/>
        </w:rPr>
        <w:t xml:space="preserve"> </w:t>
      </w:r>
      <w:r w:rsidRPr="00A155E8">
        <w:rPr>
          <w:rFonts w:ascii="Times New Roman" w:hAnsi="Times New Roman" w:cs="Times New Roman"/>
          <w:sz w:val="28"/>
          <w:szCs w:val="28"/>
        </w:rPr>
        <w:t xml:space="preserve">список уполномоченных представителей политической партии, оформленный в соответствии с требованиями, установленными </w:t>
      </w:r>
      <w:hyperlink w:anchor="Par646" w:history="1">
        <w:r w:rsidRPr="00A155E8">
          <w:rPr>
            <w:rFonts w:ascii="Times New Roman" w:hAnsi="Times New Roman" w:cs="Times New Roman"/>
            <w:sz w:val="28"/>
            <w:szCs w:val="28"/>
          </w:rPr>
          <w:t>частью 4 статьи 44</w:t>
        </w:r>
      </w:hyperlink>
      <w:r w:rsidRPr="00A155E8">
        <w:rPr>
          <w:rFonts w:ascii="Times New Roman" w:hAnsi="Times New Roman" w:cs="Times New Roman"/>
          <w:sz w:val="28"/>
          <w:szCs w:val="28"/>
        </w:rPr>
        <w:t xml:space="preserve"> настоящего Закона. К данному списку прилагается также </w:t>
      </w:r>
      <w:r w:rsidRPr="00A155E8">
        <w:rPr>
          <w:rFonts w:ascii="Times New Roman" w:hAnsi="Times New Roman" w:cs="Times New Roman"/>
          <w:sz w:val="28"/>
          <w:szCs w:val="28"/>
        </w:rPr>
        <w:lastRenderedPageBreak/>
        <w:t>письменное согласие каждого из перечисленных лиц осуществлять указанную деятельность;</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3) документы, необходимые для регистрации уполномоченного представителя политической партии по финансовым вопросам, перечисленные в </w:t>
      </w:r>
      <w:hyperlink w:anchor="Par956" w:history="1">
        <w:r w:rsidRPr="00A155E8">
          <w:rPr>
            <w:rFonts w:ascii="Times New Roman" w:hAnsi="Times New Roman" w:cs="Times New Roman"/>
            <w:sz w:val="28"/>
            <w:szCs w:val="28"/>
          </w:rPr>
          <w:t>статье 45</w:t>
        </w:r>
      </w:hyperlink>
      <w:r w:rsidRPr="00A155E8">
        <w:rPr>
          <w:rFonts w:ascii="Times New Roman" w:hAnsi="Times New Roman" w:cs="Times New Roman"/>
          <w:sz w:val="28"/>
          <w:szCs w:val="28"/>
        </w:rPr>
        <w:t xml:space="preserve"> настоящего Закона;</w:t>
      </w:r>
    </w:p>
    <w:p w:rsidR="00A155E8" w:rsidRPr="006309BA"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61" w:name="Par668"/>
      <w:bookmarkEnd w:id="61"/>
      <w:r w:rsidRPr="00A155E8">
        <w:rPr>
          <w:rFonts w:ascii="Times New Roman" w:hAnsi="Times New Roman" w:cs="Times New Roman"/>
          <w:sz w:val="28"/>
          <w:szCs w:val="28"/>
        </w:rPr>
        <w:t>4) официально заверенный постоянно действующим руководящим органом политической партии, ее регионального отделения или иного структурного подразделения список граждан, включенных в соответствующий список кандидатов и являющихся членами данной политической партии</w:t>
      </w:r>
      <w:r w:rsidR="006309BA">
        <w:rPr>
          <w:rFonts w:ascii="Times New Roman" w:hAnsi="Times New Roman" w:cs="Times New Roman"/>
          <w:sz w:val="28"/>
          <w:szCs w:val="28"/>
        </w:rPr>
        <w:t xml:space="preserve">. </w:t>
      </w:r>
      <w:r w:rsidR="006309BA" w:rsidRPr="006309BA">
        <w:rPr>
          <w:rFonts w:ascii="Times New Roman" w:hAnsi="Times New Roman" w:cs="Times New Roman"/>
          <w:sz w:val="28"/>
          <w:szCs w:val="28"/>
        </w:rPr>
        <w:t>Указанные лица составляют не менее 50 процентов от числа кандидатов, включенных в список кандидатов;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5) нотариально удостоверенная копия документа о государственной регистрации политической партии;</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62" w:name="Par671"/>
      <w:bookmarkEnd w:id="62"/>
      <w:r w:rsidRPr="00A155E8">
        <w:rPr>
          <w:rFonts w:ascii="Times New Roman" w:hAnsi="Times New Roman" w:cs="Times New Roman"/>
          <w:sz w:val="28"/>
          <w:szCs w:val="28"/>
        </w:rPr>
        <w:t>6) нотариально удостоверенная копия соглашения, заключенного в соответствии с пунктом 1.1 статьи 26 Федерального закона "О политических партиях", и список граждан, включенных на основании этого соглашения в список кандидатов, выдвинутый политической партией (если в соответствии с Федеральным законом "О политических партиях" в список кандидатов, выдвинутый политической партией, включены кандидатуры, предложенные общественным объединением, не являющимся политической партией, или его структурным подразделением)</w:t>
      </w:r>
      <w:r w:rsidR="003E4A8A">
        <w:rPr>
          <w:rFonts w:ascii="Times New Roman" w:hAnsi="Times New Roman" w:cs="Times New Roman"/>
          <w:sz w:val="28"/>
          <w:szCs w:val="28"/>
        </w:rPr>
        <w:t>;</w:t>
      </w:r>
    </w:p>
    <w:p w:rsidR="003E4A8A" w:rsidRDefault="003E4A8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E4A8A">
        <w:rPr>
          <w:rFonts w:ascii="Times New Roman" w:hAnsi="Times New Roman" w:cs="Times New Roman"/>
          <w:sz w:val="28"/>
          <w:szCs w:val="28"/>
        </w:rPr>
        <w:t>7) документ, подтверждающий согласование с соответствующим органом политической партии кандидатур, выдвигаемых в качестве кандидатов, если такое согласование предусмотрено уставом политической партии.</w:t>
      </w:r>
    </w:p>
    <w:p w:rsidR="00A26AD7" w:rsidRPr="00A26AD7" w:rsidRDefault="00A26AD7" w:rsidP="00A26AD7">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A26AD7">
        <w:rPr>
          <w:rFonts w:ascii="Times New Roman" w:hAnsi="Times New Roman" w:cs="Times New Roman"/>
          <w:sz w:val="28"/>
          <w:szCs w:val="28"/>
        </w:rPr>
        <w:t>13</w:t>
      </w:r>
      <w:r w:rsidRPr="00A26AD7">
        <w:rPr>
          <w:rFonts w:ascii="Times New Roman" w:hAnsi="Times New Roman" w:cs="Times New Roman"/>
          <w:sz w:val="28"/>
          <w:szCs w:val="28"/>
          <w:vertAlign w:val="superscript"/>
        </w:rPr>
        <w:t>1</w:t>
      </w:r>
      <w:r w:rsidRPr="00A26AD7">
        <w:rPr>
          <w:rFonts w:ascii="Times New Roman" w:hAnsi="Times New Roman" w:cs="Times New Roman"/>
          <w:sz w:val="28"/>
          <w:szCs w:val="28"/>
        </w:rPr>
        <w:t>. Решение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а в случаях, предусмотренных Федеральным законом "О политических партиях", соответствующего органа политической партии, ее регионального отделения или иного структурного подразделения) о выдвижении списка кандидатов по единому избирательному округу оформляется протоколом (иным документом в соответствии с уставом политической партии), в котором должны быть указаны:</w:t>
      </w:r>
    </w:p>
    <w:p w:rsidR="00A26AD7" w:rsidRPr="00A26AD7" w:rsidRDefault="00A26AD7" w:rsidP="00A26AD7">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A26AD7">
        <w:rPr>
          <w:rFonts w:ascii="Times New Roman" w:hAnsi="Times New Roman" w:cs="Times New Roman"/>
          <w:sz w:val="28"/>
          <w:szCs w:val="28"/>
        </w:rPr>
        <w:t>1) число зарегистрированных делегатов (участников), присутствующих на съезде политической партии, конференции (общем собрании) регионального отделения политической партии, общем собрании иного структурного подразделения политической партии, соответствующего органа политической партии, ее регионального отделения или иного структурного подразделения;</w:t>
      </w:r>
    </w:p>
    <w:p w:rsidR="00A26AD7" w:rsidRPr="00A26AD7" w:rsidRDefault="00A26AD7" w:rsidP="00A26AD7">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A26AD7">
        <w:rPr>
          <w:rFonts w:ascii="Times New Roman" w:hAnsi="Times New Roman" w:cs="Times New Roman"/>
          <w:sz w:val="28"/>
          <w:szCs w:val="28"/>
        </w:rPr>
        <w:t>2) число делегатов (участников) съезда, конференции (общего собрания), необходимое для принятия решения в соответствии с уставом политической партии;</w:t>
      </w:r>
    </w:p>
    <w:p w:rsidR="00A26AD7" w:rsidRPr="00A26AD7" w:rsidRDefault="00A26AD7" w:rsidP="00A26AD7">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A26AD7">
        <w:rPr>
          <w:rFonts w:ascii="Times New Roman" w:hAnsi="Times New Roman" w:cs="Times New Roman"/>
          <w:sz w:val="28"/>
          <w:szCs w:val="28"/>
        </w:rPr>
        <w:t>3) решение о выдвижении списка кандидатов, в котором указываются фамилия, имя и отчество каждого кандидата, дата и место его рождения;</w:t>
      </w:r>
    </w:p>
    <w:p w:rsidR="00A26AD7" w:rsidRPr="00A26AD7" w:rsidRDefault="00A26AD7" w:rsidP="00A26AD7">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A26AD7">
        <w:rPr>
          <w:rFonts w:ascii="Times New Roman" w:hAnsi="Times New Roman" w:cs="Times New Roman"/>
          <w:sz w:val="28"/>
          <w:szCs w:val="28"/>
        </w:rPr>
        <w:t>4) итоги голосования по решению о выдвижении списка кандидатов и дата его принятия.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lastRenderedPageBreak/>
        <w:t>14. Список кандидатов, выдвинутый политической партией по единому избирательному округу, представляется уполномоченным представителем политической партии в соответствующую избирательную комиссию.</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15. Избирательная комиссия в 3-дневный срок заверяет список кандидатов, выдвинутый политической партией по единому избирательному округу, либо принимает мотивированное решение об отказе в его заверении.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Основаниями для отказа в заверении списка кандидатов, выдвинутого политической партией по единому избирательному округу, являются отсутствие документов, указанных в </w:t>
      </w:r>
      <w:hyperlink w:anchor="Par665" w:history="1">
        <w:r w:rsidRPr="00A155E8">
          <w:rPr>
            <w:rFonts w:ascii="Times New Roman" w:hAnsi="Times New Roman" w:cs="Times New Roman"/>
            <w:sz w:val="28"/>
            <w:szCs w:val="28"/>
          </w:rPr>
          <w:t>пунктах 1</w:t>
        </w:r>
      </w:hyperlink>
      <w:r w:rsidRPr="00A155E8">
        <w:rPr>
          <w:rFonts w:ascii="Times New Roman" w:hAnsi="Times New Roman" w:cs="Times New Roman"/>
          <w:sz w:val="28"/>
          <w:szCs w:val="28"/>
        </w:rPr>
        <w:t xml:space="preserve">, </w:t>
      </w:r>
      <w:hyperlink w:anchor="Par666" w:history="1">
        <w:r w:rsidRPr="00A155E8">
          <w:rPr>
            <w:rFonts w:ascii="Times New Roman" w:hAnsi="Times New Roman" w:cs="Times New Roman"/>
            <w:sz w:val="28"/>
            <w:szCs w:val="28"/>
          </w:rPr>
          <w:t>2</w:t>
        </w:r>
      </w:hyperlink>
      <w:r w:rsidRPr="00A155E8">
        <w:rPr>
          <w:rFonts w:ascii="Times New Roman" w:hAnsi="Times New Roman" w:cs="Times New Roman"/>
          <w:sz w:val="28"/>
          <w:szCs w:val="28"/>
        </w:rPr>
        <w:t xml:space="preserve">, </w:t>
      </w:r>
      <w:hyperlink w:anchor="Par668" w:history="1">
        <w:r w:rsidRPr="00A155E8">
          <w:rPr>
            <w:rFonts w:ascii="Times New Roman" w:hAnsi="Times New Roman" w:cs="Times New Roman"/>
            <w:sz w:val="28"/>
            <w:szCs w:val="28"/>
          </w:rPr>
          <w:t>4</w:t>
        </w:r>
      </w:hyperlink>
      <w:r w:rsidRPr="00A155E8">
        <w:rPr>
          <w:rFonts w:ascii="Times New Roman" w:hAnsi="Times New Roman" w:cs="Times New Roman"/>
          <w:sz w:val="28"/>
          <w:szCs w:val="28"/>
        </w:rPr>
        <w:t xml:space="preserve"> - </w:t>
      </w:r>
      <w:hyperlink w:anchor="Par671" w:history="1">
        <w:r w:rsidRPr="00A155E8">
          <w:rPr>
            <w:rFonts w:ascii="Times New Roman" w:hAnsi="Times New Roman" w:cs="Times New Roman"/>
            <w:sz w:val="28"/>
            <w:szCs w:val="28"/>
          </w:rPr>
          <w:t>6 части 13</w:t>
        </w:r>
      </w:hyperlink>
      <w:r w:rsidRPr="00A155E8">
        <w:rPr>
          <w:rFonts w:ascii="Times New Roman" w:hAnsi="Times New Roman" w:cs="Times New Roman"/>
          <w:sz w:val="28"/>
          <w:szCs w:val="28"/>
        </w:rPr>
        <w:t xml:space="preserve"> настоящей статьи, несоблюдение требований к выдвижению списка кандидатов, предусмотренных Федеральным законом "О политических партиях", Федеральным законом.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Отсутствие документов кандидата, предусмотренных пунктами 2 и 3 (при проведении выборов депутатов Государственного Совета Республики Коми - также пунктом 3</w:t>
      </w:r>
      <w:r w:rsidR="000751D7">
        <w:rPr>
          <w:rFonts w:ascii="Times New Roman" w:hAnsi="Times New Roman" w:cs="Times New Roman"/>
          <w:sz w:val="28"/>
          <w:szCs w:val="28"/>
          <w:vertAlign w:val="superscript"/>
        </w:rPr>
        <w:t>1</w:t>
      </w:r>
      <w:r w:rsidRPr="00A155E8">
        <w:rPr>
          <w:rFonts w:ascii="Times New Roman" w:hAnsi="Times New Roman" w:cs="Times New Roman"/>
          <w:sz w:val="28"/>
          <w:szCs w:val="28"/>
        </w:rPr>
        <w:t>) статьи 33 Федерального закона, является основанием для исключения организующей выборы избирательной комиссией соответствующего кандидата из списка кандидатов по единому избирательному округу до его заверения.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16. После представления в соответствующую избирательную комиссию списка кандидатов, выдвинутого политической партией по единому избирательному округу, изменения в состав списка кандидатов, в порядок размещения в нем кандидатов вноситься не могут, за исключением случаев выбытия (в том числе исключения) кандидатов.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17. Политические партии, определяя порядок размещения кандидатов в списке кандидатов, выдвинутом по единому избирательному округу на выборах депутатов Государственного Совета Республики Коми, обязаны разбить его на общереспубликанскую часть и территориальные группы кандидатов. Число территориальных групп кандидатов не может быть менее 8 и более 15. При этом та часть списка кандидатов, которая состоит из кандидатов, включенных во все сформированные этой политической партией территориальные группы, должна распределяться по всей территории Республики Коми.</w:t>
      </w:r>
    </w:p>
    <w:p w:rsidR="003E4A8A" w:rsidRPr="003E4A8A" w:rsidRDefault="003E4A8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E4A8A">
        <w:rPr>
          <w:rFonts w:ascii="Times New Roman" w:hAnsi="Times New Roman" w:cs="Times New Roman"/>
          <w:sz w:val="28"/>
          <w:szCs w:val="28"/>
        </w:rPr>
        <w:t xml:space="preserve">В общереспубликанскую часть списка кандидатов должно быть включено не менее 1 и не более 3 кандидатов. Каждая из территориальных групп списка кандидатов должна включать не менее </w:t>
      </w:r>
      <w:r w:rsidR="00F53E9A">
        <w:rPr>
          <w:rFonts w:ascii="Times New Roman" w:hAnsi="Times New Roman" w:cs="Times New Roman"/>
          <w:sz w:val="28"/>
          <w:szCs w:val="28"/>
        </w:rPr>
        <w:t>3</w:t>
      </w:r>
      <w:r w:rsidRPr="003E4A8A">
        <w:rPr>
          <w:rFonts w:ascii="Times New Roman" w:hAnsi="Times New Roman" w:cs="Times New Roman"/>
          <w:sz w:val="28"/>
          <w:szCs w:val="28"/>
        </w:rPr>
        <w:t xml:space="preserve"> и не более </w:t>
      </w:r>
      <w:r w:rsidR="00F53E9A">
        <w:rPr>
          <w:rFonts w:ascii="Times New Roman" w:hAnsi="Times New Roman" w:cs="Times New Roman"/>
          <w:sz w:val="28"/>
          <w:szCs w:val="28"/>
        </w:rPr>
        <w:t>5</w:t>
      </w:r>
      <w:r w:rsidRPr="003E4A8A">
        <w:rPr>
          <w:rFonts w:ascii="Times New Roman" w:hAnsi="Times New Roman" w:cs="Times New Roman"/>
          <w:sz w:val="28"/>
          <w:szCs w:val="28"/>
        </w:rPr>
        <w:t xml:space="preserve"> кандидатов.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Каждая из территориальных групп должна соответствовать территории одного либо двух одномандатных избирательных округов, образованных для проведения выборов депутатов Государственного Совета Республики Коми, </w:t>
      </w:r>
      <w:r w:rsidR="00F53E9A">
        <w:rPr>
          <w:rFonts w:ascii="Times New Roman" w:hAnsi="Times New Roman" w:cs="Times New Roman"/>
          <w:sz w:val="28"/>
          <w:szCs w:val="28"/>
        </w:rPr>
        <w:t>граничащих между собой</w:t>
      </w:r>
      <w:r w:rsidRPr="00A155E8">
        <w:rPr>
          <w:rFonts w:ascii="Times New Roman" w:hAnsi="Times New Roman" w:cs="Times New Roman"/>
          <w:sz w:val="28"/>
          <w:szCs w:val="28"/>
        </w:rPr>
        <w:t>.</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В списке кандидатов каждой территориальной группе присваиваются порядковый номер, наименование и указывается, какому одномандатному избирательному округу, каким избирательным округам (с указанием номеров и наименований избирательных округов) соответствует территориальная группа кандидатов.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18. Политические партии, определяя порядок размещения кандидатов в </w:t>
      </w:r>
      <w:r w:rsidRPr="00A155E8">
        <w:rPr>
          <w:rFonts w:ascii="Times New Roman" w:hAnsi="Times New Roman" w:cs="Times New Roman"/>
          <w:sz w:val="28"/>
          <w:szCs w:val="28"/>
        </w:rPr>
        <w:lastRenderedPageBreak/>
        <w:t xml:space="preserve">списке кандидатов, выдвинутых по единому избирательному округу на выборах депутатов представительного органа муниципального образования, обязаны разбить его на </w:t>
      </w:r>
      <w:proofErr w:type="spellStart"/>
      <w:r w:rsidRPr="00A155E8">
        <w:rPr>
          <w:rFonts w:ascii="Times New Roman" w:hAnsi="Times New Roman" w:cs="Times New Roman"/>
          <w:sz w:val="28"/>
          <w:szCs w:val="28"/>
        </w:rPr>
        <w:t>общемуниципальную</w:t>
      </w:r>
      <w:proofErr w:type="spellEnd"/>
      <w:r w:rsidRPr="00A155E8">
        <w:rPr>
          <w:rFonts w:ascii="Times New Roman" w:hAnsi="Times New Roman" w:cs="Times New Roman"/>
          <w:sz w:val="28"/>
          <w:szCs w:val="28"/>
        </w:rPr>
        <w:t xml:space="preserve"> часть и территориальные группы кандидатов. Число территориальных групп кандидатов не может быть больше числа распределяемых с применением мажоритарной избирательной системы мандатов и не может быть меньше половины этого числа.</w:t>
      </w:r>
    </w:p>
    <w:p w:rsidR="003E4A8A" w:rsidRPr="003E4A8A" w:rsidRDefault="003E4A8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E4A8A">
        <w:rPr>
          <w:rFonts w:ascii="Times New Roman" w:hAnsi="Times New Roman" w:cs="Times New Roman"/>
          <w:sz w:val="28"/>
          <w:szCs w:val="28"/>
        </w:rPr>
        <w:t xml:space="preserve">В </w:t>
      </w:r>
      <w:proofErr w:type="spellStart"/>
      <w:r w:rsidRPr="003E4A8A">
        <w:rPr>
          <w:rFonts w:ascii="Times New Roman" w:hAnsi="Times New Roman" w:cs="Times New Roman"/>
          <w:sz w:val="28"/>
          <w:szCs w:val="28"/>
        </w:rPr>
        <w:t>общемуниципальную</w:t>
      </w:r>
      <w:proofErr w:type="spellEnd"/>
      <w:r w:rsidRPr="003E4A8A">
        <w:rPr>
          <w:rFonts w:ascii="Times New Roman" w:hAnsi="Times New Roman" w:cs="Times New Roman"/>
          <w:sz w:val="28"/>
          <w:szCs w:val="28"/>
        </w:rPr>
        <w:t xml:space="preserve"> часть списка кандидатов должно быть включено не менее 1 и не более 3 кандидатов. Каждая из территориальных групп списка кандидатов должна включать не менее 2 и не более 4 кандидатов.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Каждая из территориальных групп должна соответствовать территории одного либо двух одномандатных избирательных округов, образованных для проведения выборов депутатов представительного органа муниципального образования, имеющих общую территорию.</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В списке кандидатов каждой территориальной группе присваиваются порядковый номер, наименование и указывается, какому одномандатному избирательному округу, каким избирательным округам (с указанием номеров и наименований избирательных округов) соответствует территориальная группа кандидатов.</w:t>
      </w:r>
    </w:p>
    <w:p w:rsidR="009B5269" w:rsidRPr="00A155E8" w:rsidRDefault="009B5269">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9B526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751D7">
        <w:rPr>
          <w:rFonts w:ascii="Times New Roman" w:hAnsi="Times New Roman" w:cs="Times New Roman"/>
          <w:b/>
          <w:sz w:val="28"/>
          <w:szCs w:val="28"/>
        </w:rPr>
        <w:t>Статья 3</w:t>
      </w:r>
      <w:r>
        <w:rPr>
          <w:rFonts w:ascii="Times New Roman" w:hAnsi="Times New Roman" w:cs="Times New Roman"/>
          <w:b/>
          <w:sz w:val="28"/>
          <w:szCs w:val="28"/>
        </w:rPr>
        <w:t>5</w:t>
      </w:r>
      <w:r>
        <w:rPr>
          <w:rFonts w:ascii="Times New Roman" w:hAnsi="Times New Roman" w:cs="Times New Roman"/>
          <w:b/>
          <w:sz w:val="28"/>
          <w:szCs w:val="28"/>
          <w:vertAlign w:val="superscript"/>
        </w:rPr>
        <w:t>1</w:t>
      </w:r>
      <w:r w:rsidRPr="000751D7">
        <w:rPr>
          <w:rFonts w:ascii="Times New Roman" w:hAnsi="Times New Roman" w:cs="Times New Roman"/>
          <w:b/>
          <w:sz w:val="28"/>
          <w:szCs w:val="28"/>
        </w:rPr>
        <w:t>.</w:t>
      </w:r>
      <w:r>
        <w:rPr>
          <w:rFonts w:ascii="Times New Roman" w:hAnsi="Times New Roman" w:cs="Times New Roman"/>
          <w:b/>
          <w:sz w:val="28"/>
          <w:szCs w:val="28"/>
        </w:rPr>
        <w:t xml:space="preserve"> </w:t>
      </w:r>
      <w:r w:rsidRPr="009B5269">
        <w:rPr>
          <w:rFonts w:ascii="Times New Roman" w:eastAsia="Calibri" w:hAnsi="Times New Roman" w:cs="Times New Roman"/>
          <w:b/>
          <w:sz w:val="28"/>
        </w:rPr>
        <w:t>Наименование избирательного объединения</w:t>
      </w:r>
    </w:p>
    <w:p w:rsidR="009B5269" w:rsidRDefault="00A155E8" w:rsidP="009B5269">
      <w:pPr>
        <w:pStyle w:val="a3"/>
        <w:widowControl w:val="0"/>
        <w:suppressAutoHyphens/>
        <w:autoSpaceDE w:val="0"/>
        <w:autoSpaceDN w:val="0"/>
        <w:adjustRightInd w:val="0"/>
        <w:spacing w:line="360" w:lineRule="auto"/>
        <w:ind w:left="0" w:firstLine="851"/>
        <w:jc w:val="both"/>
        <w:rPr>
          <w:sz w:val="28"/>
          <w:szCs w:val="28"/>
        </w:rPr>
      </w:pPr>
      <w:bookmarkStart w:id="63" w:name="Par689"/>
      <w:bookmarkEnd w:id="63"/>
      <w:r w:rsidRPr="00A155E8">
        <w:rPr>
          <w:sz w:val="28"/>
          <w:szCs w:val="28"/>
        </w:rPr>
        <w:t xml:space="preserve"> </w:t>
      </w:r>
    </w:p>
    <w:p w:rsidR="009B5269" w:rsidRPr="009B5269" w:rsidRDefault="009B5269" w:rsidP="009B5269">
      <w:pPr>
        <w:pStyle w:val="a3"/>
        <w:widowControl w:val="0"/>
        <w:suppressAutoHyphens/>
        <w:autoSpaceDE w:val="0"/>
        <w:autoSpaceDN w:val="0"/>
        <w:adjustRightInd w:val="0"/>
        <w:ind w:left="0" w:firstLine="709"/>
        <w:jc w:val="both"/>
        <w:rPr>
          <w:rFonts w:eastAsia="Calibri"/>
          <w:sz w:val="28"/>
          <w:szCs w:val="22"/>
          <w:lang w:eastAsia="en-US"/>
        </w:rPr>
      </w:pPr>
      <w:r w:rsidRPr="009B5269">
        <w:rPr>
          <w:rFonts w:eastAsia="Calibri"/>
          <w:sz w:val="28"/>
          <w:szCs w:val="22"/>
          <w:lang w:eastAsia="en-US"/>
        </w:rPr>
        <w:t xml:space="preserve">1. Наименованием избирательного объединения является наименование, указанное в документе о государственной регистрации избирательного объединения, выданном федеральным органом исполнительной власти, уполномоченным на осуществление функций в сфере регистрации общественных объединений. Наименованием избирательного объединения, не являющегося юридическим лицом, является наименование, указанное в решении о его создании. </w:t>
      </w:r>
    </w:p>
    <w:p w:rsidR="009B5269" w:rsidRPr="009B5269" w:rsidRDefault="009B5269" w:rsidP="009B5269">
      <w:pPr>
        <w:pStyle w:val="a3"/>
        <w:widowControl w:val="0"/>
        <w:suppressAutoHyphens/>
        <w:autoSpaceDE w:val="0"/>
        <w:autoSpaceDN w:val="0"/>
        <w:adjustRightInd w:val="0"/>
        <w:ind w:left="0" w:firstLine="709"/>
        <w:jc w:val="both"/>
        <w:rPr>
          <w:rFonts w:eastAsia="Calibri"/>
          <w:sz w:val="28"/>
          <w:szCs w:val="22"/>
          <w:lang w:eastAsia="en-US"/>
        </w:rPr>
      </w:pPr>
      <w:r w:rsidRPr="009B5269">
        <w:rPr>
          <w:rFonts w:eastAsia="Calibri"/>
          <w:sz w:val="28"/>
          <w:szCs w:val="22"/>
          <w:lang w:eastAsia="en-US"/>
        </w:rPr>
        <w:t xml:space="preserve">2. В избирательном бюллетене, протоколе об итогах голосования, протоколе о результатах выборов используется полное наименование политической партии, общественного объединения, если оно состоит не более чем из семи слов. Если полное наименование политической партии, общественного объединения состоит более чем из семи слов, а сокращенное наименование не более чем из семи слов, в избирательном бюллетене, протоколе об итогах голосования, протоколе о результатах выборов используется сокращенное наименование политической партии, общественного объединения. Если как полное, так и сокращенное наименование политической партии, общественного объединения состоит более чем из семи слов, кандидат или орган политической партии, иного общественного объединения, выдвинувших кандидата, список кандидатов, представляет в организующую выборы избирательную комиссию согласованное уполномоченным органом политической партии, общественного объединения краткое (состоящее не более чем из семи слов) наименование, которое используется в избирательном бюллетене, протоколе </w:t>
      </w:r>
      <w:r w:rsidRPr="009B5269">
        <w:rPr>
          <w:rFonts w:eastAsia="Calibri"/>
          <w:sz w:val="28"/>
          <w:szCs w:val="22"/>
          <w:lang w:eastAsia="en-US"/>
        </w:rPr>
        <w:lastRenderedPageBreak/>
        <w:t>об итогах голосования, протоколе о результатах выборов. При этом краткое наименование политической партии, общественного объединения образуется с соблюдением требований, предусмотренных соответственно статьей 6 Федерального закона "О политических партиях", положениями Федерального закона "Об общественных объединениях", и только из слов, составляющих наименование политической партии, общественного объединения, указанное в ее (его) уставе.</w:t>
      </w:r>
    </w:p>
    <w:p w:rsidR="000751D7" w:rsidRDefault="009B5269" w:rsidP="009B5269">
      <w:pPr>
        <w:pStyle w:val="ConsPlusNonformat"/>
        <w:ind w:firstLine="709"/>
        <w:jc w:val="both"/>
        <w:rPr>
          <w:rFonts w:ascii="Times New Roman" w:eastAsia="Calibri" w:hAnsi="Times New Roman" w:cs="Times New Roman"/>
          <w:sz w:val="28"/>
          <w:szCs w:val="22"/>
          <w:lang w:eastAsia="en-US"/>
        </w:rPr>
      </w:pPr>
      <w:r w:rsidRPr="009B5269">
        <w:rPr>
          <w:rFonts w:ascii="Times New Roman" w:eastAsia="Calibri" w:hAnsi="Times New Roman" w:cs="Times New Roman"/>
          <w:sz w:val="28"/>
          <w:szCs w:val="22"/>
          <w:lang w:eastAsia="en-US"/>
        </w:rPr>
        <w:t>3. Изменение наименования политической партии, общественного объединения после его представления в соответствующую комиссию не допускается.</w:t>
      </w:r>
    </w:p>
    <w:p w:rsidR="009B5269" w:rsidRPr="009B5269" w:rsidRDefault="009B5269" w:rsidP="009B5269">
      <w:pPr>
        <w:pStyle w:val="ConsPlusNonformat"/>
        <w:ind w:firstLine="709"/>
        <w:rPr>
          <w:rFonts w:ascii="Times New Roman" w:hAnsi="Times New Roman" w:cs="Times New Roman"/>
          <w:sz w:val="28"/>
          <w:szCs w:val="28"/>
        </w:rPr>
      </w:pPr>
    </w:p>
    <w:p w:rsidR="00A155E8" w:rsidRPr="000751D7" w:rsidRDefault="00A155E8">
      <w:pPr>
        <w:pStyle w:val="ConsPlusNonformat"/>
        <w:rPr>
          <w:rFonts w:ascii="Times New Roman" w:hAnsi="Times New Roman" w:cs="Times New Roman"/>
          <w:b/>
          <w:sz w:val="28"/>
          <w:szCs w:val="28"/>
        </w:rPr>
      </w:pPr>
      <w:r w:rsidRPr="000751D7">
        <w:rPr>
          <w:rFonts w:ascii="Times New Roman" w:hAnsi="Times New Roman" w:cs="Times New Roman"/>
          <w:b/>
          <w:sz w:val="28"/>
          <w:szCs w:val="28"/>
        </w:rPr>
        <w:t xml:space="preserve"> </w:t>
      </w:r>
      <w:r w:rsidR="000751D7">
        <w:rPr>
          <w:rFonts w:ascii="Times New Roman" w:hAnsi="Times New Roman" w:cs="Times New Roman"/>
          <w:b/>
          <w:sz w:val="28"/>
          <w:szCs w:val="28"/>
        </w:rPr>
        <w:t xml:space="preserve">      </w:t>
      </w:r>
      <w:r w:rsidRPr="000751D7">
        <w:rPr>
          <w:rFonts w:ascii="Times New Roman" w:hAnsi="Times New Roman" w:cs="Times New Roman"/>
          <w:b/>
          <w:sz w:val="28"/>
          <w:szCs w:val="28"/>
        </w:rPr>
        <w:t>Статья 36. Сбор подписей в поддержку выдвижения кандидатов,</w:t>
      </w:r>
    </w:p>
    <w:p w:rsidR="00A155E8" w:rsidRPr="000751D7" w:rsidRDefault="00A155E8">
      <w:pPr>
        <w:pStyle w:val="ConsPlusNonformat"/>
        <w:rPr>
          <w:rFonts w:ascii="Times New Roman" w:hAnsi="Times New Roman" w:cs="Times New Roman"/>
          <w:b/>
          <w:sz w:val="28"/>
          <w:szCs w:val="28"/>
        </w:rPr>
      </w:pPr>
      <w:r w:rsidRPr="000751D7">
        <w:rPr>
          <w:rFonts w:ascii="Times New Roman" w:hAnsi="Times New Roman" w:cs="Times New Roman"/>
          <w:b/>
          <w:sz w:val="28"/>
          <w:szCs w:val="28"/>
        </w:rPr>
        <w:t xml:space="preserve">          </w:t>
      </w:r>
      <w:r w:rsidR="000751D7">
        <w:rPr>
          <w:rFonts w:ascii="Times New Roman" w:hAnsi="Times New Roman" w:cs="Times New Roman"/>
          <w:b/>
          <w:sz w:val="28"/>
          <w:szCs w:val="28"/>
        </w:rPr>
        <w:t xml:space="preserve">            </w:t>
      </w:r>
      <w:r w:rsidRPr="000751D7">
        <w:rPr>
          <w:rFonts w:ascii="Times New Roman" w:hAnsi="Times New Roman" w:cs="Times New Roman"/>
          <w:b/>
          <w:sz w:val="28"/>
          <w:szCs w:val="28"/>
        </w:rPr>
        <w:t xml:space="preserve">     списка кандидатов, инициативы проведения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В поддержку выдвижения кандидатов, списков кандидатов, инициативы проведения референдума могут собираться подписи избирателей, участников референдума в порядке, определяемом Федеральным законом и настоящим Законом.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Необходимость сбора подписей избирателей в поддержку выдвижения кандидата, списка кандидатов политической партией на выборах депутатов Государственного Совета Республики Коми, представительных органов муниципальных образований определяется по результатам выборов, указанным в настоящей статье.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64" w:name="Par698"/>
      <w:bookmarkEnd w:id="64"/>
      <w:r w:rsidRPr="00A155E8">
        <w:rPr>
          <w:rFonts w:ascii="Times New Roman" w:hAnsi="Times New Roman" w:cs="Times New Roman"/>
          <w:sz w:val="28"/>
          <w:szCs w:val="28"/>
        </w:rPr>
        <w:t>При проведении выборов депутатов представительных органов муниципальных образований со средней нормой представительства в муниципальном образовании не более 500 избирателей сбор подписей в поддержку выдвижения кандидата не осуществляется.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65" w:name="Par700"/>
      <w:bookmarkEnd w:id="65"/>
      <w:r w:rsidRPr="00A155E8">
        <w:rPr>
          <w:rFonts w:ascii="Times New Roman" w:hAnsi="Times New Roman" w:cs="Times New Roman"/>
          <w:sz w:val="28"/>
          <w:szCs w:val="28"/>
        </w:rPr>
        <w:t>1</w:t>
      </w:r>
      <w:r w:rsidR="000751D7">
        <w:rPr>
          <w:rFonts w:ascii="Times New Roman" w:hAnsi="Times New Roman" w:cs="Times New Roman"/>
          <w:sz w:val="28"/>
          <w:szCs w:val="28"/>
          <w:vertAlign w:val="superscript"/>
        </w:rPr>
        <w:t>1</w:t>
      </w:r>
      <w:r w:rsidRPr="00A155E8">
        <w:rPr>
          <w:rFonts w:ascii="Times New Roman" w:hAnsi="Times New Roman" w:cs="Times New Roman"/>
          <w:sz w:val="28"/>
          <w:szCs w:val="28"/>
        </w:rPr>
        <w:t xml:space="preserve">. На выборах депутатов Государственного Совета Республики Коми, депутатов представительных органов муниципальных образований выдвижение политической партией, ее региональным отделением или иным структурным подразделением (если выдвижение кандидатов, списков кандидатов региональным отделением или иным структурным подразделением предусмотрено уставом политической партии (далее в настоящей статье </w:t>
      </w:r>
      <w:r w:rsidR="00F47F54">
        <w:rPr>
          <w:rFonts w:ascii="Times New Roman" w:hAnsi="Times New Roman" w:cs="Times New Roman"/>
          <w:sz w:val="28"/>
          <w:szCs w:val="28"/>
        </w:rPr>
        <w:t>−</w:t>
      </w:r>
      <w:r w:rsidRPr="00A155E8">
        <w:rPr>
          <w:rFonts w:ascii="Times New Roman" w:hAnsi="Times New Roman" w:cs="Times New Roman"/>
          <w:sz w:val="28"/>
          <w:szCs w:val="28"/>
        </w:rPr>
        <w:t xml:space="preserve"> выдвижение политической партией) кандидата по одномандатному (многомандатному) избирательному округу, списка кандидатов по единому избирательному округу считается поддержанным избирателями и не требует сбора подписей избирателей в случае, если федеральный список кандидатов, выдвинутый политической партией, по результатам последних выборов депутатов Государственной Думы Федерального Собрания Российской Федерации был допущен к распределению депутатских мандатов или получил не менее 3 процентов голосов избирателей, принявших участие в голосовании по федеральному избирательному округу.</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В соответствии с Федеральным законом список политических партий, на которые распространяется действие настоящей части, составляется </w:t>
      </w:r>
      <w:r w:rsidRPr="00A155E8">
        <w:rPr>
          <w:rFonts w:ascii="Times New Roman" w:hAnsi="Times New Roman" w:cs="Times New Roman"/>
          <w:sz w:val="28"/>
          <w:szCs w:val="28"/>
        </w:rPr>
        <w:lastRenderedPageBreak/>
        <w:t xml:space="preserve">Центральной избирательной комиссией Российской Федерации, размещается на ее </w:t>
      </w:r>
      <w:r w:rsidR="009B5269">
        <w:rPr>
          <w:rFonts w:ascii="Times New Roman" w:hAnsi="Times New Roman" w:cs="Times New Roman"/>
          <w:sz w:val="28"/>
          <w:szCs w:val="28"/>
        </w:rPr>
        <w:t xml:space="preserve">официальном </w:t>
      </w:r>
      <w:r w:rsidRPr="00A155E8">
        <w:rPr>
          <w:rFonts w:ascii="Times New Roman" w:hAnsi="Times New Roman" w:cs="Times New Roman"/>
          <w:sz w:val="28"/>
          <w:szCs w:val="28"/>
        </w:rPr>
        <w:t>сайте в информационно-телекоммуникационной сети "Интернет" и обновляется по результатам выборов депутатов Государственной Думы Федерального Собрания Российской Федерации.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66" w:name="Par703"/>
      <w:bookmarkEnd w:id="66"/>
      <w:r w:rsidRPr="00A155E8">
        <w:rPr>
          <w:rFonts w:ascii="Times New Roman" w:hAnsi="Times New Roman" w:cs="Times New Roman"/>
          <w:sz w:val="28"/>
          <w:szCs w:val="28"/>
        </w:rPr>
        <w:t>1</w:t>
      </w:r>
      <w:r w:rsidR="00A67A9A">
        <w:rPr>
          <w:rFonts w:ascii="Times New Roman" w:hAnsi="Times New Roman" w:cs="Times New Roman"/>
          <w:sz w:val="28"/>
          <w:szCs w:val="28"/>
          <w:vertAlign w:val="superscript"/>
        </w:rPr>
        <w:t>2</w:t>
      </w:r>
      <w:r w:rsidRPr="00A155E8">
        <w:rPr>
          <w:rFonts w:ascii="Times New Roman" w:hAnsi="Times New Roman" w:cs="Times New Roman"/>
          <w:sz w:val="28"/>
          <w:szCs w:val="28"/>
        </w:rPr>
        <w:t xml:space="preserve">. На выборах депутатов Государственного Совета Республики Коми, депутатов представительных органов муниципальных образований выдвижение политической партией, на которую не распространяется действие </w:t>
      </w:r>
      <w:hyperlink w:anchor="Par700" w:history="1">
        <w:r w:rsidRPr="00A155E8">
          <w:rPr>
            <w:rFonts w:ascii="Times New Roman" w:hAnsi="Times New Roman" w:cs="Times New Roman"/>
            <w:sz w:val="28"/>
            <w:szCs w:val="28"/>
          </w:rPr>
          <w:t>части 1</w:t>
        </w:r>
        <w:r w:rsidR="00297CC2">
          <w:rPr>
            <w:rFonts w:ascii="Times New Roman" w:hAnsi="Times New Roman" w:cs="Times New Roman"/>
            <w:sz w:val="28"/>
            <w:szCs w:val="28"/>
            <w:vertAlign w:val="superscript"/>
          </w:rPr>
          <w:t>1</w:t>
        </w:r>
      </w:hyperlink>
      <w:r w:rsidRPr="00A155E8">
        <w:rPr>
          <w:rFonts w:ascii="Times New Roman" w:hAnsi="Times New Roman" w:cs="Times New Roman"/>
          <w:sz w:val="28"/>
          <w:szCs w:val="28"/>
        </w:rPr>
        <w:t xml:space="preserve"> настоящей статьи, кандидата по одномандатному (многомандатному) избирательному округу, списка кандидатов по единому избирательному округу считается поддержанным избирателями и не требует сбора подписей избирателей на соответствующих выборах в случае, если список кандидатов, выдвинутый политической партией, по результатам последних выборов депутатов Государственного Совета Республики Коми был допущен к распределению депутатских мандатов или получил не менее 3 процентов голосов избирателей, принявших участие в голосовании по единому избирательному округу.</w:t>
      </w:r>
    </w:p>
    <w:p w:rsidR="00A155E8" w:rsidRPr="00A155E8" w:rsidRDefault="00297CC2">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vertAlign w:val="superscript"/>
        </w:rPr>
        <w:t>3</w:t>
      </w:r>
      <w:r w:rsidR="00A155E8" w:rsidRPr="00A155E8">
        <w:rPr>
          <w:rFonts w:ascii="Times New Roman" w:hAnsi="Times New Roman" w:cs="Times New Roman"/>
          <w:sz w:val="28"/>
          <w:szCs w:val="28"/>
        </w:rPr>
        <w:t xml:space="preserve">. На выборах депутатов Государственного Совета Республики Коми выдвижение политической партией, на которую не распространяется действие </w:t>
      </w:r>
      <w:hyperlink w:anchor="Par700" w:history="1">
        <w:r w:rsidR="00A155E8" w:rsidRPr="00A155E8">
          <w:rPr>
            <w:rFonts w:ascii="Times New Roman" w:hAnsi="Times New Roman" w:cs="Times New Roman"/>
            <w:sz w:val="28"/>
            <w:szCs w:val="28"/>
          </w:rPr>
          <w:t>частей 1</w:t>
        </w:r>
        <w:r>
          <w:rPr>
            <w:rFonts w:ascii="Times New Roman" w:hAnsi="Times New Roman" w:cs="Times New Roman"/>
            <w:sz w:val="28"/>
            <w:szCs w:val="28"/>
            <w:vertAlign w:val="superscript"/>
          </w:rPr>
          <w:t>1</w:t>
        </w:r>
      </w:hyperlink>
      <w:r w:rsidR="00A155E8" w:rsidRPr="00A155E8">
        <w:rPr>
          <w:rFonts w:ascii="Times New Roman" w:hAnsi="Times New Roman" w:cs="Times New Roman"/>
          <w:sz w:val="28"/>
          <w:szCs w:val="28"/>
        </w:rPr>
        <w:t xml:space="preserve"> и </w:t>
      </w:r>
      <w:hyperlink w:anchor="Par703" w:history="1">
        <w:r w:rsidR="00A155E8" w:rsidRPr="00A155E8">
          <w:rPr>
            <w:rFonts w:ascii="Times New Roman" w:hAnsi="Times New Roman" w:cs="Times New Roman"/>
            <w:sz w:val="28"/>
            <w:szCs w:val="28"/>
          </w:rPr>
          <w:t>1</w:t>
        </w:r>
        <w:r>
          <w:rPr>
            <w:rFonts w:ascii="Times New Roman" w:hAnsi="Times New Roman" w:cs="Times New Roman"/>
            <w:sz w:val="28"/>
            <w:szCs w:val="28"/>
            <w:vertAlign w:val="superscript"/>
          </w:rPr>
          <w:t>2</w:t>
        </w:r>
      </w:hyperlink>
      <w:r w:rsidR="00A155E8" w:rsidRPr="00A155E8">
        <w:rPr>
          <w:rFonts w:ascii="Times New Roman" w:hAnsi="Times New Roman" w:cs="Times New Roman"/>
          <w:sz w:val="28"/>
          <w:szCs w:val="28"/>
        </w:rPr>
        <w:t xml:space="preserve"> настоящей статьи, кандидата по одномандатному (многомандатному) избирательному округу, списка кандидатов по единому избирательному округу считается поддержанным избирателями и не требует сбора подписей избирателей на указанных выборах в любом из следующих случаев: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список кандидатов, выдвинутый политической партией, по результатам последних выборов в представительные органы муниципальных образований в Республике Коми был допущен к распределению депутатских мандатов хотя бы в одном из них;</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на последних выборах в представительные органы муниципальных образований в Республике Коми за списки кандидатов, выдвинутые политической партией, в сумме проголосовало не менее 0,5 процента от числа избирателей, зарегистрированных на территории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67" w:name="Par709"/>
      <w:bookmarkEnd w:id="67"/>
      <w:r w:rsidRPr="00A155E8">
        <w:rPr>
          <w:rFonts w:ascii="Times New Roman" w:hAnsi="Times New Roman" w:cs="Times New Roman"/>
          <w:sz w:val="28"/>
          <w:szCs w:val="28"/>
        </w:rPr>
        <w:t>1</w:t>
      </w:r>
      <w:r w:rsidR="00297CC2">
        <w:rPr>
          <w:rFonts w:ascii="Times New Roman" w:hAnsi="Times New Roman" w:cs="Times New Roman"/>
          <w:sz w:val="28"/>
          <w:szCs w:val="28"/>
          <w:vertAlign w:val="superscript"/>
        </w:rPr>
        <w:t>4</w:t>
      </w:r>
      <w:r w:rsidRPr="00A155E8">
        <w:rPr>
          <w:rFonts w:ascii="Times New Roman" w:hAnsi="Times New Roman" w:cs="Times New Roman"/>
          <w:sz w:val="28"/>
          <w:szCs w:val="28"/>
        </w:rPr>
        <w:t xml:space="preserve">. На выборах депутатов представительного органа муниципального образования выдвижение политической партией, на которую не распространяется действие </w:t>
      </w:r>
      <w:hyperlink w:anchor="Par700" w:history="1">
        <w:r w:rsidRPr="00A155E8">
          <w:rPr>
            <w:rFonts w:ascii="Times New Roman" w:hAnsi="Times New Roman" w:cs="Times New Roman"/>
            <w:sz w:val="28"/>
            <w:szCs w:val="28"/>
          </w:rPr>
          <w:t>частей 1</w:t>
        </w:r>
        <w:r w:rsidR="00297CC2">
          <w:rPr>
            <w:rFonts w:ascii="Times New Roman" w:hAnsi="Times New Roman" w:cs="Times New Roman"/>
            <w:sz w:val="28"/>
            <w:szCs w:val="28"/>
            <w:vertAlign w:val="superscript"/>
          </w:rPr>
          <w:t>1</w:t>
        </w:r>
      </w:hyperlink>
      <w:r w:rsidRPr="00A155E8">
        <w:rPr>
          <w:rFonts w:ascii="Times New Roman" w:hAnsi="Times New Roman" w:cs="Times New Roman"/>
          <w:sz w:val="28"/>
          <w:szCs w:val="28"/>
        </w:rPr>
        <w:t xml:space="preserve"> и </w:t>
      </w:r>
      <w:hyperlink w:anchor="Par703" w:history="1">
        <w:r w:rsidRPr="00A155E8">
          <w:rPr>
            <w:rFonts w:ascii="Times New Roman" w:hAnsi="Times New Roman" w:cs="Times New Roman"/>
            <w:sz w:val="28"/>
            <w:szCs w:val="28"/>
          </w:rPr>
          <w:t>1</w:t>
        </w:r>
      </w:hyperlink>
      <w:r w:rsidR="00297CC2">
        <w:rPr>
          <w:rFonts w:ascii="Times New Roman" w:hAnsi="Times New Roman" w:cs="Times New Roman"/>
          <w:sz w:val="28"/>
          <w:szCs w:val="28"/>
          <w:vertAlign w:val="superscript"/>
        </w:rPr>
        <w:t>2</w:t>
      </w:r>
      <w:r w:rsidRPr="00A155E8">
        <w:rPr>
          <w:rFonts w:ascii="Times New Roman" w:hAnsi="Times New Roman" w:cs="Times New Roman"/>
          <w:sz w:val="28"/>
          <w:szCs w:val="28"/>
        </w:rPr>
        <w:t xml:space="preserve"> настоящей статьи, кандидата по одномандатному (многомандатному) избирательному округу, списка кандидатов по единому избирательному округу считается поддержанным избирателями и не требует сбора подписей избирателей на соответствующих выборах в случае, если в этот представительный орган муниципального образования по результатам последних выборов был избран хотя бы один депутат, выдвинутый данной политической партией (в том числе в составе списка кандидатов).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68" w:name="Par711"/>
      <w:bookmarkEnd w:id="68"/>
      <w:r w:rsidRPr="00A155E8">
        <w:rPr>
          <w:rFonts w:ascii="Times New Roman" w:hAnsi="Times New Roman" w:cs="Times New Roman"/>
          <w:sz w:val="28"/>
          <w:szCs w:val="28"/>
        </w:rPr>
        <w:t>1</w:t>
      </w:r>
      <w:r w:rsidR="00297CC2">
        <w:rPr>
          <w:rFonts w:ascii="Times New Roman" w:hAnsi="Times New Roman" w:cs="Times New Roman"/>
          <w:sz w:val="28"/>
          <w:szCs w:val="28"/>
          <w:vertAlign w:val="superscript"/>
        </w:rPr>
        <w:t>5</w:t>
      </w:r>
      <w:r w:rsidRPr="00A155E8">
        <w:rPr>
          <w:rFonts w:ascii="Times New Roman" w:hAnsi="Times New Roman" w:cs="Times New Roman"/>
          <w:sz w:val="28"/>
          <w:szCs w:val="28"/>
        </w:rPr>
        <w:t xml:space="preserve">. На выборах депутатов представительного органа поселения, входящего в муниципальный район, выдвижение политической партией, на которую не распространяется действие </w:t>
      </w:r>
      <w:hyperlink w:anchor="Par700" w:history="1">
        <w:r w:rsidRPr="00A155E8">
          <w:rPr>
            <w:rFonts w:ascii="Times New Roman" w:hAnsi="Times New Roman" w:cs="Times New Roman"/>
            <w:sz w:val="28"/>
            <w:szCs w:val="28"/>
          </w:rPr>
          <w:t>частей 1</w:t>
        </w:r>
        <w:r w:rsidR="00297CC2">
          <w:rPr>
            <w:rFonts w:ascii="Times New Roman" w:hAnsi="Times New Roman" w:cs="Times New Roman"/>
            <w:sz w:val="28"/>
            <w:szCs w:val="28"/>
            <w:vertAlign w:val="superscript"/>
          </w:rPr>
          <w:t>1</w:t>
        </w:r>
      </w:hyperlink>
      <w:r w:rsidRPr="00A155E8">
        <w:rPr>
          <w:rFonts w:ascii="Times New Roman" w:hAnsi="Times New Roman" w:cs="Times New Roman"/>
          <w:sz w:val="28"/>
          <w:szCs w:val="28"/>
        </w:rPr>
        <w:t xml:space="preserve">, </w:t>
      </w:r>
      <w:hyperlink w:anchor="Par703" w:history="1">
        <w:r w:rsidRPr="00A155E8">
          <w:rPr>
            <w:rFonts w:ascii="Times New Roman" w:hAnsi="Times New Roman" w:cs="Times New Roman"/>
            <w:sz w:val="28"/>
            <w:szCs w:val="28"/>
          </w:rPr>
          <w:t>1</w:t>
        </w:r>
        <w:r w:rsidR="00297CC2">
          <w:rPr>
            <w:rFonts w:ascii="Times New Roman" w:hAnsi="Times New Roman" w:cs="Times New Roman"/>
            <w:sz w:val="28"/>
            <w:szCs w:val="28"/>
            <w:vertAlign w:val="superscript"/>
          </w:rPr>
          <w:t>2</w:t>
        </w:r>
      </w:hyperlink>
      <w:r w:rsidRPr="00A155E8">
        <w:rPr>
          <w:rFonts w:ascii="Times New Roman" w:hAnsi="Times New Roman" w:cs="Times New Roman"/>
          <w:sz w:val="28"/>
          <w:szCs w:val="28"/>
        </w:rPr>
        <w:t xml:space="preserve"> и </w:t>
      </w:r>
      <w:hyperlink w:anchor="Par709" w:history="1">
        <w:r w:rsidRPr="00A155E8">
          <w:rPr>
            <w:rFonts w:ascii="Times New Roman" w:hAnsi="Times New Roman" w:cs="Times New Roman"/>
            <w:sz w:val="28"/>
            <w:szCs w:val="28"/>
          </w:rPr>
          <w:t>1</w:t>
        </w:r>
        <w:r w:rsidR="00297CC2">
          <w:rPr>
            <w:rFonts w:ascii="Times New Roman" w:hAnsi="Times New Roman" w:cs="Times New Roman"/>
            <w:sz w:val="28"/>
            <w:szCs w:val="28"/>
            <w:vertAlign w:val="superscript"/>
          </w:rPr>
          <w:t>4</w:t>
        </w:r>
      </w:hyperlink>
      <w:r w:rsidRPr="00A155E8">
        <w:rPr>
          <w:rFonts w:ascii="Times New Roman" w:hAnsi="Times New Roman" w:cs="Times New Roman"/>
          <w:sz w:val="28"/>
          <w:szCs w:val="28"/>
        </w:rPr>
        <w:t xml:space="preserve"> настоящей статьи, кандидата по одномандатному (многомандатному) избирательному округу, </w:t>
      </w:r>
      <w:r w:rsidRPr="00A155E8">
        <w:rPr>
          <w:rFonts w:ascii="Times New Roman" w:hAnsi="Times New Roman" w:cs="Times New Roman"/>
          <w:sz w:val="28"/>
          <w:szCs w:val="28"/>
        </w:rPr>
        <w:lastRenderedPageBreak/>
        <w:t>списка кандидатов по единому избирательному округу считается поддержанным избирателями и не требует сбора подписей избирателей на указанных выборах в случае, если по состоянию на день официального опубликования (публикации) решения о назначении выборов кандидат, выдвинутый этой политической партией по одномандатному (многомандатному) избирательному округу или в составе списка кандидатов по единому избирательному округу и избранный на последних выборах депутатом представительного органа хотя бы одного поселения, входящего в этот муниципальный район, избран из состава данного представительного органа поселения депутатом представительного органа этого муниципального района.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w:t>
      </w:r>
      <w:r w:rsidR="00297CC2">
        <w:rPr>
          <w:rFonts w:ascii="Times New Roman" w:hAnsi="Times New Roman" w:cs="Times New Roman"/>
          <w:sz w:val="28"/>
          <w:szCs w:val="28"/>
          <w:vertAlign w:val="superscript"/>
        </w:rPr>
        <w:t>6</w:t>
      </w:r>
      <w:r w:rsidRPr="00A155E8">
        <w:rPr>
          <w:rFonts w:ascii="Times New Roman" w:hAnsi="Times New Roman" w:cs="Times New Roman"/>
          <w:sz w:val="28"/>
          <w:szCs w:val="28"/>
        </w:rPr>
        <w:t xml:space="preserve">. Списки политических партий, на которые распространяется действие </w:t>
      </w:r>
      <w:hyperlink w:anchor="Par703" w:history="1">
        <w:r w:rsidRPr="00A155E8">
          <w:rPr>
            <w:rFonts w:ascii="Times New Roman" w:hAnsi="Times New Roman" w:cs="Times New Roman"/>
            <w:sz w:val="28"/>
            <w:szCs w:val="28"/>
          </w:rPr>
          <w:t>частей 1</w:t>
        </w:r>
        <w:r w:rsidR="00297CC2">
          <w:rPr>
            <w:rFonts w:ascii="Times New Roman" w:hAnsi="Times New Roman" w:cs="Times New Roman"/>
            <w:sz w:val="28"/>
            <w:szCs w:val="28"/>
            <w:vertAlign w:val="superscript"/>
          </w:rPr>
          <w:t>2</w:t>
        </w:r>
      </w:hyperlink>
      <w:r w:rsidRPr="00A155E8">
        <w:rPr>
          <w:rFonts w:ascii="Times New Roman" w:hAnsi="Times New Roman" w:cs="Times New Roman"/>
          <w:sz w:val="28"/>
          <w:szCs w:val="28"/>
        </w:rPr>
        <w:t xml:space="preserve"> </w:t>
      </w:r>
      <w:r w:rsidR="00297CC2">
        <w:rPr>
          <w:rFonts w:ascii="Times New Roman" w:hAnsi="Times New Roman" w:cs="Times New Roman"/>
          <w:sz w:val="28"/>
          <w:szCs w:val="28"/>
        </w:rPr>
        <w:t>–</w:t>
      </w:r>
      <w:r w:rsidRPr="00A155E8">
        <w:rPr>
          <w:rFonts w:ascii="Times New Roman" w:hAnsi="Times New Roman" w:cs="Times New Roman"/>
          <w:sz w:val="28"/>
          <w:szCs w:val="28"/>
        </w:rPr>
        <w:t xml:space="preserve"> </w:t>
      </w:r>
      <w:hyperlink w:anchor="Par711" w:history="1">
        <w:r w:rsidRPr="00A155E8">
          <w:rPr>
            <w:rFonts w:ascii="Times New Roman" w:hAnsi="Times New Roman" w:cs="Times New Roman"/>
            <w:sz w:val="28"/>
            <w:szCs w:val="28"/>
          </w:rPr>
          <w:t>1</w:t>
        </w:r>
      </w:hyperlink>
      <w:r w:rsidR="00297CC2">
        <w:rPr>
          <w:rFonts w:ascii="Times New Roman" w:hAnsi="Times New Roman" w:cs="Times New Roman"/>
          <w:sz w:val="28"/>
          <w:szCs w:val="28"/>
          <w:vertAlign w:val="superscript"/>
        </w:rPr>
        <w:t>5</w:t>
      </w:r>
      <w:r w:rsidRPr="00A155E8">
        <w:rPr>
          <w:rFonts w:ascii="Times New Roman" w:hAnsi="Times New Roman" w:cs="Times New Roman"/>
          <w:sz w:val="28"/>
          <w:szCs w:val="28"/>
        </w:rPr>
        <w:t xml:space="preserve"> настоящей статьи, составляются Избирательной комиссией Республики Коми, размещаются на ее </w:t>
      </w:r>
      <w:r w:rsidR="009B5269">
        <w:rPr>
          <w:rFonts w:ascii="Times New Roman" w:hAnsi="Times New Roman" w:cs="Times New Roman"/>
          <w:sz w:val="28"/>
          <w:szCs w:val="28"/>
        </w:rPr>
        <w:t xml:space="preserve">официальном </w:t>
      </w:r>
      <w:r w:rsidRPr="00A155E8">
        <w:rPr>
          <w:rFonts w:ascii="Times New Roman" w:hAnsi="Times New Roman" w:cs="Times New Roman"/>
          <w:sz w:val="28"/>
          <w:szCs w:val="28"/>
        </w:rPr>
        <w:t>сайте в информационно-телекоммуникационной сети "Интернет" и обновляются по результатам выборов депутатов Государственного Совета Республики Коми и выборов депутатов представительных органов муниципальных образований, избрания депутатов представительных органов муниципальных районов из состава представительных органов поселений в Республике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w:t>
      </w:r>
      <w:r w:rsidR="00F843E9">
        <w:rPr>
          <w:rFonts w:ascii="Times New Roman" w:hAnsi="Times New Roman" w:cs="Times New Roman"/>
          <w:sz w:val="28"/>
          <w:szCs w:val="28"/>
          <w:vertAlign w:val="superscript"/>
        </w:rPr>
        <w:t>7</w:t>
      </w:r>
      <w:r w:rsidRPr="00A155E8">
        <w:rPr>
          <w:rFonts w:ascii="Times New Roman" w:hAnsi="Times New Roman" w:cs="Times New Roman"/>
          <w:sz w:val="28"/>
          <w:szCs w:val="28"/>
        </w:rPr>
        <w:t xml:space="preserve">. На выборах депутатов Государственного Совета Республики Коми, депутатов представительного органа муниципального образования в поддержку выдвижения политической партией, на которую не распространяется действие </w:t>
      </w:r>
      <w:hyperlink w:anchor="Par700" w:history="1">
        <w:r w:rsidRPr="00A155E8">
          <w:rPr>
            <w:rFonts w:ascii="Times New Roman" w:hAnsi="Times New Roman" w:cs="Times New Roman"/>
            <w:sz w:val="28"/>
            <w:szCs w:val="28"/>
          </w:rPr>
          <w:t>частей 1</w:t>
        </w:r>
        <w:r w:rsidR="00F843E9">
          <w:rPr>
            <w:rFonts w:ascii="Times New Roman" w:hAnsi="Times New Roman" w:cs="Times New Roman"/>
            <w:sz w:val="28"/>
            <w:szCs w:val="28"/>
            <w:vertAlign w:val="superscript"/>
          </w:rPr>
          <w:t>1</w:t>
        </w:r>
      </w:hyperlink>
      <w:r w:rsidRPr="00A155E8">
        <w:rPr>
          <w:rFonts w:ascii="Times New Roman" w:hAnsi="Times New Roman" w:cs="Times New Roman"/>
          <w:sz w:val="28"/>
          <w:szCs w:val="28"/>
        </w:rPr>
        <w:t xml:space="preserve"> </w:t>
      </w:r>
      <w:r w:rsidR="00F47F54">
        <w:rPr>
          <w:rFonts w:ascii="Times New Roman" w:hAnsi="Times New Roman" w:cs="Times New Roman"/>
          <w:sz w:val="28"/>
          <w:szCs w:val="28"/>
        </w:rPr>
        <w:t>−</w:t>
      </w:r>
      <w:r w:rsidRPr="00A155E8">
        <w:rPr>
          <w:rFonts w:ascii="Times New Roman" w:hAnsi="Times New Roman" w:cs="Times New Roman"/>
          <w:sz w:val="28"/>
          <w:szCs w:val="28"/>
        </w:rPr>
        <w:t xml:space="preserve"> </w:t>
      </w:r>
      <w:hyperlink w:anchor="Par711" w:history="1">
        <w:r w:rsidRPr="00A155E8">
          <w:rPr>
            <w:rFonts w:ascii="Times New Roman" w:hAnsi="Times New Roman" w:cs="Times New Roman"/>
            <w:sz w:val="28"/>
            <w:szCs w:val="28"/>
          </w:rPr>
          <w:t>1</w:t>
        </w:r>
      </w:hyperlink>
      <w:r w:rsidR="00F843E9">
        <w:rPr>
          <w:rFonts w:ascii="Times New Roman" w:hAnsi="Times New Roman" w:cs="Times New Roman"/>
          <w:sz w:val="28"/>
          <w:szCs w:val="28"/>
          <w:vertAlign w:val="superscript"/>
        </w:rPr>
        <w:t>5</w:t>
      </w:r>
      <w:r w:rsidRPr="00A155E8">
        <w:rPr>
          <w:rFonts w:ascii="Times New Roman" w:hAnsi="Times New Roman" w:cs="Times New Roman"/>
          <w:sz w:val="28"/>
          <w:szCs w:val="28"/>
        </w:rPr>
        <w:t xml:space="preserve"> настоящей статьи, кандидата по одномандатному (многомандатному) избирательному округу, списка кандидатов по единому избирательному округу, а также в поддержку самовыдвижения кандидата должны быть собраны подписи избирателей.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w:t>
      </w:r>
      <w:r w:rsidR="00474BE8">
        <w:rPr>
          <w:rFonts w:ascii="Times New Roman" w:hAnsi="Times New Roman" w:cs="Times New Roman"/>
          <w:sz w:val="28"/>
          <w:szCs w:val="28"/>
          <w:vertAlign w:val="superscript"/>
        </w:rPr>
        <w:t>8</w:t>
      </w:r>
      <w:r w:rsidRPr="00A155E8">
        <w:rPr>
          <w:rFonts w:ascii="Times New Roman" w:hAnsi="Times New Roman" w:cs="Times New Roman"/>
          <w:sz w:val="28"/>
          <w:szCs w:val="28"/>
        </w:rPr>
        <w:t xml:space="preserve">. Количество подписей, которое необходимо для регистрации кандидатов, выдвинутых по единому избирательному округу (за исключением кандидатов, выдвинутых политическими партиями), списков кандидатов, составляет 0,5 процента от числа избирателей, зарегистрированных на территории избирательного округа в соответствии с пунктом 10 статьи 16 Федерального закона, а для регистрации кандидатов, выдвинутых по одномандатным избирательным округам, </w:t>
      </w:r>
      <w:r w:rsidR="00F47F54">
        <w:rPr>
          <w:rFonts w:ascii="Times New Roman" w:hAnsi="Times New Roman" w:cs="Times New Roman"/>
          <w:sz w:val="28"/>
          <w:szCs w:val="28"/>
        </w:rPr>
        <w:t>−</w:t>
      </w:r>
      <w:r w:rsidRPr="00A155E8">
        <w:rPr>
          <w:rFonts w:ascii="Times New Roman" w:hAnsi="Times New Roman" w:cs="Times New Roman"/>
          <w:sz w:val="28"/>
          <w:szCs w:val="28"/>
        </w:rPr>
        <w:t xml:space="preserve"> 0,5 процента от числа избирателей, зарегистрированных на территории соответствующего избирательного округа, указанного в схеме одномандатных избирательных округов, но не может составлять менее 10 подписей, за исключением случая, предусмотренного </w:t>
      </w:r>
      <w:hyperlink w:anchor="Par720" w:history="1">
        <w:r w:rsidRPr="00A155E8">
          <w:rPr>
            <w:rFonts w:ascii="Times New Roman" w:hAnsi="Times New Roman" w:cs="Times New Roman"/>
            <w:sz w:val="28"/>
            <w:szCs w:val="28"/>
          </w:rPr>
          <w:t>частью 1</w:t>
        </w:r>
        <w:r w:rsidR="00474BE8">
          <w:rPr>
            <w:rFonts w:ascii="Times New Roman" w:hAnsi="Times New Roman" w:cs="Times New Roman"/>
            <w:sz w:val="28"/>
            <w:szCs w:val="28"/>
            <w:vertAlign w:val="superscript"/>
          </w:rPr>
          <w:t>9</w:t>
        </w:r>
      </w:hyperlink>
      <w:r w:rsidRPr="00A155E8">
        <w:rPr>
          <w:rFonts w:ascii="Times New Roman" w:hAnsi="Times New Roman" w:cs="Times New Roman"/>
          <w:sz w:val="28"/>
          <w:szCs w:val="28"/>
        </w:rPr>
        <w:t xml:space="preserve"> настоящей статьи.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Количество подписей, которое необходимо для регистрации кандидатов в многомандатном избирательном округе, составляет 0,5 процента от числа избирателей, зарегистрированных на территории соответствующего избирательного округа</w:t>
      </w:r>
      <w:r w:rsidR="009B5269">
        <w:rPr>
          <w:rFonts w:ascii="Times New Roman" w:hAnsi="Times New Roman" w:cs="Times New Roman"/>
          <w:sz w:val="28"/>
          <w:szCs w:val="28"/>
        </w:rPr>
        <w:t xml:space="preserve"> </w:t>
      </w:r>
      <w:r w:rsidR="009B5269" w:rsidRPr="009B5269">
        <w:rPr>
          <w:rFonts w:ascii="Times New Roman" w:eastAsia="Calibri" w:hAnsi="Times New Roman" w:cs="Times New Roman"/>
          <w:sz w:val="28"/>
        </w:rPr>
        <w:t>указанного в схеме многомандатных избирательных округов,</w:t>
      </w:r>
      <w:r w:rsidRPr="00A155E8">
        <w:rPr>
          <w:rFonts w:ascii="Times New Roman" w:hAnsi="Times New Roman" w:cs="Times New Roman"/>
          <w:sz w:val="28"/>
          <w:szCs w:val="28"/>
        </w:rPr>
        <w:t xml:space="preserve"> поделенного на число депутатских мандатов, но не может составлять менее 10 подписей.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69" w:name="Par720"/>
      <w:bookmarkEnd w:id="69"/>
      <w:r w:rsidRPr="00507328">
        <w:rPr>
          <w:rFonts w:ascii="Times New Roman" w:hAnsi="Times New Roman" w:cs="Times New Roman"/>
          <w:sz w:val="28"/>
          <w:szCs w:val="28"/>
        </w:rPr>
        <w:t>1</w:t>
      </w:r>
      <w:r w:rsidR="00507328">
        <w:rPr>
          <w:rFonts w:ascii="Times New Roman" w:hAnsi="Times New Roman" w:cs="Times New Roman"/>
          <w:sz w:val="28"/>
          <w:szCs w:val="28"/>
          <w:vertAlign w:val="superscript"/>
        </w:rPr>
        <w:t>9</w:t>
      </w:r>
      <w:r w:rsidRPr="00507328">
        <w:rPr>
          <w:rFonts w:ascii="Times New Roman" w:hAnsi="Times New Roman" w:cs="Times New Roman"/>
          <w:sz w:val="28"/>
          <w:szCs w:val="28"/>
        </w:rPr>
        <w:t>. На выборах депутатов Государственного Совета Республики Коми</w:t>
      </w:r>
      <w:r w:rsidRPr="00A155E8">
        <w:rPr>
          <w:rFonts w:ascii="Times New Roman" w:hAnsi="Times New Roman" w:cs="Times New Roman"/>
          <w:sz w:val="28"/>
          <w:szCs w:val="28"/>
        </w:rPr>
        <w:t xml:space="preserve"> количество подписей, которое необходимо для регистрации кандидата, </w:t>
      </w:r>
      <w:r w:rsidRPr="00A155E8">
        <w:rPr>
          <w:rFonts w:ascii="Times New Roman" w:hAnsi="Times New Roman" w:cs="Times New Roman"/>
          <w:sz w:val="28"/>
          <w:szCs w:val="28"/>
        </w:rPr>
        <w:lastRenderedPageBreak/>
        <w:t>выдвинутого по одномандатному избирательному округу, составляет 3 процента от числа избирателей, зарегистрированных на территории соответствующего избирательного округа, указанного в схеме одномандатных избирательных округов.</w:t>
      </w:r>
    </w:p>
    <w:p w:rsidR="00507328" w:rsidRPr="00507328" w:rsidRDefault="00A155E8">
      <w:pPr>
        <w:widowControl w:val="0"/>
        <w:autoSpaceDE w:val="0"/>
        <w:autoSpaceDN w:val="0"/>
        <w:adjustRightInd w:val="0"/>
        <w:spacing w:after="0" w:line="240" w:lineRule="auto"/>
        <w:ind w:firstLine="540"/>
        <w:jc w:val="both"/>
        <w:rPr>
          <w:rFonts w:ascii="Times New Roman" w:hAnsi="Times New Roman" w:cs="Times New Roman"/>
          <w:i/>
          <w:sz w:val="28"/>
          <w:szCs w:val="28"/>
        </w:rPr>
      </w:pPr>
      <w:r w:rsidRPr="00A155E8">
        <w:rPr>
          <w:rFonts w:ascii="Times New Roman" w:hAnsi="Times New Roman" w:cs="Times New Roman"/>
          <w:sz w:val="28"/>
          <w:szCs w:val="28"/>
        </w:rPr>
        <w:t xml:space="preserve">2. </w:t>
      </w:r>
      <w:r w:rsidR="00970392" w:rsidRPr="00B910D2">
        <w:rPr>
          <w:rFonts w:ascii="Times New Roman" w:hAnsi="Times New Roman" w:cs="Times New Roman"/>
          <w:i/>
          <w:sz w:val="28"/>
          <w:szCs w:val="28"/>
        </w:rPr>
        <w:t>Часть исключена</w:t>
      </w:r>
      <w:r w:rsidRPr="00507328">
        <w:rPr>
          <w:rFonts w:ascii="Times New Roman" w:hAnsi="Times New Roman" w:cs="Times New Roman"/>
          <w:i/>
          <w:sz w:val="28"/>
          <w:szCs w:val="28"/>
        </w:rPr>
        <w:t xml:space="preserve">. </w:t>
      </w:r>
    </w:p>
    <w:p w:rsidR="00507328" w:rsidRPr="00507328" w:rsidRDefault="00A155E8">
      <w:pPr>
        <w:widowControl w:val="0"/>
        <w:autoSpaceDE w:val="0"/>
        <w:autoSpaceDN w:val="0"/>
        <w:adjustRightInd w:val="0"/>
        <w:spacing w:after="0" w:line="240" w:lineRule="auto"/>
        <w:ind w:firstLine="540"/>
        <w:jc w:val="both"/>
        <w:rPr>
          <w:rFonts w:ascii="Times New Roman" w:hAnsi="Times New Roman" w:cs="Times New Roman"/>
          <w:i/>
          <w:sz w:val="28"/>
          <w:szCs w:val="28"/>
        </w:rPr>
      </w:pPr>
      <w:r w:rsidRPr="00A155E8">
        <w:rPr>
          <w:rFonts w:ascii="Times New Roman" w:hAnsi="Times New Roman" w:cs="Times New Roman"/>
          <w:sz w:val="28"/>
          <w:szCs w:val="28"/>
        </w:rPr>
        <w:t xml:space="preserve">3. </w:t>
      </w:r>
      <w:r w:rsidR="00970392" w:rsidRPr="00B910D2">
        <w:rPr>
          <w:rFonts w:ascii="Times New Roman" w:hAnsi="Times New Roman" w:cs="Times New Roman"/>
          <w:i/>
          <w:sz w:val="28"/>
          <w:szCs w:val="28"/>
        </w:rPr>
        <w:t>Часть исключена</w:t>
      </w:r>
      <w:r w:rsidRPr="00507328">
        <w:rPr>
          <w:rFonts w:ascii="Times New Roman" w:hAnsi="Times New Roman" w:cs="Times New Roman"/>
          <w:i/>
          <w:sz w:val="28"/>
          <w:szCs w:val="28"/>
        </w:rPr>
        <w:t xml:space="preserve">. </w:t>
      </w:r>
    </w:p>
    <w:p w:rsidR="00507328" w:rsidRPr="00507328" w:rsidRDefault="00A155E8">
      <w:pPr>
        <w:widowControl w:val="0"/>
        <w:autoSpaceDE w:val="0"/>
        <w:autoSpaceDN w:val="0"/>
        <w:adjustRightInd w:val="0"/>
        <w:spacing w:after="0" w:line="240" w:lineRule="auto"/>
        <w:ind w:firstLine="540"/>
        <w:jc w:val="both"/>
        <w:rPr>
          <w:rFonts w:ascii="Times New Roman" w:hAnsi="Times New Roman" w:cs="Times New Roman"/>
          <w:i/>
          <w:sz w:val="28"/>
          <w:szCs w:val="28"/>
        </w:rPr>
      </w:pPr>
      <w:r w:rsidRPr="00A155E8">
        <w:rPr>
          <w:rFonts w:ascii="Times New Roman" w:hAnsi="Times New Roman" w:cs="Times New Roman"/>
          <w:sz w:val="28"/>
          <w:szCs w:val="28"/>
        </w:rPr>
        <w:t>3</w:t>
      </w:r>
      <w:r w:rsidR="00507328">
        <w:rPr>
          <w:rFonts w:ascii="Times New Roman" w:hAnsi="Times New Roman" w:cs="Times New Roman"/>
          <w:sz w:val="28"/>
          <w:szCs w:val="28"/>
          <w:vertAlign w:val="superscript"/>
        </w:rPr>
        <w:t>1</w:t>
      </w:r>
      <w:r w:rsidRPr="00A155E8">
        <w:rPr>
          <w:rFonts w:ascii="Times New Roman" w:hAnsi="Times New Roman" w:cs="Times New Roman"/>
          <w:sz w:val="28"/>
          <w:szCs w:val="28"/>
        </w:rPr>
        <w:t xml:space="preserve">. </w:t>
      </w:r>
      <w:r w:rsidR="00970392" w:rsidRPr="00B910D2">
        <w:rPr>
          <w:rFonts w:ascii="Times New Roman" w:hAnsi="Times New Roman" w:cs="Times New Roman"/>
          <w:i/>
          <w:sz w:val="28"/>
          <w:szCs w:val="28"/>
        </w:rPr>
        <w:t>Часть исключена</w:t>
      </w:r>
      <w:r w:rsidRPr="00507328">
        <w:rPr>
          <w:rFonts w:ascii="Times New Roman" w:hAnsi="Times New Roman" w:cs="Times New Roman"/>
          <w:i/>
          <w:sz w:val="28"/>
          <w:szCs w:val="28"/>
        </w:rPr>
        <w:t xml:space="preserve">. </w:t>
      </w:r>
    </w:p>
    <w:p w:rsidR="00507328" w:rsidRPr="00507328" w:rsidRDefault="00A155E8">
      <w:pPr>
        <w:widowControl w:val="0"/>
        <w:autoSpaceDE w:val="0"/>
        <w:autoSpaceDN w:val="0"/>
        <w:adjustRightInd w:val="0"/>
        <w:spacing w:after="0" w:line="240" w:lineRule="auto"/>
        <w:ind w:firstLine="540"/>
        <w:jc w:val="both"/>
        <w:rPr>
          <w:rFonts w:ascii="Times New Roman" w:hAnsi="Times New Roman" w:cs="Times New Roman"/>
          <w:i/>
          <w:sz w:val="28"/>
          <w:szCs w:val="28"/>
        </w:rPr>
      </w:pPr>
      <w:r w:rsidRPr="00A155E8">
        <w:rPr>
          <w:rFonts w:ascii="Times New Roman" w:hAnsi="Times New Roman" w:cs="Times New Roman"/>
          <w:sz w:val="28"/>
          <w:szCs w:val="28"/>
        </w:rPr>
        <w:t xml:space="preserve">4. </w:t>
      </w:r>
      <w:r w:rsidR="00970392" w:rsidRPr="00B910D2">
        <w:rPr>
          <w:rFonts w:ascii="Times New Roman" w:hAnsi="Times New Roman" w:cs="Times New Roman"/>
          <w:i/>
          <w:sz w:val="28"/>
          <w:szCs w:val="28"/>
        </w:rPr>
        <w:t>Часть исключена</w:t>
      </w:r>
      <w:r w:rsidRPr="00507328">
        <w:rPr>
          <w:rFonts w:ascii="Times New Roman" w:hAnsi="Times New Roman" w:cs="Times New Roman"/>
          <w:i/>
          <w:sz w:val="28"/>
          <w:szCs w:val="28"/>
        </w:rPr>
        <w:t xml:space="preserve">. </w:t>
      </w:r>
    </w:p>
    <w:p w:rsidR="00A26AD7" w:rsidRPr="00A26AD7" w:rsidRDefault="00A155E8" w:rsidP="00A26AD7">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A155E8">
        <w:rPr>
          <w:rFonts w:ascii="Times New Roman" w:hAnsi="Times New Roman" w:cs="Times New Roman"/>
          <w:sz w:val="28"/>
          <w:szCs w:val="28"/>
        </w:rPr>
        <w:t xml:space="preserve">5. </w:t>
      </w:r>
      <w:r w:rsidR="00A26AD7" w:rsidRPr="00A26AD7">
        <w:rPr>
          <w:rFonts w:ascii="Times New Roman" w:hAnsi="Times New Roman" w:cs="Times New Roman"/>
          <w:sz w:val="28"/>
          <w:szCs w:val="28"/>
        </w:rPr>
        <w:t>На основании форм подписных листов, установленных приложениями 4</w:t>
      </w:r>
      <w:r w:rsidR="00A26AD7" w:rsidRPr="00A26AD7">
        <w:rPr>
          <w:rFonts w:ascii="Times New Roman" w:hAnsi="Times New Roman" w:cs="Times New Roman"/>
          <w:sz w:val="28"/>
          <w:szCs w:val="28"/>
          <w:vertAlign w:val="superscript"/>
        </w:rPr>
        <w:t>1</w:t>
      </w:r>
      <w:r w:rsidR="00A26AD7" w:rsidRPr="00A26AD7">
        <w:rPr>
          <w:rFonts w:ascii="Times New Roman" w:hAnsi="Times New Roman" w:cs="Times New Roman"/>
          <w:sz w:val="28"/>
          <w:szCs w:val="28"/>
        </w:rPr>
        <w:t>, 5, 6, 7</w:t>
      </w:r>
      <w:r w:rsidR="00A26AD7" w:rsidRPr="00A26AD7">
        <w:rPr>
          <w:rFonts w:ascii="Times New Roman" w:hAnsi="Times New Roman" w:cs="Times New Roman"/>
          <w:sz w:val="28"/>
          <w:szCs w:val="28"/>
          <w:vertAlign w:val="superscript"/>
        </w:rPr>
        <w:t>1</w:t>
      </w:r>
      <w:r w:rsidR="00A26AD7" w:rsidRPr="00A26AD7">
        <w:rPr>
          <w:rFonts w:ascii="Times New Roman" w:hAnsi="Times New Roman" w:cs="Times New Roman"/>
          <w:sz w:val="28"/>
          <w:szCs w:val="28"/>
        </w:rPr>
        <w:t>, 8 и 9 к Федеральному закону, организующая выборы, референдум комиссия утверждает образец заполнения подписного листа в части, предусмотренной пунктом 8</w:t>
      </w:r>
      <w:r w:rsidR="00A26AD7" w:rsidRPr="00A26AD7">
        <w:rPr>
          <w:rFonts w:ascii="Times New Roman" w:hAnsi="Times New Roman" w:cs="Times New Roman"/>
          <w:sz w:val="28"/>
          <w:szCs w:val="28"/>
          <w:vertAlign w:val="superscript"/>
        </w:rPr>
        <w:t>1</w:t>
      </w:r>
      <w:r w:rsidR="00A26AD7" w:rsidRPr="00A26AD7">
        <w:rPr>
          <w:rFonts w:ascii="Times New Roman" w:hAnsi="Times New Roman" w:cs="Times New Roman"/>
          <w:sz w:val="28"/>
          <w:szCs w:val="28"/>
        </w:rPr>
        <w:t xml:space="preserve"> статьи 37 Федерального закона.</w:t>
      </w:r>
    </w:p>
    <w:p w:rsidR="00A26AD7" w:rsidRPr="00A26AD7" w:rsidRDefault="00A26AD7" w:rsidP="00A26AD7">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A26AD7">
        <w:rPr>
          <w:rFonts w:ascii="Times New Roman" w:hAnsi="Times New Roman" w:cs="Times New Roman"/>
          <w:sz w:val="28"/>
          <w:szCs w:val="28"/>
        </w:rPr>
        <w:t xml:space="preserve">Подписные листы изготавливаются за счет средств избирательного фонда кандидата, избирательного объединения, выдвинувшего список кандидатов по единому избирательному округу, фонда референдума, созданного инициативной группой по проведению референдума, по формам, указанным в абзаце первом настоящей части. </w:t>
      </w:r>
    </w:p>
    <w:p w:rsidR="00A155E8" w:rsidRPr="00A155E8" w:rsidRDefault="00A26AD7" w:rsidP="00A26AD7">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A26AD7">
        <w:rPr>
          <w:rFonts w:ascii="Times New Roman" w:hAnsi="Times New Roman" w:cs="Times New Roman"/>
          <w:sz w:val="28"/>
          <w:szCs w:val="28"/>
        </w:rPr>
        <w:t>Подписные листы с подписями избирателей в поддержку выдвижения членов выборного органа местного самоуправления изготавливаются по форме, установленной приложением 1 к настоящему Закону</w:t>
      </w:r>
      <w:r w:rsidR="00A155E8" w:rsidRPr="00A155E8">
        <w:rPr>
          <w:rFonts w:ascii="Times New Roman" w:hAnsi="Times New Roman" w:cs="Times New Roman"/>
          <w:sz w:val="28"/>
          <w:szCs w:val="28"/>
        </w:rPr>
        <w:t>.</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6. На выборах депутатов Государственного Совета Республики Коми, при выдвижении инициативы проведения референдума Республики Коми подписи могут собираться со дня оплаты изготовления подписных листов.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На выборах в органы местного самоуправления, при выдвижении инициативы проведения местного референдума подписи могут собираться со дня, следующего за днем уведомления соответствующей избирательной комиссии о выдвижении кандидата, </w:t>
      </w:r>
      <w:r w:rsidR="009B5269">
        <w:rPr>
          <w:rFonts w:ascii="Times New Roman" w:hAnsi="Times New Roman" w:cs="Times New Roman"/>
          <w:sz w:val="28"/>
          <w:szCs w:val="28"/>
        </w:rPr>
        <w:t xml:space="preserve">заверения </w:t>
      </w:r>
      <w:r w:rsidRPr="00A155E8">
        <w:rPr>
          <w:rFonts w:ascii="Times New Roman" w:hAnsi="Times New Roman" w:cs="Times New Roman"/>
          <w:sz w:val="28"/>
          <w:szCs w:val="28"/>
        </w:rPr>
        <w:t>списка кандидатов, регистрации инициативной группы по проведению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7. Количество представляемых для регистрации кандидата, списка кандидатов, назначения референдума подписей избирателей, участников референдума может превышать количество подписей, необходимое для регистрации кандидата, списка кандидатов, назначения референдума, не более чем на 10 процентов. Если для регистрации кандидата, списка кандидатов, назначения референдума требуется представить менее 40 подписей, количество представляемых подписей избирателей, участников референдума может превышать количество подписей, необходимое для регистрации кандидата, списка кандидатов, назначения референдума, не более чем на 4 подписи.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8. Подписи могут собираться только среди избирателей, обладающих активным избирательным правом, в том избирательном округе, в котором выдвинут кандидат, список кандидатов, или среди участников референдума, обладающих правом на участие в соответствующем референдуме.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Участие органов государственной власти, органов местного самоуправления, органов управления организаций независимо от формы собственности, учреждений, членов избирательных комиссий с правом </w:t>
      </w:r>
      <w:r w:rsidRPr="00A155E8">
        <w:rPr>
          <w:rFonts w:ascii="Times New Roman" w:hAnsi="Times New Roman" w:cs="Times New Roman"/>
          <w:sz w:val="28"/>
          <w:szCs w:val="28"/>
        </w:rPr>
        <w:lastRenderedPageBreak/>
        <w:t>решающего голоса в сборе подписей, равно как и принуждение избирателей, участников референдума в процессе сбора подписей и их вознаграждение за внесение подписи не допускается.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Сбор подписей на рабочих местах, в процессе и в местах выдачи заработной платы, пенсий, пособий, стипендий, иных социальных выплат, а также при оказании благотворительной помощи запрещается.</w:t>
      </w:r>
    </w:p>
    <w:p w:rsidR="0065069C" w:rsidRPr="0065069C" w:rsidRDefault="00A155E8">
      <w:pPr>
        <w:widowControl w:val="0"/>
        <w:autoSpaceDE w:val="0"/>
        <w:autoSpaceDN w:val="0"/>
        <w:adjustRightInd w:val="0"/>
        <w:spacing w:after="0" w:line="240" w:lineRule="auto"/>
        <w:ind w:firstLine="540"/>
        <w:jc w:val="both"/>
        <w:rPr>
          <w:rFonts w:ascii="Times New Roman" w:hAnsi="Times New Roman" w:cs="Times New Roman"/>
          <w:i/>
          <w:sz w:val="28"/>
          <w:szCs w:val="28"/>
        </w:rPr>
      </w:pPr>
      <w:r w:rsidRPr="0065069C">
        <w:rPr>
          <w:rFonts w:ascii="Times New Roman" w:hAnsi="Times New Roman" w:cs="Times New Roman"/>
          <w:i/>
          <w:sz w:val="28"/>
          <w:szCs w:val="28"/>
        </w:rPr>
        <w:t>Абзац исключен</w:t>
      </w:r>
      <w:r w:rsidR="0065069C" w:rsidRPr="0065069C">
        <w:rPr>
          <w:rFonts w:ascii="Times New Roman" w:hAnsi="Times New Roman" w:cs="Times New Roman"/>
          <w:i/>
          <w:sz w:val="28"/>
          <w:szCs w:val="28"/>
        </w:rPr>
        <w:t>.</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9. Право сбора подписей избирателей, участников референдума принадлежит гражданину Российской Федерации, достигшему к моменту сбора подписей возраста 18 лет и не признанному судом недееспособным. Кандидат, избирательное объединение, уполномоченный представитель инициативной группы по проведению референдума могут заключать с лицом, осуществляющим сбор подписей избирателей, участников референдума, договор о сборе подписей. Оплата этой работы осуществляется только из средств избирательного фонда кандидата, избирательного объединения, фонда референдума, созданного инициативной группой по проведению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10. При проведении выборов депутатов Государственного Совета Республики Коми, при выдвижении инициативы проведения референдума Республики Коми кандидат, избирательное объединение, инициативная группа по проведению референдума обязаны составить и представить в комиссию список лиц, осуществлявших сбор подписей избирателей, участников референдума, нотариально удостоверить сведения о лицах, осуществлявших сбор подписей, и подписи этих лиц, а также представить в комиссию список указанных лиц в машиночитаемом виде по форме, установленной комиссией, организующей выборы, референдум.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Представление списка лиц, осуществлявших сбор подписей избирателей, не требуется, если все подписи были собраны самостоятельно кандидатом в поддержку своей кандидатуры.</w:t>
      </w:r>
    </w:p>
    <w:p w:rsidR="00A155E8" w:rsidRPr="00A155E8" w:rsidRDefault="00480FC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80FC5">
        <w:rPr>
          <w:rFonts w:ascii="Times New Roman" w:hAnsi="Times New Roman" w:cs="Times New Roman"/>
          <w:i/>
          <w:sz w:val="28"/>
          <w:szCs w:val="28"/>
        </w:rPr>
        <w:t>Абзац исключен</w:t>
      </w:r>
      <w:r w:rsidR="00A155E8" w:rsidRPr="00A155E8">
        <w:rPr>
          <w:rFonts w:ascii="Times New Roman" w:hAnsi="Times New Roman" w:cs="Times New Roman"/>
          <w:sz w:val="28"/>
          <w:szCs w:val="28"/>
        </w:rPr>
        <w:t>.</w:t>
      </w:r>
    </w:p>
    <w:p w:rsidR="00A155E8" w:rsidRPr="00A155E8" w:rsidRDefault="00480FC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11.</w:t>
      </w:r>
      <w:r>
        <w:rPr>
          <w:rFonts w:ascii="Times New Roman" w:hAnsi="Times New Roman" w:cs="Times New Roman"/>
          <w:sz w:val="28"/>
          <w:szCs w:val="28"/>
        </w:rPr>
        <w:t xml:space="preserve"> </w:t>
      </w:r>
      <w:r w:rsidR="00A155E8" w:rsidRPr="00A155E8">
        <w:rPr>
          <w:rFonts w:ascii="Times New Roman" w:hAnsi="Times New Roman" w:cs="Times New Roman"/>
          <w:sz w:val="28"/>
          <w:szCs w:val="28"/>
        </w:rPr>
        <w:t xml:space="preserve">Подписной лист, изготовленный для сбора подписей избирателей, участников референдума, должен быть заполнен в порядке и содержать все сведения, предусмотренные пунктами 9 </w:t>
      </w:r>
      <w:r w:rsidR="00F47F54">
        <w:rPr>
          <w:rFonts w:ascii="Times New Roman" w:hAnsi="Times New Roman" w:cs="Times New Roman"/>
          <w:sz w:val="28"/>
          <w:szCs w:val="28"/>
        </w:rPr>
        <w:t>−</w:t>
      </w:r>
      <w:r w:rsidR="00A155E8" w:rsidRPr="00A155E8">
        <w:rPr>
          <w:rFonts w:ascii="Times New Roman" w:hAnsi="Times New Roman" w:cs="Times New Roman"/>
          <w:sz w:val="28"/>
          <w:szCs w:val="28"/>
        </w:rPr>
        <w:t xml:space="preserve"> 14 статьи 37 Федерального закона.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Подписные листы, представляемые в соответствующую комиссию, должны быть сброшюрованы</w:t>
      </w:r>
      <w:r w:rsidR="00480FC5">
        <w:rPr>
          <w:rFonts w:ascii="Times New Roman" w:hAnsi="Times New Roman" w:cs="Times New Roman"/>
          <w:sz w:val="28"/>
          <w:szCs w:val="28"/>
        </w:rPr>
        <w:t xml:space="preserve"> (не более 100 листов в одной папке)</w:t>
      </w:r>
      <w:r w:rsidRPr="00A155E8">
        <w:rPr>
          <w:rFonts w:ascii="Times New Roman" w:hAnsi="Times New Roman" w:cs="Times New Roman"/>
          <w:sz w:val="28"/>
          <w:szCs w:val="28"/>
        </w:rPr>
        <w:t xml:space="preserve"> и пронумерованы.</w:t>
      </w:r>
    </w:p>
    <w:p w:rsidR="00A155E8" w:rsidRPr="0065069C" w:rsidRDefault="00A155E8">
      <w:pPr>
        <w:widowControl w:val="0"/>
        <w:autoSpaceDE w:val="0"/>
        <w:autoSpaceDN w:val="0"/>
        <w:adjustRightInd w:val="0"/>
        <w:spacing w:after="0" w:line="240" w:lineRule="auto"/>
        <w:ind w:firstLine="540"/>
        <w:jc w:val="both"/>
        <w:rPr>
          <w:rFonts w:ascii="Times New Roman" w:hAnsi="Times New Roman" w:cs="Times New Roman"/>
          <w:i/>
          <w:sz w:val="28"/>
          <w:szCs w:val="28"/>
        </w:rPr>
      </w:pPr>
      <w:r w:rsidRPr="0065069C">
        <w:rPr>
          <w:rFonts w:ascii="Times New Roman" w:hAnsi="Times New Roman" w:cs="Times New Roman"/>
          <w:i/>
          <w:sz w:val="28"/>
          <w:szCs w:val="28"/>
        </w:rPr>
        <w:t>Абзац исключен.</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11</w:t>
      </w:r>
      <w:r w:rsidR="0065069C">
        <w:rPr>
          <w:rFonts w:ascii="Times New Roman" w:hAnsi="Times New Roman" w:cs="Times New Roman"/>
          <w:sz w:val="28"/>
          <w:szCs w:val="28"/>
          <w:vertAlign w:val="superscript"/>
        </w:rPr>
        <w:t>1</w:t>
      </w:r>
      <w:r w:rsidRPr="00A155E8">
        <w:rPr>
          <w:rFonts w:ascii="Times New Roman" w:hAnsi="Times New Roman" w:cs="Times New Roman"/>
          <w:sz w:val="28"/>
          <w:szCs w:val="28"/>
        </w:rPr>
        <w:t xml:space="preserve">. После окончания сбора подписей кандидат, уполномоченные представители избирательного объединения, уполномоченные представители инициативной группы по проведению референдума подсчитывают общее число собранных подписей избирателей, участников референдума и составляют протокол об итогах сбора подписей по форме, установленной комиссией, организующей выборы, референдум. Протокол подписывается соответственно кандидатом, уполномоченным представителем избирательного объединения, уполномоченным представителем </w:t>
      </w:r>
      <w:r w:rsidRPr="00A155E8">
        <w:rPr>
          <w:rFonts w:ascii="Times New Roman" w:hAnsi="Times New Roman" w:cs="Times New Roman"/>
          <w:sz w:val="28"/>
          <w:szCs w:val="28"/>
        </w:rPr>
        <w:lastRenderedPageBreak/>
        <w:t>инициативной группы по проведению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Вместе с подписными листами в комиссию представляется протокол об итогах сбора подписей на бумажном носителе.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12. После представления подписных листов в соответствующую избирательную комиссию, комиссию референдума внесение в них каких-либо изменений не допускается.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65069C" w:rsidRDefault="00A155E8">
      <w:pPr>
        <w:pStyle w:val="ConsPlusNonformat"/>
        <w:rPr>
          <w:rFonts w:ascii="Times New Roman" w:hAnsi="Times New Roman" w:cs="Times New Roman"/>
          <w:b/>
          <w:sz w:val="28"/>
          <w:szCs w:val="28"/>
        </w:rPr>
      </w:pPr>
      <w:bookmarkStart w:id="70" w:name="Par757"/>
      <w:bookmarkEnd w:id="70"/>
      <w:r w:rsidRPr="0065069C">
        <w:rPr>
          <w:rFonts w:ascii="Times New Roman" w:hAnsi="Times New Roman" w:cs="Times New Roman"/>
          <w:b/>
          <w:sz w:val="28"/>
          <w:szCs w:val="28"/>
        </w:rPr>
        <w:t xml:space="preserve">   </w:t>
      </w:r>
      <w:r w:rsidR="0065069C">
        <w:rPr>
          <w:rFonts w:ascii="Times New Roman" w:hAnsi="Times New Roman" w:cs="Times New Roman"/>
          <w:b/>
          <w:sz w:val="28"/>
          <w:szCs w:val="28"/>
        </w:rPr>
        <w:t xml:space="preserve">   </w:t>
      </w:r>
      <w:r w:rsidRPr="0065069C">
        <w:rPr>
          <w:rFonts w:ascii="Times New Roman" w:hAnsi="Times New Roman" w:cs="Times New Roman"/>
          <w:b/>
          <w:sz w:val="28"/>
          <w:szCs w:val="28"/>
        </w:rPr>
        <w:t xml:space="preserve"> Статья 37. Проверка соблюдения порядка сбора подписей</w:t>
      </w:r>
    </w:p>
    <w:p w:rsidR="00A155E8" w:rsidRPr="0065069C" w:rsidRDefault="00A155E8">
      <w:pPr>
        <w:pStyle w:val="ConsPlusNonformat"/>
        <w:rPr>
          <w:rFonts w:ascii="Times New Roman" w:hAnsi="Times New Roman" w:cs="Times New Roman"/>
          <w:b/>
          <w:sz w:val="28"/>
          <w:szCs w:val="28"/>
        </w:rPr>
      </w:pPr>
      <w:r w:rsidRPr="0065069C">
        <w:rPr>
          <w:rFonts w:ascii="Times New Roman" w:hAnsi="Times New Roman" w:cs="Times New Roman"/>
          <w:b/>
          <w:sz w:val="28"/>
          <w:szCs w:val="28"/>
        </w:rPr>
        <w:t xml:space="preserve">            </w:t>
      </w:r>
      <w:r w:rsidR="0065069C">
        <w:rPr>
          <w:rFonts w:ascii="Times New Roman" w:hAnsi="Times New Roman" w:cs="Times New Roman"/>
          <w:b/>
          <w:sz w:val="28"/>
          <w:szCs w:val="28"/>
        </w:rPr>
        <w:t xml:space="preserve">             </w:t>
      </w:r>
      <w:r w:rsidRPr="0065069C">
        <w:rPr>
          <w:rFonts w:ascii="Times New Roman" w:hAnsi="Times New Roman" w:cs="Times New Roman"/>
          <w:b/>
          <w:sz w:val="28"/>
          <w:szCs w:val="28"/>
        </w:rPr>
        <w:t xml:space="preserve">  избирателей, участников референдума, оформления</w:t>
      </w:r>
    </w:p>
    <w:p w:rsidR="00A155E8" w:rsidRPr="0065069C" w:rsidRDefault="00A155E8">
      <w:pPr>
        <w:pStyle w:val="ConsPlusNonformat"/>
        <w:rPr>
          <w:rFonts w:ascii="Times New Roman" w:hAnsi="Times New Roman" w:cs="Times New Roman"/>
          <w:b/>
          <w:sz w:val="28"/>
          <w:szCs w:val="28"/>
        </w:rPr>
      </w:pPr>
      <w:r w:rsidRPr="0065069C">
        <w:rPr>
          <w:rFonts w:ascii="Times New Roman" w:hAnsi="Times New Roman" w:cs="Times New Roman"/>
          <w:b/>
          <w:sz w:val="28"/>
          <w:szCs w:val="28"/>
        </w:rPr>
        <w:t xml:space="preserve">           </w:t>
      </w:r>
      <w:r w:rsidR="0065069C">
        <w:rPr>
          <w:rFonts w:ascii="Times New Roman" w:hAnsi="Times New Roman" w:cs="Times New Roman"/>
          <w:b/>
          <w:sz w:val="28"/>
          <w:szCs w:val="28"/>
        </w:rPr>
        <w:t xml:space="preserve">            </w:t>
      </w:r>
      <w:r w:rsidRPr="0065069C">
        <w:rPr>
          <w:rFonts w:ascii="Times New Roman" w:hAnsi="Times New Roman" w:cs="Times New Roman"/>
          <w:b/>
          <w:sz w:val="28"/>
          <w:szCs w:val="28"/>
        </w:rPr>
        <w:t xml:space="preserve">  </w:t>
      </w:r>
      <w:r w:rsidR="0065069C">
        <w:rPr>
          <w:rFonts w:ascii="Times New Roman" w:hAnsi="Times New Roman" w:cs="Times New Roman"/>
          <w:b/>
          <w:sz w:val="28"/>
          <w:szCs w:val="28"/>
        </w:rPr>
        <w:t xml:space="preserve"> </w:t>
      </w:r>
      <w:r w:rsidRPr="0065069C">
        <w:rPr>
          <w:rFonts w:ascii="Times New Roman" w:hAnsi="Times New Roman" w:cs="Times New Roman"/>
          <w:b/>
          <w:sz w:val="28"/>
          <w:szCs w:val="28"/>
        </w:rPr>
        <w:t xml:space="preserve"> подписных листов, достоверности сведений</w:t>
      </w:r>
    </w:p>
    <w:p w:rsidR="00A155E8" w:rsidRPr="0065069C" w:rsidRDefault="00A155E8">
      <w:pPr>
        <w:pStyle w:val="ConsPlusNonformat"/>
        <w:rPr>
          <w:rFonts w:ascii="Times New Roman" w:hAnsi="Times New Roman" w:cs="Times New Roman"/>
          <w:b/>
          <w:sz w:val="28"/>
          <w:szCs w:val="28"/>
        </w:rPr>
      </w:pPr>
      <w:r w:rsidRPr="0065069C">
        <w:rPr>
          <w:rFonts w:ascii="Times New Roman" w:hAnsi="Times New Roman" w:cs="Times New Roman"/>
          <w:b/>
          <w:sz w:val="28"/>
          <w:szCs w:val="28"/>
        </w:rPr>
        <w:t xml:space="preserve">             </w:t>
      </w:r>
      <w:r w:rsidR="0065069C">
        <w:rPr>
          <w:rFonts w:ascii="Times New Roman" w:hAnsi="Times New Roman" w:cs="Times New Roman"/>
          <w:b/>
          <w:sz w:val="28"/>
          <w:szCs w:val="28"/>
        </w:rPr>
        <w:t xml:space="preserve">              </w:t>
      </w:r>
      <w:r w:rsidRPr="0065069C">
        <w:rPr>
          <w:rFonts w:ascii="Times New Roman" w:hAnsi="Times New Roman" w:cs="Times New Roman"/>
          <w:b/>
          <w:sz w:val="28"/>
          <w:szCs w:val="28"/>
        </w:rPr>
        <w:t>об избирателях, участниках референдума и их</w:t>
      </w:r>
    </w:p>
    <w:p w:rsidR="00A155E8" w:rsidRPr="0065069C" w:rsidRDefault="00A155E8">
      <w:pPr>
        <w:pStyle w:val="ConsPlusNonformat"/>
        <w:rPr>
          <w:rFonts w:ascii="Times New Roman" w:hAnsi="Times New Roman" w:cs="Times New Roman"/>
          <w:b/>
          <w:sz w:val="28"/>
          <w:szCs w:val="28"/>
        </w:rPr>
      </w:pPr>
      <w:r w:rsidRPr="0065069C">
        <w:rPr>
          <w:rFonts w:ascii="Times New Roman" w:hAnsi="Times New Roman" w:cs="Times New Roman"/>
          <w:b/>
          <w:sz w:val="28"/>
          <w:szCs w:val="28"/>
        </w:rPr>
        <w:t xml:space="preserve">             </w:t>
      </w:r>
      <w:r w:rsidR="0065069C">
        <w:rPr>
          <w:rFonts w:ascii="Times New Roman" w:hAnsi="Times New Roman" w:cs="Times New Roman"/>
          <w:b/>
          <w:sz w:val="28"/>
          <w:szCs w:val="28"/>
        </w:rPr>
        <w:t xml:space="preserve">             </w:t>
      </w:r>
      <w:r w:rsidRPr="0065069C">
        <w:rPr>
          <w:rFonts w:ascii="Times New Roman" w:hAnsi="Times New Roman" w:cs="Times New Roman"/>
          <w:b/>
          <w:sz w:val="28"/>
          <w:szCs w:val="28"/>
        </w:rPr>
        <w:t xml:space="preserve"> подписей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Проверку соблюдения порядка сбора подписей избирателей, участников референдума, оформления подписных листов, достоверности сведений об избирателях, участниках референдума и их подписей (далее - проверка) осуществляют соответствующие избирательные комиссии, комиссии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Для осуществления проверки соответствующая избирательная комиссия, комиссия референдума вправе создать рабочую группу из числа членов комиссии, работников ее аппарата и привлеченных специалистов. Руководителем рабочей группы назначается член соответствующей комиссии с правом решающего голоса.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К проверке могут привлекаться члены нижестоящих комиссий, эксперты из числа специалистов органов внутренних дел, учреждений юстиции, военных комиссариатов, органов регистрационного учета граждан Российской Федерации по месту пребывания и по месту жительства в пределах Российской Федерации, а также иных государственных органов. В соответствии с Федеральным законом на период работы привлекаемые эксперты освобождаются от основной работы, за ними сохраняются место работы (должность), установленные должностные оклады и иные выплаты по месту работы. Заключения экспертов могут служить основанием для признания недостоверными и (или) недействительными содержащихся в подписных листах сведений об избирателях, участниках референдума и их подписей. Заключения экспертов излагаются в письменной форме в ведомостях проверки подписных листов или ином документе.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Для установления достоверности содержащихся в подписных листах сведений об избирателях, участниках референдума на выборах депутатов Государственного Совета Республики Коми, депутатов представительного органа городского округа, не имеющего территориального деления, муниципального района,</w:t>
      </w:r>
      <w:r w:rsidR="00C6163A">
        <w:rPr>
          <w:rFonts w:ascii="Times New Roman" w:hAnsi="Times New Roman" w:cs="Times New Roman"/>
          <w:sz w:val="28"/>
          <w:szCs w:val="28"/>
        </w:rPr>
        <w:t xml:space="preserve"> </w:t>
      </w:r>
      <w:r w:rsidR="00C6163A" w:rsidRPr="00A155E8">
        <w:rPr>
          <w:rFonts w:ascii="Times New Roman" w:hAnsi="Times New Roman" w:cs="Times New Roman"/>
          <w:sz w:val="28"/>
          <w:szCs w:val="28"/>
        </w:rPr>
        <w:t xml:space="preserve">муниципального </w:t>
      </w:r>
      <w:r w:rsidR="00C6163A">
        <w:rPr>
          <w:rFonts w:ascii="Times New Roman" w:hAnsi="Times New Roman" w:cs="Times New Roman"/>
          <w:sz w:val="28"/>
          <w:szCs w:val="28"/>
        </w:rPr>
        <w:t>округа</w:t>
      </w:r>
      <w:r w:rsidRPr="00A155E8">
        <w:rPr>
          <w:rFonts w:ascii="Times New Roman" w:hAnsi="Times New Roman" w:cs="Times New Roman"/>
          <w:sz w:val="28"/>
          <w:szCs w:val="28"/>
        </w:rPr>
        <w:t xml:space="preserve"> </w:t>
      </w:r>
      <w:r w:rsidRPr="00A155E8">
        <w:rPr>
          <w:rFonts w:ascii="Times New Roman" w:hAnsi="Times New Roman" w:cs="Times New Roman"/>
          <w:sz w:val="28"/>
          <w:szCs w:val="28"/>
        </w:rPr>
        <w:t>при выдвижении инициативы проведения референдума Республики Коми, референдума городского округа, не имеющего территориального деления, муниципального района</w:t>
      </w:r>
      <w:r w:rsidR="00480FC5">
        <w:rPr>
          <w:rFonts w:ascii="Times New Roman" w:hAnsi="Times New Roman" w:cs="Times New Roman"/>
          <w:sz w:val="28"/>
          <w:szCs w:val="28"/>
        </w:rPr>
        <w:t>,</w:t>
      </w:r>
      <w:r w:rsidR="00480FC5" w:rsidRPr="00480FC5">
        <w:rPr>
          <w:rFonts w:ascii="Times New Roman" w:hAnsi="Times New Roman" w:cs="Times New Roman"/>
          <w:sz w:val="28"/>
          <w:szCs w:val="28"/>
        </w:rPr>
        <w:t xml:space="preserve"> </w:t>
      </w:r>
      <w:r w:rsidR="00480FC5" w:rsidRPr="00A155E8">
        <w:rPr>
          <w:rFonts w:ascii="Times New Roman" w:hAnsi="Times New Roman" w:cs="Times New Roman"/>
          <w:sz w:val="28"/>
          <w:szCs w:val="28"/>
        </w:rPr>
        <w:t>муниципального</w:t>
      </w:r>
      <w:r w:rsidRPr="00A155E8">
        <w:rPr>
          <w:rFonts w:ascii="Times New Roman" w:hAnsi="Times New Roman" w:cs="Times New Roman"/>
          <w:sz w:val="28"/>
          <w:szCs w:val="28"/>
        </w:rPr>
        <w:t xml:space="preserve"> </w:t>
      </w:r>
      <w:r w:rsidR="00480FC5">
        <w:rPr>
          <w:rFonts w:ascii="Times New Roman" w:hAnsi="Times New Roman" w:cs="Times New Roman"/>
          <w:sz w:val="28"/>
          <w:szCs w:val="28"/>
        </w:rPr>
        <w:t xml:space="preserve">округа </w:t>
      </w:r>
      <w:r w:rsidRPr="00A155E8">
        <w:rPr>
          <w:rFonts w:ascii="Times New Roman" w:hAnsi="Times New Roman" w:cs="Times New Roman"/>
          <w:sz w:val="28"/>
          <w:szCs w:val="28"/>
        </w:rPr>
        <w:t xml:space="preserve">используется ГАС "Выборы", включая регистр избирателей, участников референдума. Для установления </w:t>
      </w:r>
      <w:r w:rsidRPr="00A155E8">
        <w:rPr>
          <w:rFonts w:ascii="Times New Roman" w:hAnsi="Times New Roman" w:cs="Times New Roman"/>
          <w:sz w:val="28"/>
          <w:szCs w:val="28"/>
        </w:rPr>
        <w:lastRenderedPageBreak/>
        <w:t>достоверности содержащихся в подписных листах сведений об избирателях, участниках референдума на выборах депутатов представительного органа городского округа, имеющего территориальное деление, поселения, при выдвижении инициативы проведения референдума городского округа, имеющего территориальное деление, поселения по решению Избирательной комиссии Республики Коми может использоваться ГАС "Выборы", включая регистр избирателей, участников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71" w:name="Par771"/>
      <w:bookmarkEnd w:id="71"/>
      <w:r w:rsidRPr="00A155E8">
        <w:rPr>
          <w:rFonts w:ascii="Times New Roman" w:hAnsi="Times New Roman" w:cs="Times New Roman"/>
          <w:sz w:val="28"/>
          <w:szCs w:val="28"/>
        </w:rPr>
        <w:t xml:space="preserve">4. В случае если количество необходимых для регистрации кандидата, списка кандидатов, назначения референдума подписей избирателей, участников референдума не превышает </w:t>
      </w:r>
      <w:r w:rsidR="00480FC5">
        <w:rPr>
          <w:rFonts w:ascii="Times New Roman" w:hAnsi="Times New Roman" w:cs="Times New Roman"/>
          <w:sz w:val="28"/>
          <w:szCs w:val="28"/>
        </w:rPr>
        <w:t>2</w:t>
      </w:r>
      <w:r w:rsidRPr="00A155E8">
        <w:rPr>
          <w:rFonts w:ascii="Times New Roman" w:hAnsi="Times New Roman" w:cs="Times New Roman"/>
          <w:sz w:val="28"/>
          <w:szCs w:val="28"/>
        </w:rPr>
        <w:t>00, соответствующая комиссия проводит проверку всех представленных подписей избирателей, участников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В случае если количество необходимых для регистрации кандидата, списка кандидатов, назначения референдума подписей избирателей, участников референдума превышает 300, проверке подлежит 20 процентов от установленного настоящим Законом необходимого для регистрации кандидата, назначения референдума количества подписей избирателей, участников референдума, отобранных для проверки посредством случайной выборки (жребия). Процедура проведения случайной выборки определяется соответствующей избирательной комиссией, комиссией референдума. Для проверки отбирается одинаковое количество подписей, собранных в поддержку выдвижения каждого из кандидатов, каждого списка кандидатов по избирательному округу.</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5. Случайная выборка подписей проводится в соответствующей избирательной комиссии, комиссии референдума непосредственно после выдачи кандидату, уполномоченному представителю избирательного объединения, уполномоченному представителю инициативной группы по проведению референдума документа, подтверждающего прием подписных листов. Результаты случайной выборки оформляются актом случайной выборки, который подписывается кандидатом, уполномоченным представителем избирательного объединения, уполномоченным представителем инициативной группы по проведению референдума и руководителем рабочей группы. Один экземпляр акта случайной выборки либо его копия под роспись выдается соответствующим кандидату, уполномоченному представителю избирательного объединения, уполномоченному представителю инициативной группы по проведению референдума, представившим установленное количество подписей избирателей, участников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72" w:name="Par777"/>
      <w:bookmarkEnd w:id="72"/>
      <w:r w:rsidRPr="00A155E8">
        <w:rPr>
          <w:rFonts w:ascii="Times New Roman" w:hAnsi="Times New Roman" w:cs="Times New Roman"/>
          <w:sz w:val="28"/>
          <w:szCs w:val="28"/>
        </w:rPr>
        <w:t>6. Проверке подлежат подписи избирателей, участников референдума и соответствующие им сведения об избирателях, участниках референдума, содержащиеся в подписных листах, отобранных для проверки.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Проверке и учету не подлежат подписи избирателей, участников референдума, содержащиеся в подписных листах, но исключенные (вычеркнутые) лицами, заверяющими подписные листы, если это специально оговорено ими в подписном листе или в протоколе об итогах сбора подписей </w:t>
      </w:r>
      <w:r w:rsidRPr="00A155E8">
        <w:rPr>
          <w:rFonts w:ascii="Times New Roman" w:hAnsi="Times New Roman" w:cs="Times New Roman"/>
          <w:sz w:val="28"/>
          <w:szCs w:val="28"/>
        </w:rPr>
        <w:lastRenderedPageBreak/>
        <w:t>до представления подписных листов в комиссию.</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7. По результатам проверки подписей избирателей, участников референдума и соответствующих им сведений об избирателях, участниках референдума, содержащихся в подписных листах, подпись избирателя, участника референдума может быть признана достоверной либо недостоверной и (или) недействительной.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8. Избирательная комиссия признает подписи избирателей, участников референдума недействительными и (или) недостоверными по основаниям, установленным Федеральным законом.</w:t>
      </w:r>
    </w:p>
    <w:p w:rsidR="0065069C" w:rsidRPr="0065069C" w:rsidRDefault="00A155E8">
      <w:pPr>
        <w:widowControl w:val="0"/>
        <w:autoSpaceDE w:val="0"/>
        <w:autoSpaceDN w:val="0"/>
        <w:adjustRightInd w:val="0"/>
        <w:spacing w:after="0" w:line="240" w:lineRule="auto"/>
        <w:ind w:firstLine="540"/>
        <w:jc w:val="both"/>
        <w:rPr>
          <w:rFonts w:ascii="Times New Roman" w:hAnsi="Times New Roman" w:cs="Times New Roman"/>
          <w:i/>
          <w:sz w:val="28"/>
          <w:szCs w:val="28"/>
        </w:rPr>
      </w:pPr>
      <w:r w:rsidRPr="00A155E8">
        <w:rPr>
          <w:rFonts w:ascii="Times New Roman" w:hAnsi="Times New Roman" w:cs="Times New Roman"/>
          <w:sz w:val="28"/>
          <w:szCs w:val="28"/>
        </w:rPr>
        <w:t xml:space="preserve">9. </w:t>
      </w:r>
      <w:r w:rsidR="00970392" w:rsidRPr="00B910D2">
        <w:rPr>
          <w:rFonts w:ascii="Times New Roman" w:hAnsi="Times New Roman" w:cs="Times New Roman"/>
          <w:i/>
          <w:sz w:val="28"/>
          <w:szCs w:val="28"/>
        </w:rPr>
        <w:t>Часть исключена</w:t>
      </w:r>
      <w:r w:rsidRPr="0065069C">
        <w:rPr>
          <w:rFonts w:ascii="Times New Roman" w:hAnsi="Times New Roman" w:cs="Times New Roman"/>
          <w:i/>
          <w:sz w:val="28"/>
          <w:szCs w:val="28"/>
        </w:rPr>
        <w:t xml:space="preserve">. </w:t>
      </w:r>
    </w:p>
    <w:p w:rsidR="0065069C" w:rsidRPr="0065069C" w:rsidRDefault="00A155E8">
      <w:pPr>
        <w:widowControl w:val="0"/>
        <w:autoSpaceDE w:val="0"/>
        <w:autoSpaceDN w:val="0"/>
        <w:adjustRightInd w:val="0"/>
        <w:spacing w:after="0" w:line="240" w:lineRule="auto"/>
        <w:ind w:firstLine="540"/>
        <w:jc w:val="both"/>
        <w:rPr>
          <w:rFonts w:ascii="Times New Roman" w:hAnsi="Times New Roman" w:cs="Times New Roman"/>
          <w:i/>
          <w:sz w:val="28"/>
          <w:szCs w:val="28"/>
        </w:rPr>
      </w:pPr>
      <w:r w:rsidRPr="0065069C">
        <w:rPr>
          <w:rFonts w:ascii="Times New Roman" w:hAnsi="Times New Roman" w:cs="Times New Roman"/>
          <w:sz w:val="28"/>
          <w:szCs w:val="28"/>
        </w:rPr>
        <w:t>10.</w:t>
      </w:r>
      <w:r w:rsidRPr="0065069C">
        <w:rPr>
          <w:rFonts w:ascii="Times New Roman" w:hAnsi="Times New Roman" w:cs="Times New Roman"/>
          <w:i/>
          <w:sz w:val="28"/>
          <w:szCs w:val="28"/>
        </w:rPr>
        <w:t xml:space="preserve"> </w:t>
      </w:r>
      <w:r w:rsidR="00970392" w:rsidRPr="00B910D2">
        <w:rPr>
          <w:rFonts w:ascii="Times New Roman" w:hAnsi="Times New Roman" w:cs="Times New Roman"/>
          <w:i/>
          <w:sz w:val="28"/>
          <w:szCs w:val="28"/>
        </w:rPr>
        <w:t>Часть исключена</w:t>
      </w:r>
      <w:r w:rsidRPr="0065069C">
        <w:rPr>
          <w:rFonts w:ascii="Times New Roman" w:hAnsi="Times New Roman" w:cs="Times New Roman"/>
          <w:i/>
          <w:sz w:val="28"/>
          <w:szCs w:val="28"/>
        </w:rPr>
        <w:t xml:space="preserve">. </w:t>
      </w:r>
    </w:p>
    <w:p w:rsidR="00A155E8" w:rsidRPr="0065069C" w:rsidRDefault="00A155E8">
      <w:pPr>
        <w:widowControl w:val="0"/>
        <w:autoSpaceDE w:val="0"/>
        <w:autoSpaceDN w:val="0"/>
        <w:adjustRightInd w:val="0"/>
        <w:spacing w:after="0" w:line="240" w:lineRule="auto"/>
        <w:ind w:firstLine="540"/>
        <w:jc w:val="both"/>
        <w:rPr>
          <w:rFonts w:ascii="Times New Roman" w:hAnsi="Times New Roman" w:cs="Times New Roman"/>
          <w:i/>
          <w:sz w:val="28"/>
          <w:szCs w:val="28"/>
        </w:rPr>
      </w:pPr>
      <w:r w:rsidRPr="00A155E8">
        <w:rPr>
          <w:rFonts w:ascii="Times New Roman" w:hAnsi="Times New Roman" w:cs="Times New Roman"/>
          <w:sz w:val="28"/>
          <w:szCs w:val="28"/>
        </w:rPr>
        <w:t xml:space="preserve">11. </w:t>
      </w:r>
      <w:r w:rsidR="00970392" w:rsidRPr="00B910D2">
        <w:rPr>
          <w:rFonts w:ascii="Times New Roman" w:hAnsi="Times New Roman" w:cs="Times New Roman"/>
          <w:i/>
          <w:sz w:val="28"/>
          <w:szCs w:val="28"/>
        </w:rPr>
        <w:t>Часть исключена</w:t>
      </w:r>
      <w:r w:rsidRPr="0065069C">
        <w:rPr>
          <w:rFonts w:ascii="Times New Roman" w:hAnsi="Times New Roman" w:cs="Times New Roman"/>
          <w:i/>
          <w:sz w:val="28"/>
          <w:szCs w:val="28"/>
        </w:rPr>
        <w:t>.</w:t>
      </w:r>
    </w:p>
    <w:p w:rsidR="0065069C" w:rsidRPr="0065069C" w:rsidRDefault="00A155E8">
      <w:pPr>
        <w:widowControl w:val="0"/>
        <w:autoSpaceDE w:val="0"/>
        <w:autoSpaceDN w:val="0"/>
        <w:adjustRightInd w:val="0"/>
        <w:spacing w:after="0" w:line="240" w:lineRule="auto"/>
        <w:ind w:firstLine="540"/>
        <w:jc w:val="both"/>
        <w:rPr>
          <w:rFonts w:ascii="Times New Roman" w:hAnsi="Times New Roman" w:cs="Times New Roman"/>
          <w:i/>
          <w:sz w:val="28"/>
          <w:szCs w:val="28"/>
        </w:rPr>
      </w:pPr>
      <w:r w:rsidRPr="00A155E8">
        <w:rPr>
          <w:rFonts w:ascii="Times New Roman" w:hAnsi="Times New Roman" w:cs="Times New Roman"/>
          <w:sz w:val="28"/>
          <w:szCs w:val="28"/>
        </w:rPr>
        <w:t xml:space="preserve">12. </w:t>
      </w:r>
      <w:r w:rsidR="00970392" w:rsidRPr="00B910D2">
        <w:rPr>
          <w:rFonts w:ascii="Times New Roman" w:hAnsi="Times New Roman" w:cs="Times New Roman"/>
          <w:i/>
          <w:sz w:val="28"/>
          <w:szCs w:val="28"/>
        </w:rPr>
        <w:t>Часть исключена</w:t>
      </w:r>
      <w:r w:rsidRPr="0065069C">
        <w:rPr>
          <w:rFonts w:ascii="Times New Roman" w:hAnsi="Times New Roman" w:cs="Times New Roman"/>
          <w:i/>
          <w:sz w:val="28"/>
          <w:szCs w:val="28"/>
        </w:rPr>
        <w:t xml:space="preserve">. </w:t>
      </w:r>
      <w:bookmarkStart w:id="73" w:name="Par788"/>
      <w:bookmarkEnd w:id="73"/>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13. Если суммарное количество недостоверных и (или) недействительных подписей избирателей, участников референдума, выявленных при проверке, составит более </w:t>
      </w:r>
      <w:r w:rsidR="00480FC5">
        <w:rPr>
          <w:rFonts w:ascii="Times New Roman" w:hAnsi="Times New Roman" w:cs="Times New Roman"/>
          <w:sz w:val="28"/>
          <w:szCs w:val="28"/>
        </w:rPr>
        <w:t>5</w:t>
      </w:r>
      <w:r w:rsidRPr="00A155E8">
        <w:rPr>
          <w:rFonts w:ascii="Times New Roman" w:hAnsi="Times New Roman" w:cs="Times New Roman"/>
          <w:sz w:val="28"/>
          <w:szCs w:val="28"/>
        </w:rPr>
        <w:t xml:space="preserve"> процентов от общего количества подписей, подлежащих проверке в соответствии с </w:t>
      </w:r>
      <w:r w:rsidR="009B5269" w:rsidRPr="009B5269">
        <w:rPr>
          <w:rFonts w:ascii="Times New Roman" w:eastAsia="Calibri" w:hAnsi="Times New Roman" w:cs="Times New Roman"/>
          <w:iCs/>
          <w:sz w:val="28"/>
          <w:szCs w:val="28"/>
        </w:rPr>
        <w:t>абзацем вторым части 4</w:t>
      </w:r>
      <w:r w:rsidR="009B5269">
        <w:rPr>
          <w:rFonts w:ascii="Times New Roman" w:eastAsia="Calibri" w:hAnsi="Times New Roman" w:cs="Times New Roman"/>
          <w:iCs/>
          <w:sz w:val="28"/>
          <w:szCs w:val="28"/>
        </w:rPr>
        <w:t xml:space="preserve"> </w:t>
      </w:r>
      <w:r w:rsidRPr="00A155E8">
        <w:rPr>
          <w:rFonts w:ascii="Times New Roman" w:hAnsi="Times New Roman" w:cs="Times New Roman"/>
          <w:sz w:val="28"/>
          <w:szCs w:val="28"/>
        </w:rPr>
        <w:t>настоящей статьи, дальнейшая проверк</w:t>
      </w:r>
      <w:r w:rsidR="0046409C">
        <w:rPr>
          <w:rFonts w:ascii="Times New Roman" w:hAnsi="Times New Roman" w:cs="Times New Roman"/>
          <w:sz w:val="28"/>
          <w:szCs w:val="28"/>
        </w:rPr>
        <w:t>а подписных листов прекращается</w:t>
      </w:r>
      <w:r w:rsidRPr="00A155E8">
        <w:rPr>
          <w:rFonts w:ascii="Times New Roman" w:hAnsi="Times New Roman" w:cs="Times New Roman"/>
          <w:sz w:val="28"/>
          <w:szCs w:val="28"/>
        </w:rPr>
        <w:t>.</w:t>
      </w:r>
    </w:p>
    <w:p w:rsidR="0065069C" w:rsidRPr="0065069C" w:rsidRDefault="00A155E8">
      <w:pPr>
        <w:widowControl w:val="0"/>
        <w:autoSpaceDE w:val="0"/>
        <w:autoSpaceDN w:val="0"/>
        <w:adjustRightInd w:val="0"/>
        <w:spacing w:after="0" w:line="240" w:lineRule="auto"/>
        <w:ind w:firstLine="540"/>
        <w:jc w:val="both"/>
        <w:rPr>
          <w:rFonts w:ascii="Times New Roman" w:hAnsi="Times New Roman" w:cs="Times New Roman"/>
          <w:i/>
          <w:sz w:val="28"/>
          <w:szCs w:val="28"/>
        </w:rPr>
      </w:pPr>
      <w:r w:rsidRPr="00A155E8">
        <w:rPr>
          <w:rFonts w:ascii="Times New Roman" w:hAnsi="Times New Roman" w:cs="Times New Roman"/>
          <w:sz w:val="28"/>
          <w:szCs w:val="28"/>
        </w:rPr>
        <w:t xml:space="preserve">14. </w:t>
      </w:r>
      <w:r w:rsidR="00970392" w:rsidRPr="00B910D2">
        <w:rPr>
          <w:rFonts w:ascii="Times New Roman" w:hAnsi="Times New Roman" w:cs="Times New Roman"/>
          <w:i/>
          <w:sz w:val="28"/>
          <w:szCs w:val="28"/>
        </w:rPr>
        <w:t>Часть исключена</w:t>
      </w:r>
      <w:r w:rsidRPr="0065069C">
        <w:rPr>
          <w:rFonts w:ascii="Times New Roman" w:hAnsi="Times New Roman" w:cs="Times New Roman"/>
          <w:i/>
          <w:sz w:val="28"/>
          <w:szCs w:val="28"/>
        </w:rPr>
        <w:t xml:space="preserve">. </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15. Результаты проверки подписных листов вносятся в ведомости проверки подписных листов, форма которой утверждается организующей выборы, референдум комиссией.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В ведомости проверки подписных листов указываются основания (причины) признания подписей избирателей недостоверными и (или) недействительными с указанием номера (номеров) папки (папок), подписного листа и строки в подписном листе, в которых содержится каждая из таких подписей.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На каждую проверяемую папку составляется отдельная ведомость проверки, оформляемая на одном или нескольких листах. Листы ведомости нумеруются. Каждый лист ведомости проверки в обязательном порядке подписывается членами рабочей группы, принимавшими непосредственное участие в проверке подписей избирателей, участников референдума. В случае если подпись (подписи) избирателей, участников референдума признается (признаются) недостоверной (недостоверными) или недействительной (недействительными) на основании заключения специалиста, на основании сведений органов регистрационного учета граждан Российской Федерации по месту пребывания и по месту жительства в пределах Российской Федерации либо информации, полученной с использованием ГАС "Выборы", сведения об этом указываются непосредственно в ведомости проверки подписных листов.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Подлинные экземпляры всех документов, полученных в целях проверки подписей избирателей, участников референдума, прикладываются к соответствующим ведомостям проверки подписных листов.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74" w:name="Par794"/>
      <w:bookmarkEnd w:id="74"/>
      <w:r w:rsidRPr="00A155E8">
        <w:rPr>
          <w:rFonts w:ascii="Times New Roman" w:hAnsi="Times New Roman" w:cs="Times New Roman"/>
          <w:sz w:val="28"/>
          <w:szCs w:val="28"/>
        </w:rPr>
        <w:t xml:space="preserve">16. Проверка подписных листов должна быть завершена составлением итогового протокола рабочей группы не позднее чем за двое суток до заседания комиссии, на котором должен рассматриваться вопрос о </w:t>
      </w:r>
      <w:r w:rsidRPr="00A155E8">
        <w:rPr>
          <w:rFonts w:ascii="Times New Roman" w:hAnsi="Times New Roman" w:cs="Times New Roman"/>
          <w:sz w:val="28"/>
          <w:szCs w:val="28"/>
        </w:rPr>
        <w:lastRenderedPageBreak/>
        <w:t>регистрации кандидата, списка кандидатов, о соответствии порядка выдвижения инициативы проведения референдума. Итоговый протокол рабочей группы подписывается руководителем рабочей группы и представляется соответствующей комиссии для принятия решения. В протоколе указывается количество заявленных, количество представленных и количество проверенных подписей избирателей, участников референдума, а также количество подписей, признанных недостоверными и (или) недействительными, с указанием оснований признания их таковыми. Внесение изменений в итоговый протокол рабочей группы после принятия соответствующего решения не допускается.</w:t>
      </w:r>
    </w:p>
    <w:p w:rsidR="0065069C" w:rsidRPr="0065069C" w:rsidRDefault="00A155E8">
      <w:pPr>
        <w:widowControl w:val="0"/>
        <w:autoSpaceDE w:val="0"/>
        <w:autoSpaceDN w:val="0"/>
        <w:adjustRightInd w:val="0"/>
        <w:spacing w:after="0" w:line="240" w:lineRule="auto"/>
        <w:ind w:firstLine="540"/>
        <w:jc w:val="both"/>
        <w:rPr>
          <w:rFonts w:ascii="Times New Roman" w:hAnsi="Times New Roman" w:cs="Times New Roman"/>
          <w:i/>
          <w:sz w:val="28"/>
          <w:szCs w:val="28"/>
        </w:rPr>
      </w:pPr>
      <w:r w:rsidRPr="0065069C">
        <w:rPr>
          <w:rFonts w:ascii="Times New Roman" w:hAnsi="Times New Roman" w:cs="Times New Roman"/>
          <w:i/>
          <w:sz w:val="28"/>
          <w:szCs w:val="28"/>
        </w:rPr>
        <w:t xml:space="preserve">Абзац исключен. </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17. Копия итогового протокола рабочей группы передается кандидату, уполномоченному представителю избирательного объединения, уполномоченному представителю инициативной группы по проведению референдума не позднее чем за двое суток до заседания комиссии, на котором должен рассматриваться вопрос о регистрации этого кандидата, списка кандидатов, об установлении соответствия порядка выдвижения инициативы проведения референдума требованиям закона.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В случае</w:t>
      </w:r>
      <w:r w:rsidR="0046409C">
        <w:rPr>
          <w:rFonts w:ascii="Times New Roman" w:hAnsi="Times New Roman" w:cs="Times New Roman"/>
          <w:sz w:val="28"/>
          <w:szCs w:val="28"/>
        </w:rPr>
        <w:t>,</w:t>
      </w:r>
      <w:r w:rsidRPr="00A155E8">
        <w:rPr>
          <w:rFonts w:ascii="Times New Roman" w:hAnsi="Times New Roman" w:cs="Times New Roman"/>
          <w:sz w:val="28"/>
          <w:szCs w:val="28"/>
        </w:rPr>
        <w:t xml:space="preserve"> </w:t>
      </w:r>
      <w:r w:rsidR="0046409C" w:rsidRPr="0046409C">
        <w:rPr>
          <w:rFonts w:ascii="Times New Roman" w:eastAsia="Calibri" w:hAnsi="Times New Roman" w:cs="Times New Roman"/>
          <w:sz w:val="28"/>
        </w:rPr>
        <w:t>если проведенная комиссией проверка подписных листов повлечет за собой последствия, предусмотренные подпунктами "г</w:t>
      </w:r>
      <w:r w:rsidR="0046409C" w:rsidRPr="0046409C">
        <w:rPr>
          <w:rFonts w:ascii="Times New Roman" w:eastAsia="Calibri" w:hAnsi="Times New Roman" w:cs="Times New Roman"/>
          <w:sz w:val="28"/>
          <w:vertAlign w:val="superscript"/>
        </w:rPr>
        <w:t>1</w:t>
      </w:r>
      <w:r w:rsidR="0046409C" w:rsidRPr="0046409C">
        <w:rPr>
          <w:rFonts w:ascii="Times New Roman" w:eastAsia="Calibri" w:hAnsi="Times New Roman" w:cs="Times New Roman"/>
          <w:sz w:val="28"/>
        </w:rPr>
        <w:t>" и "д" пункта 24 или подпунктами "в</w:t>
      </w:r>
      <w:r w:rsidR="0046409C" w:rsidRPr="0046409C">
        <w:rPr>
          <w:rFonts w:ascii="Times New Roman" w:eastAsia="Calibri" w:hAnsi="Times New Roman" w:cs="Times New Roman"/>
          <w:sz w:val="28"/>
          <w:vertAlign w:val="superscript"/>
        </w:rPr>
        <w:t>1</w:t>
      </w:r>
      <w:r w:rsidR="0046409C" w:rsidRPr="0046409C">
        <w:rPr>
          <w:rFonts w:ascii="Times New Roman" w:eastAsia="Calibri" w:hAnsi="Times New Roman" w:cs="Times New Roman"/>
          <w:sz w:val="28"/>
        </w:rPr>
        <w:t>" и "г" пункта 25 статьи 38 Федерального закона</w:t>
      </w:r>
      <w:r w:rsidRPr="0046409C">
        <w:rPr>
          <w:rFonts w:ascii="Times New Roman" w:hAnsi="Times New Roman" w:cs="Times New Roman"/>
          <w:sz w:val="28"/>
          <w:szCs w:val="28"/>
        </w:rPr>
        <w:t>,</w:t>
      </w:r>
      <w:r w:rsidRPr="00A155E8">
        <w:rPr>
          <w:rFonts w:ascii="Times New Roman" w:hAnsi="Times New Roman" w:cs="Times New Roman"/>
          <w:sz w:val="28"/>
          <w:szCs w:val="28"/>
        </w:rPr>
        <w:t xml:space="preserve"> кандидат, уполномоченный представитель избирательного объединения, уполномоченный представитель инициативной группы по проведению референдума вправе получить в комиссии одновременно с копией итогового протокола рабочей группы заверенные копии ведомостей проверки подписных листов, а также получить копии официальных документов, на основании которых соответствующие подписи были признаны недостоверными и (или) недействительными.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После получения копии итогового протокола рабочей группы и копий ведомостей проверки подписных листов кандидат, его доверенное лицо, уполномоченный представитель избирательного объединения, уполномоченный представитель инициативной группы по проведению референдума могут представить в рабочую группу письменные возражения. Возражения рассматриваются рабочей группой, а результаты такого рассмотрения приобщаются к итоговому протоколу рабочей группы и учитываются при рассмотрении вопроса о регистрации кандидата, списка кандидатов, </w:t>
      </w:r>
      <w:r w:rsidR="00405CFC" w:rsidRPr="002E3190">
        <w:rPr>
          <w:rFonts w:ascii="Times New Roman" w:eastAsia="Times New Roman" w:hAnsi="Times New Roman" w:cs="Times New Roman"/>
          <w:sz w:val="28"/>
          <w:szCs w:val="28"/>
          <w:lang w:eastAsia="ru-RU"/>
        </w:rPr>
        <w:t>об установлении соответствия порядка выдвижения инициативы проведения референдума требованиям закона</w:t>
      </w:r>
      <w:r w:rsidR="00405CFC" w:rsidRPr="00A155E8">
        <w:rPr>
          <w:rFonts w:ascii="Times New Roman" w:hAnsi="Times New Roman" w:cs="Times New Roman"/>
          <w:sz w:val="28"/>
          <w:szCs w:val="28"/>
        </w:rPr>
        <w:t xml:space="preserve"> </w:t>
      </w:r>
      <w:r w:rsidRPr="00A155E8">
        <w:rPr>
          <w:rFonts w:ascii="Times New Roman" w:hAnsi="Times New Roman" w:cs="Times New Roman"/>
          <w:sz w:val="28"/>
          <w:szCs w:val="28"/>
        </w:rPr>
        <w:t>на заседании соответствующей комиссии.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18. Итоговый протокол рабочей группы представляется в соответствующую комиссию для принятия решения не позднее чем за двое суток до заседания комиссии, на котором должен рассматриваться вопрос о регистрации кандидата,</w:t>
      </w:r>
      <w:r w:rsidR="00405CFC">
        <w:rPr>
          <w:rFonts w:ascii="Times New Roman" w:hAnsi="Times New Roman" w:cs="Times New Roman"/>
          <w:sz w:val="28"/>
          <w:szCs w:val="28"/>
        </w:rPr>
        <w:t xml:space="preserve"> </w:t>
      </w:r>
      <w:r w:rsidR="00405CFC">
        <w:rPr>
          <w:rFonts w:ascii="Times New Roman" w:eastAsia="Times New Roman" w:hAnsi="Times New Roman" w:cs="Times New Roman"/>
          <w:sz w:val="28"/>
          <w:szCs w:val="28"/>
          <w:lang w:eastAsia="ru-RU"/>
        </w:rPr>
        <w:t>о регистрации списка кандидатов,</w:t>
      </w:r>
      <w:r w:rsidRPr="00A155E8">
        <w:rPr>
          <w:rFonts w:ascii="Times New Roman" w:hAnsi="Times New Roman" w:cs="Times New Roman"/>
          <w:sz w:val="28"/>
          <w:szCs w:val="28"/>
        </w:rPr>
        <w:t xml:space="preserve"> об установлении соответствия порядка выдвижения инициативы проведения референдума требованиям закона.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lastRenderedPageBreak/>
        <w:t>Итоговый протокол рабочей группы прилагается к решению комиссии о регистрации кандидата либо об отказе в регистрации кандидата, о регистрации списка кандидатов либо об отказе в регистрации списка кандидатов, о результатах выдвижения инициативы проведения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В решении комиссии указываются содержащиеся в итоговом протоколе рабочей группы данные о количестве представленных кандидатом, уполномоченным представителем избирательного объединения, уполномоченным представителем инициативной группы по проведению референдума подписей, о количестве проверенных, признанных недостоверными и (или) недействительными подписей.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В случае если рабочей группой или соответствующей комиссией были удовлетворены (частично удовлетворены) возражения кандидата, уполномоченного представителя избирательного объединения, уполномоченного представителя инициативной группы по проведению референдума, в постановлении о регистрации (отказе в регистрации) кандидата, о регистрации (отказе в регистрации) списка кандидатов, </w:t>
      </w:r>
      <w:r w:rsidR="00405CFC">
        <w:rPr>
          <w:rFonts w:ascii="Times New Roman" w:eastAsia="Times New Roman" w:hAnsi="Times New Roman" w:cs="Times New Roman"/>
          <w:sz w:val="28"/>
          <w:szCs w:val="28"/>
          <w:lang w:eastAsia="ru-RU"/>
        </w:rPr>
        <w:t xml:space="preserve">о </w:t>
      </w:r>
      <w:r w:rsidR="00405CFC" w:rsidRPr="002E3190">
        <w:rPr>
          <w:rFonts w:ascii="Times New Roman" w:eastAsia="Times New Roman" w:hAnsi="Times New Roman" w:cs="Times New Roman"/>
          <w:sz w:val="28"/>
          <w:szCs w:val="28"/>
          <w:lang w:eastAsia="ru-RU"/>
        </w:rPr>
        <w:t>соответстви</w:t>
      </w:r>
      <w:r w:rsidR="00405CFC">
        <w:rPr>
          <w:rFonts w:ascii="Times New Roman" w:eastAsia="Times New Roman" w:hAnsi="Times New Roman" w:cs="Times New Roman"/>
          <w:sz w:val="28"/>
          <w:szCs w:val="28"/>
          <w:lang w:eastAsia="ru-RU"/>
        </w:rPr>
        <w:t>и</w:t>
      </w:r>
      <w:r w:rsidR="00405CFC" w:rsidRPr="002E3190">
        <w:rPr>
          <w:rFonts w:ascii="Times New Roman" w:eastAsia="Times New Roman" w:hAnsi="Times New Roman" w:cs="Times New Roman"/>
          <w:sz w:val="28"/>
          <w:szCs w:val="28"/>
          <w:lang w:eastAsia="ru-RU"/>
        </w:rPr>
        <w:t xml:space="preserve"> порядка выдвижения инициативы проведения референдума требованиям закона</w:t>
      </w:r>
      <w:r w:rsidR="00405CFC">
        <w:rPr>
          <w:rFonts w:ascii="Times New Roman" w:eastAsia="Times New Roman" w:hAnsi="Times New Roman" w:cs="Times New Roman"/>
          <w:sz w:val="28"/>
          <w:szCs w:val="28"/>
          <w:lang w:eastAsia="ru-RU"/>
        </w:rPr>
        <w:t xml:space="preserve"> (отказе в проведении референдума)</w:t>
      </w:r>
      <w:r w:rsidRPr="00A155E8">
        <w:rPr>
          <w:rFonts w:ascii="Times New Roman" w:hAnsi="Times New Roman" w:cs="Times New Roman"/>
          <w:sz w:val="28"/>
          <w:szCs w:val="28"/>
        </w:rPr>
        <w:t xml:space="preserve"> указываются уточненные сведения: количество подписей, признанных достоверными, а также итоговое количество подписей, признанных недостоверными и (или) недействительными.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Повторная проверка подписных листов после принятия комиссией указанного решения может быть осуществлена только судом или комиссией в соответствии с Федеральным законом и только в пределах подписей, подлежавших проверке.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65069C" w:rsidRDefault="00A155E8">
      <w:pPr>
        <w:pStyle w:val="ConsPlusNonformat"/>
        <w:rPr>
          <w:rFonts w:ascii="Times New Roman" w:hAnsi="Times New Roman" w:cs="Times New Roman"/>
          <w:b/>
          <w:sz w:val="28"/>
          <w:szCs w:val="28"/>
        </w:rPr>
      </w:pPr>
      <w:bookmarkStart w:id="75" w:name="Par814"/>
      <w:bookmarkEnd w:id="75"/>
      <w:r w:rsidRPr="0065069C">
        <w:rPr>
          <w:rFonts w:ascii="Times New Roman" w:hAnsi="Times New Roman" w:cs="Times New Roman"/>
          <w:b/>
          <w:sz w:val="28"/>
          <w:szCs w:val="28"/>
        </w:rPr>
        <w:t xml:space="preserve">    </w:t>
      </w:r>
      <w:r w:rsidR="0065069C">
        <w:rPr>
          <w:rFonts w:ascii="Times New Roman" w:hAnsi="Times New Roman" w:cs="Times New Roman"/>
          <w:b/>
          <w:sz w:val="28"/>
          <w:szCs w:val="28"/>
        </w:rPr>
        <w:t xml:space="preserve">    </w:t>
      </w:r>
      <w:r w:rsidRPr="0065069C">
        <w:rPr>
          <w:rFonts w:ascii="Times New Roman" w:hAnsi="Times New Roman" w:cs="Times New Roman"/>
          <w:b/>
          <w:sz w:val="28"/>
          <w:szCs w:val="28"/>
        </w:rPr>
        <w:t>Статья 38. Регистрация кандидата, списка кандидатов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21BDA" w:rsidRPr="00C21BDA" w:rsidRDefault="00A155E8" w:rsidP="00C21BDA">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A155E8">
        <w:rPr>
          <w:rFonts w:ascii="Times New Roman" w:hAnsi="Times New Roman" w:cs="Times New Roman"/>
          <w:sz w:val="28"/>
          <w:szCs w:val="28"/>
        </w:rPr>
        <w:t xml:space="preserve">1. </w:t>
      </w:r>
      <w:r w:rsidR="00C21BDA" w:rsidRPr="00C21BDA">
        <w:rPr>
          <w:rFonts w:ascii="Times New Roman" w:hAnsi="Times New Roman" w:cs="Times New Roman"/>
          <w:sz w:val="28"/>
          <w:szCs w:val="28"/>
        </w:rPr>
        <w:t xml:space="preserve">При проведении выборов депутатов Государственного Совета Республики Коми для прохождения процедуры регистрации кандидат, избирательное объединение, выдвинувшее список кандидатов по единому избирательному округу, в срок не позднее чем за 45 дней до дня голосования </w:t>
      </w:r>
      <w:r w:rsidR="00F53E9A">
        <w:rPr>
          <w:rFonts w:ascii="Times New Roman" w:hAnsi="Times New Roman" w:cs="Times New Roman"/>
          <w:sz w:val="28"/>
          <w:szCs w:val="28"/>
        </w:rPr>
        <w:t xml:space="preserve">до 18 часов по местному времени </w:t>
      </w:r>
      <w:r w:rsidR="00C21BDA" w:rsidRPr="00C21BDA">
        <w:rPr>
          <w:rFonts w:ascii="Times New Roman" w:hAnsi="Times New Roman" w:cs="Times New Roman"/>
          <w:sz w:val="28"/>
          <w:szCs w:val="28"/>
        </w:rPr>
        <w:t>представляют в соответствующую избирательную комиссию все необходимые в соответствии с Федеральным законом, настоящим Законом для регистрации документы.</w:t>
      </w:r>
    </w:p>
    <w:p w:rsidR="00A155E8" w:rsidRPr="00C21BDA" w:rsidRDefault="00C21BDA" w:rsidP="00C21BD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21BDA">
        <w:rPr>
          <w:rFonts w:ascii="Times New Roman" w:hAnsi="Times New Roman" w:cs="Times New Roman"/>
          <w:sz w:val="28"/>
          <w:szCs w:val="28"/>
        </w:rPr>
        <w:t>При проведении выборов в органы местного самоуправления для прохождения процедуры регистрации кандидат, избирательное объединение, выдвинувшее список кандидатов по единому избирательному округу, в срок не позднее чем за 40 дней до дня голосования</w:t>
      </w:r>
      <w:r w:rsidR="00F53E9A">
        <w:rPr>
          <w:rFonts w:ascii="Times New Roman" w:hAnsi="Times New Roman" w:cs="Times New Roman"/>
          <w:sz w:val="28"/>
          <w:szCs w:val="28"/>
        </w:rPr>
        <w:t xml:space="preserve"> до 18 часов по местному времени</w:t>
      </w:r>
      <w:r w:rsidRPr="00C21BDA">
        <w:rPr>
          <w:rFonts w:ascii="Times New Roman" w:hAnsi="Times New Roman" w:cs="Times New Roman"/>
          <w:sz w:val="28"/>
          <w:szCs w:val="28"/>
        </w:rPr>
        <w:t xml:space="preserve"> представляют в соответствующую избирательную комиссию все необходимые в соответствии с Федеральным законом, настоящим Законом для регистрации документы.</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76" w:name="Par817"/>
      <w:bookmarkEnd w:id="76"/>
      <w:r w:rsidRPr="00A155E8">
        <w:rPr>
          <w:rFonts w:ascii="Times New Roman" w:hAnsi="Times New Roman" w:cs="Times New Roman"/>
          <w:sz w:val="28"/>
          <w:szCs w:val="28"/>
        </w:rPr>
        <w:t>1</w:t>
      </w:r>
      <w:r w:rsidR="00862DCB">
        <w:rPr>
          <w:rFonts w:ascii="Times New Roman" w:hAnsi="Times New Roman" w:cs="Times New Roman"/>
          <w:sz w:val="28"/>
          <w:szCs w:val="28"/>
          <w:vertAlign w:val="superscript"/>
        </w:rPr>
        <w:t>1</w:t>
      </w:r>
      <w:r w:rsidRPr="00A155E8">
        <w:rPr>
          <w:rFonts w:ascii="Times New Roman" w:hAnsi="Times New Roman" w:cs="Times New Roman"/>
          <w:sz w:val="28"/>
          <w:szCs w:val="28"/>
        </w:rPr>
        <w:t xml:space="preserve">. При проведении выборов депутатов Государственного Совета Республики Коми кандидат обязан к моменту представления документов, необходимых для регистрации кандидата, списка кандидатов, закрыть счета </w:t>
      </w:r>
      <w:r w:rsidRPr="00A155E8">
        <w:rPr>
          <w:rFonts w:ascii="Times New Roman" w:hAnsi="Times New Roman" w:cs="Times New Roman"/>
          <w:sz w:val="28"/>
          <w:szCs w:val="28"/>
        </w:rPr>
        <w:lastRenderedPageBreak/>
        <w:t>(вклады), прекратить хранение наличных денежных средств и ценностей в иностранных банках, расположенных за пределами территории Российской Федерации, и (или) осуществить отчуждение иностранных финансовых инструментов. Кандидат представляет в избирательную комиссию, осуществляющую регистрацию кандидатов, списков кандидатов, вместе с иными документами, необходимыми для регистрации кандидата, письменное уведомление о том, что он не имеет счетов (вкладов), не хранит наличные денежные средства и ценности в иностранных банках, расположенных за пределами территории Российской Федерации, не владеет и (или) не пользуется иностранными финансовыми инструментами.</w:t>
      </w:r>
      <w:r w:rsidR="004817A1">
        <w:rPr>
          <w:rFonts w:ascii="Times New Roman" w:hAnsi="Times New Roman" w:cs="Times New Roman"/>
          <w:sz w:val="28"/>
          <w:szCs w:val="28"/>
        </w:rPr>
        <w:t xml:space="preserve"> </w:t>
      </w:r>
      <w:r w:rsidR="004817A1" w:rsidRPr="004817A1">
        <w:rPr>
          <w:rFonts w:ascii="Times New Roman" w:eastAsia="Calibri" w:hAnsi="Times New Roman" w:cs="Times New Roman"/>
          <w:sz w:val="28"/>
          <w:szCs w:val="28"/>
        </w:rPr>
        <w:t>Понятие "иностранные финансовые инструменты" используется в настоящей части в значении, определенном Федеральным законом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4817A1" w:rsidRPr="004817A1" w:rsidRDefault="004817A1">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sidRPr="004817A1">
        <w:rPr>
          <w:rFonts w:ascii="Times New Roman" w:eastAsia="Calibri" w:hAnsi="Times New Roman" w:cs="Times New Roman"/>
          <w:sz w:val="28"/>
          <w:szCs w:val="28"/>
        </w:rPr>
        <w:t>Проверка выполнения требований, предусмотренных настоящей частью, осуществляется по основаниям, установленным Федеральным законом, указанным в абзаце первом настоящей части.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Соответствующая избирательная комиссия в течение 10 дней со дня приема необходимых для регистрации кандидата, списка кандидатов документов принимает решение о регистрации кандидата, списка кандидатов либо мотивированное решение об отказе в регистрации.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w:t>
      </w:r>
      <w:r w:rsidR="00DB526F">
        <w:rPr>
          <w:rFonts w:ascii="Times New Roman" w:hAnsi="Times New Roman" w:cs="Times New Roman"/>
          <w:sz w:val="28"/>
          <w:szCs w:val="28"/>
          <w:vertAlign w:val="superscript"/>
        </w:rPr>
        <w:t>1</w:t>
      </w:r>
      <w:r w:rsidRPr="00A155E8">
        <w:rPr>
          <w:rFonts w:ascii="Times New Roman" w:hAnsi="Times New Roman" w:cs="Times New Roman"/>
          <w:sz w:val="28"/>
          <w:szCs w:val="28"/>
        </w:rPr>
        <w:t>. Регистрация кандидата, списка кандидатов осуществляется соответствующей избирательной комиссией при наличии документов, указанных в пунктах 2, 2</w:t>
      </w:r>
      <w:r w:rsidR="00DB526F">
        <w:rPr>
          <w:rFonts w:ascii="Times New Roman" w:hAnsi="Times New Roman" w:cs="Times New Roman"/>
          <w:sz w:val="28"/>
          <w:szCs w:val="28"/>
          <w:vertAlign w:val="superscript"/>
        </w:rPr>
        <w:t>2</w:t>
      </w:r>
      <w:r w:rsidRPr="00A155E8">
        <w:rPr>
          <w:rFonts w:ascii="Times New Roman" w:hAnsi="Times New Roman" w:cs="Times New Roman"/>
          <w:sz w:val="28"/>
          <w:szCs w:val="28"/>
        </w:rPr>
        <w:t xml:space="preserve"> и 3 (при проведении выборов депутатов Государственного Совета Республики Коми, - также документов, указанных в пункте 3</w:t>
      </w:r>
      <w:r w:rsidR="008679E8">
        <w:rPr>
          <w:rFonts w:ascii="Times New Roman" w:hAnsi="Times New Roman" w:cs="Times New Roman"/>
          <w:sz w:val="28"/>
          <w:szCs w:val="28"/>
          <w:vertAlign w:val="superscript"/>
        </w:rPr>
        <w:t>1</w:t>
      </w:r>
      <w:r w:rsidRPr="00A155E8">
        <w:rPr>
          <w:rFonts w:ascii="Times New Roman" w:hAnsi="Times New Roman" w:cs="Times New Roman"/>
          <w:sz w:val="28"/>
          <w:szCs w:val="28"/>
        </w:rPr>
        <w:t xml:space="preserve">) статьи 33 Федерального закона, иных предусмотренных настоящим Законом документов, представляемых в соответствующую избирательную комиссию для уведомления о выдвижении и регистрации кандидата, списка кандидатов, а также при наличии необходимого количества подписей избирателей, собранных в поддержку выдвижения кандидата, списка кандидатов, либо при наличии решения политической партии (ее регионального отделения или иного структурного подразделения), на которую распространяется действие пунктов 3 </w:t>
      </w:r>
      <w:r w:rsidR="00F47F54">
        <w:rPr>
          <w:rFonts w:ascii="Times New Roman" w:hAnsi="Times New Roman" w:cs="Times New Roman"/>
          <w:sz w:val="28"/>
          <w:szCs w:val="28"/>
        </w:rPr>
        <w:t>−</w:t>
      </w:r>
      <w:r w:rsidRPr="00A155E8">
        <w:rPr>
          <w:rFonts w:ascii="Times New Roman" w:hAnsi="Times New Roman" w:cs="Times New Roman"/>
          <w:sz w:val="28"/>
          <w:szCs w:val="28"/>
        </w:rPr>
        <w:t xml:space="preserve"> 7 статьи 35</w:t>
      </w:r>
      <w:r w:rsidR="008679E8">
        <w:rPr>
          <w:rFonts w:ascii="Times New Roman" w:hAnsi="Times New Roman" w:cs="Times New Roman"/>
          <w:sz w:val="28"/>
          <w:szCs w:val="28"/>
          <w:vertAlign w:val="superscript"/>
        </w:rPr>
        <w:t>1</w:t>
      </w:r>
      <w:r w:rsidRPr="00A155E8">
        <w:rPr>
          <w:rFonts w:ascii="Times New Roman" w:hAnsi="Times New Roman" w:cs="Times New Roman"/>
          <w:sz w:val="28"/>
          <w:szCs w:val="28"/>
        </w:rPr>
        <w:t xml:space="preserve"> Федерального закона, </w:t>
      </w:r>
      <w:hyperlink w:anchor="Par700" w:history="1">
        <w:r w:rsidRPr="00A155E8">
          <w:rPr>
            <w:rFonts w:ascii="Times New Roman" w:hAnsi="Times New Roman" w:cs="Times New Roman"/>
            <w:sz w:val="28"/>
            <w:szCs w:val="28"/>
          </w:rPr>
          <w:t>частей 1</w:t>
        </w:r>
        <w:r w:rsidR="008679E8">
          <w:rPr>
            <w:rFonts w:ascii="Times New Roman" w:hAnsi="Times New Roman" w:cs="Times New Roman"/>
            <w:sz w:val="28"/>
            <w:szCs w:val="28"/>
            <w:vertAlign w:val="superscript"/>
          </w:rPr>
          <w:t>1</w:t>
        </w:r>
      </w:hyperlink>
      <w:r w:rsidRPr="00A155E8">
        <w:rPr>
          <w:rFonts w:ascii="Times New Roman" w:hAnsi="Times New Roman" w:cs="Times New Roman"/>
          <w:sz w:val="28"/>
          <w:szCs w:val="28"/>
        </w:rPr>
        <w:t xml:space="preserve"> </w:t>
      </w:r>
      <w:r w:rsidR="008679E8">
        <w:rPr>
          <w:rFonts w:ascii="Times New Roman" w:hAnsi="Times New Roman" w:cs="Times New Roman"/>
          <w:sz w:val="28"/>
          <w:szCs w:val="28"/>
        </w:rPr>
        <w:t>–</w:t>
      </w:r>
      <w:r w:rsidRPr="00A155E8">
        <w:rPr>
          <w:rFonts w:ascii="Times New Roman" w:hAnsi="Times New Roman" w:cs="Times New Roman"/>
          <w:sz w:val="28"/>
          <w:szCs w:val="28"/>
        </w:rPr>
        <w:t xml:space="preserve"> </w:t>
      </w:r>
      <w:hyperlink w:anchor="Par711" w:history="1">
        <w:r w:rsidRPr="00A155E8">
          <w:rPr>
            <w:rFonts w:ascii="Times New Roman" w:hAnsi="Times New Roman" w:cs="Times New Roman"/>
            <w:sz w:val="28"/>
            <w:szCs w:val="28"/>
          </w:rPr>
          <w:t>1</w:t>
        </w:r>
        <w:r w:rsidR="008679E8">
          <w:rPr>
            <w:rFonts w:ascii="Times New Roman" w:hAnsi="Times New Roman" w:cs="Times New Roman"/>
            <w:sz w:val="28"/>
            <w:szCs w:val="28"/>
            <w:vertAlign w:val="superscript"/>
          </w:rPr>
          <w:t>5</w:t>
        </w:r>
        <w:r w:rsidRPr="00A155E8">
          <w:rPr>
            <w:rFonts w:ascii="Times New Roman" w:hAnsi="Times New Roman" w:cs="Times New Roman"/>
            <w:sz w:val="28"/>
            <w:szCs w:val="28"/>
          </w:rPr>
          <w:t xml:space="preserve"> статьи 36</w:t>
        </w:r>
      </w:hyperlink>
      <w:r w:rsidRPr="00A155E8">
        <w:rPr>
          <w:rFonts w:ascii="Times New Roman" w:hAnsi="Times New Roman" w:cs="Times New Roman"/>
          <w:sz w:val="28"/>
          <w:szCs w:val="28"/>
        </w:rPr>
        <w:t xml:space="preserve"> настоящего Закона или пункта 16 статьи 38 Федерального закона, </w:t>
      </w:r>
      <w:hyperlink w:anchor="Par826" w:history="1">
        <w:r w:rsidRPr="00A155E8">
          <w:rPr>
            <w:rFonts w:ascii="Times New Roman" w:hAnsi="Times New Roman" w:cs="Times New Roman"/>
            <w:sz w:val="28"/>
            <w:szCs w:val="28"/>
          </w:rPr>
          <w:t>части 2</w:t>
        </w:r>
        <w:r w:rsidR="008679E8">
          <w:rPr>
            <w:rFonts w:ascii="Times New Roman" w:hAnsi="Times New Roman" w:cs="Times New Roman"/>
            <w:sz w:val="28"/>
            <w:szCs w:val="28"/>
            <w:vertAlign w:val="superscript"/>
          </w:rPr>
          <w:t>3</w:t>
        </w:r>
        <w:r w:rsidRPr="00A155E8">
          <w:rPr>
            <w:rFonts w:ascii="Times New Roman" w:hAnsi="Times New Roman" w:cs="Times New Roman"/>
            <w:sz w:val="28"/>
            <w:szCs w:val="28"/>
          </w:rPr>
          <w:t xml:space="preserve"> статьи 38</w:t>
        </w:r>
      </w:hyperlink>
      <w:r w:rsidRPr="00A155E8">
        <w:rPr>
          <w:rFonts w:ascii="Times New Roman" w:hAnsi="Times New Roman" w:cs="Times New Roman"/>
          <w:sz w:val="28"/>
          <w:szCs w:val="28"/>
        </w:rPr>
        <w:t xml:space="preserve"> настоящего Закона.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w:t>
      </w:r>
      <w:r w:rsidR="008679E8">
        <w:rPr>
          <w:rFonts w:ascii="Times New Roman" w:hAnsi="Times New Roman" w:cs="Times New Roman"/>
          <w:sz w:val="28"/>
          <w:szCs w:val="28"/>
          <w:vertAlign w:val="superscript"/>
        </w:rPr>
        <w:t>2</w:t>
      </w:r>
      <w:r w:rsidRPr="00A155E8">
        <w:rPr>
          <w:rFonts w:ascii="Times New Roman" w:hAnsi="Times New Roman" w:cs="Times New Roman"/>
          <w:sz w:val="28"/>
          <w:szCs w:val="28"/>
        </w:rPr>
        <w:t xml:space="preserve">. Регистрация кандидата в депутаты представительного органа муниципального образования со средней нормой представительства в муниципальном образовании не более 500 избирателей осуществляется без сбора подписей избирателей на основании заявления о согласии баллотироваться, представленного в соответствии со </w:t>
      </w:r>
      <w:hyperlink w:anchor="Par572" w:history="1">
        <w:r w:rsidRPr="00A155E8">
          <w:rPr>
            <w:rFonts w:ascii="Times New Roman" w:hAnsi="Times New Roman" w:cs="Times New Roman"/>
            <w:sz w:val="28"/>
            <w:szCs w:val="28"/>
          </w:rPr>
          <w:t>статьей 32</w:t>
        </w:r>
      </w:hyperlink>
      <w:r w:rsidRPr="00A155E8">
        <w:rPr>
          <w:rFonts w:ascii="Times New Roman" w:hAnsi="Times New Roman" w:cs="Times New Roman"/>
          <w:sz w:val="28"/>
          <w:szCs w:val="28"/>
        </w:rPr>
        <w:t xml:space="preserve"> настоящего Закона, и документов, связанных с созданием (</w:t>
      </w:r>
      <w:proofErr w:type="spellStart"/>
      <w:r w:rsidRPr="00A155E8">
        <w:rPr>
          <w:rFonts w:ascii="Times New Roman" w:hAnsi="Times New Roman" w:cs="Times New Roman"/>
          <w:sz w:val="28"/>
          <w:szCs w:val="28"/>
        </w:rPr>
        <w:t>несозданием</w:t>
      </w:r>
      <w:proofErr w:type="spellEnd"/>
      <w:r w:rsidRPr="00A155E8">
        <w:rPr>
          <w:rFonts w:ascii="Times New Roman" w:hAnsi="Times New Roman" w:cs="Times New Roman"/>
          <w:sz w:val="28"/>
          <w:szCs w:val="28"/>
        </w:rPr>
        <w:t>) своего избирательного фонда.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77" w:name="Par826"/>
      <w:bookmarkEnd w:id="77"/>
      <w:r w:rsidRPr="00A155E8">
        <w:rPr>
          <w:rFonts w:ascii="Times New Roman" w:hAnsi="Times New Roman" w:cs="Times New Roman"/>
          <w:sz w:val="28"/>
          <w:szCs w:val="28"/>
        </w:rPr>
        <w:t>2</w:t>
      </w:r>
      <w:r w:rsidR="008679E8">
        <w:rPr>
          <w:rFonts w:ascii="Times New Roman" w:hAnsi="Times New Roman" w:cs="Times New Roman"/>
          <w:sz w:val="28"/>
          <w:szCs w:val="28"/>
          <w:vertAlign w:val="superscript"/>
        </w:rPr>
        <w:t>3</w:t>
      </w:r>
      <w:r w:rsidRPr="00A155E8">
        <w:rPr>
          <w:rFonts w:ascii="Times New Roman" w:hAnsi="Times New Roman" w:cs="Times New Roman"/>
          <w:sz w:val="28"/>
          <w:szCs w:val="28"/>
        </w:rPr>
        <w:t xml:space="preserve">. Регистрация кандидата на выборах должностного лица местного </w:t>
      </w:r>
      <w:r w:rsidRPr="00A155E8">
        <w:rPr>
          <w:rFonts w:ascii="Times New Roman" w:hAnsi="Times New Roman" w:cs="Times New Roman"/>
          <w:sz w:val="28"/>
          <w:szCs w:val="28"/>
        </w:rPr>
        <w:lastRenderedPageBreak/>
        <w:t>самоуправления, выдвинутого политической партией (ее региональным отделением или иным структурным подразделением), осуществляется без сбора подписей избирателей на основании решения о выдвижении кандидата, принятого политической партией (ее региональным отделением или иным структурным подразделением).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В решении о регистрации кандидата, списка кандидатов указываются дата и время регистрации.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Зарегистрированному кандидату выдается удостоверение о регистрации с указанием даты регистрации.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4. При выявлении неполноты сведений о кандидатах, отсутствия каких-либо документов, представление которых в избирательную комиссию для уведомления о выдвижении кандидата (кандидатов), списка кандидатов и их регистрации предусмотрено Федеральным законом, настоящим Законом, или несоблюдения требований Федерального закона, настоящего Закона к оформлению документов соответствующая избирательная комиссия не позднее чем за 3 дня до дня заседания избирательной комиссии, на котором должен рассматриваться вопрос о регистрации кандидата, списка кандидатов, извещает об этом кандидата, избирательное объединение. Не позднее чем за 1 день до дня заседания избирательной комиссии, на котором должен рассматриваться вопрос о регистрации кандидата, списка кандидатов, кандидат вправе вносить уточнения и дополнения в документы, содержащие сведения о нем, а избирательное объединение </w:t>
      </w:r>
      <w:r w:rsidR="00F47F54">
        <w:rPr>
          <w:rFonts w:ascii="Times New Roman" w:hAnsi="Times New Roman" w:cs="Times New Roman"/>
          <w:sz w:val="28"/>
          <w:szCs w:val="28"/>
        </w:rPr>
        <w:t>−</w:t>
      </w:r>
      <w:r w:rsidRPr="00A155E8">
        <w:rPr>
          <w:rFonts w:ascii="Times New Roman" w:hAnsi="Times New Roman" w:cs="Times New Roman"/>
          <w:sz w:val="28"/>
          <w:szCs w:val="28"/>
        </w:rPr>
        <w:t xml:space="preserve"> в документы, содержащие сведения о выдвинутом им кандидате (выдвинутых им кандидатах), в том числе в составе списка кандидатов, и представленные в соответствии с пунктами 2 и 3 (при проведении выборов депутатов Государственного Совета Республики Коми - также документы, представленные в соответствии с пунктом 3</w:t>
      </w:r>
      <w:r w:rsidR="009C3853">
        <w:rPr>
          <w:rFonts w:ascii="Times New Roman" w:hAnsi="Times New Roman" w:cs="Times New Roman"/>
          <w:sz w:val="28"/>
          <w:szCs w:val="28"/>
          <w:vertAlign w:val="superscript"/>
        </w:rPr>
        <w:t>1</w:t>
      </w:r>
      <w:r w:rsidRPr="00A155E8">
        <w:rPr>
          <w:rFonts w:ascii="Times New Roman" w:hAnsi="Times New Roman" w:cs="Times New Roman"/>
          <w:sz w:val="28"/>
          <w:szCs w:val="28"/>
        </w:rPr>
        <w:t>) статьи 33 Федерального закона, а также в иные документы (за исключением подписных листов с подписями избирателей и списка лиц, осуществлявших сбор подписей избирателей), представленные в избирательную комиссию для уведомления о выдвижении кандидата (кандидатов), списка кандидатов и их регистрации, в целях приведения указанных документов в соответствие с требованиями Федерального закона, настоящего Закона, в том числе к их оформлению. Кандидат, избирательное объединение вправе заменить представленный документ только в случае, если он оформлен с нарушением требований Федерального закона, настоящего Закона. В случае отсутствия копии какого-либо документа, представление которой предусмотрено пунктом 2</w:t>
      </w:r>
      <w:r w:rsidR="009C3853">
        <w:rPr>
          <w:rFonts w:ascii="Times New Roman" w:hAnsi="Times New Roman" w:cs="Times New Roman"/>
          <w:sz w:val="28"/>
          <w:szCs w:val="28"/>
          <w:vertAlign w:val="superscript"/>
        </w:rPr>
        <w:t>2</w:t>
      </w:r>
      <w:r w:rsidRPr="00A155E8">
        <w:rPr>
          <w:rFonts w:ascii="Times New Roman" w:hAnsi="Times New Roman" w:cs="Times New Roman"/>
          <w:sz w:val="28"/>
          <w:szCs w:val="28"/>
        </w:rPr>
        <w:t xml:space="preserve"> статьи 33 Федерального закона, кандидат, избирательное объединение вправе представить ее не позднее чем за 1 день до дня заседания избирательной комиссии, на котором должен рассматриваться вопрос о регистрации кандидата, списка кандидатов.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5. В случае принятия решения об отказе в регистрации кандидата, списка кандидатов соответствующая избирательная комиссия обязана в течение суток с момента принятия данного решения выдать кандидату, уполномоченному представителю избирательного объединения копию решения с изложением оснований отказа.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lastRenderedPageBreak/>
        <w:t xml:space="preserve">6. Решение соответствующей избирательной комиссии об отказе в регистрации кандидата, списка кандидатов, исключении кандидатов из списка кандидатов принимается по основаниям, установленным пунктами 24 </w:t>
      </w:r>
      <w:r w:rsidR="00970392">
        <w:rPr>
          <w:rFonts w:ascii="Times New Roman" w:hAnsi="Times New Roman" w:cs="Times New Roman"/>
          <w:sz w:val="28"/>
          <w:szCs w:val="28"/>
        </w:rPr>
        <w:t>−</w:t>
      </w:r>
      <w:r w:rsidRPr="00A155E8">
        <w:rPr>
          <w:rFonts w:ascii="Times New Roman" w:hAnsi="Times New Roman" w:cs="Times New Roman"/>
          <w:sz w:val="28"/>
          <w:szCs w:val="28"/>
        </w:rPr>
        <w:t xml:space="preserve"> 26 статьи 38 Федерального закона, перечень которых является исчерпывающим.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7. В случае отказа в регистрации кандидата, списка кандидатов повторное выдвижение кандидата, списка кандидатов на тех же выборах возможно с соблюдением установленных порядка и сроков выдвижения.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8. Соответствующая избирательная комиссия в течение 48 часов после регистрации кандидата, списка кандидатов передает в средства массовой информации сведения о зарегистрированных кандидатах, зарегистрированных списках кандидатов со сведениями о включенных в них кандидатах.</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9. </w:t>
      </w:r>
      <w:r w:rsidR="00480FC5" w:rsidRPr="00480FC5">
        <w:rPr>
          <w:rFonts w:ascii="Times New Roman" w:eastAsia="Calibri" w:hAnsi="Times New Roman" w:cs="Times New Roman"/>
          <w:sz w:val="28"/>
          <w:szCs w:val="28"/>
        </w:rPr>
        <w:t>Кандидат, выдвинутый в составе списка кандидатов по единому избирательному округу, не позднее чем за 15 дней до дня голосования, а при наличии вынуждающих к тому обстоятельств не позднее чем за 1 день до дня (первого дня) голосования, кандидат, выдвинутый непосредственно, не позднее чем за 5 дней до дня (первого дня) голосования, а при наличии вынуждающих к тому обстоятельств не позднее чем за 1 день до дня (первого дня) голосования вправе представить в соответствующую избирательную комиссию письменное заявление о снятии своей кандидатуры</w:t>
      </w:r>
      <w:r w:rsidRPr="00A155E8">
        <w:rPr>
          <w:rFonts w:ascii="Times New Roman" w:hAnsi="Times New Roman" w:cs="Times New Roman"/>
          <w:sz w:val="28"/>
          <w:szCs w:val="28"/>
        </w:rPr>
        <w:t xml:space="preserve">. </w:t>
      </w:r>
      <w:r w:rsidR="0046409C" w:rsidRPr="0046409C">
        <w:rPr>
          <w:rFonts w:ascii="Times New Roman" w:eastAsia="Calibri" w:hAnsi="Times New Roman" w:cs="Times New Roman"/>
          <w:sz w:val="28"/>
        </w:rPr>
        <w:t>Указанное заявление отзыву не подлежит.</w:t>
      </w:r>
      <w:r w:rsidR="0046409C">
        <w:rPr>
          <w:rFonts w:ascii="Times New Roman" w:eastAsia="Calibri" w:hAnsi="Times New Roman" w:cs="Times New Roman"/>
          <w:sz w:val="28"/>
        </w:rPr>
        <w:t xml:space="preserve"> </w:t>
      </w:r>
      <w:r w:rsidRPr="00A155E8">
        <w:rPr>
          <w:rFonts w:ascii="Times New Roman" w:hAnsi="Times New Roman" w:cs="Times New Roman"/>
          <w:sz w:val="28"/>
          <w:szCs w:val="28"/>
        </w:rPr>
        <w:t>Если кандидат, выдвинутый в составе списка кандидатов по единому избирательному округу, представит указанное заявление до заверения списка кандидатов, избирательная комиссия исключает этого кандидата из списка кандидатов до такого заверения. Если кандидат, подавший заявление о снятии своей кандидатуры, выдвинут в составе списка кандидатов по единому избирательному округу, избирательная комиссия, заверившая или зарегистрировавшая список кандидатов, исключает кандидата из списка кандидатов. Если кандидат, выдвинутый непосредственно и подавший заявление о снятии своей кандидатуры, был зарегистрирован, зарегистрировавшая кандидата избирательная комиссия принимает решение об аннулировании его регистрации.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10. Орган избирательного объединения, принявший решение о выдвижении кандидата по единому избирательному округу, списка кандидатов, вправе отозвать этого кандидата, этот список кандидатов. Решение об отзыве кандидата, списка кандидатов представляется в соответствующую избирательную комиссию не позднее чем за 5 дней до дня </w:t>
      </w:r>
      <w:r w:rsidR="00480FC5">
        <w:rPr>
          <w:rFonts w:ascii="Times New Roman" w:hAnsi="Times New Roman" w:cs="Times New Roman"/>
          <w:sz w:val="28"/>
          <w:szCs w:val="28"/>
        </w:rPr>
        <w:t xml:space="preserve">(первого дня) </w:t>
      </w:r>
      <w:r w:rsidRPr="00A155E8">
        <w:rPr>
          <w:rFonts w:ascii="Times New Roman" w:hAnsi="Times New Roman" w:cs="Times New Roman"/>
          <w:sz w:val="28"/>
          <w:szCs w:val="28"/>
        </w:rPr>
        <w:t>голосования. Если кандидат, список кандидатов был зарегистрирован, зарегистрировавшая кандидата, список кандидатов избирательная комиссия принимает решение об аннулировании регистрации кандидата, списка кандидатов.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11. Избирательное объединение в порядке и по основаниям, предусмотренным федеральным законом и (или) уставом избирательного объединения, вправе отозвать кандидата, выдвинутого им по одномандатному (многомандатному) избирательному округу, а также в порядке, предусмотренном его уставом, исключить некоторых кандидатов из выдвинутого им списка кандидатов по единому избирательному округу.</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lastRenderedPageBreak/>
        <w:t xml:space="preserve">Кандидат, выдвинутый по одномандатному (многомандатному) избирательному округу, может быть отозван не позднее чем за 5 дней до дня </w:t>
      </w:r>
      <w:r w:rsidR="00480FC5">
        <w:rPr>
          <w:rFonts w:ascii="Times New Roman" w:hAnsi="Times New Roman" w:cs="Times New Roman"/>
          <w:sz w:val="28"/>
          <w:szCs w:val="28"/>
        </w:rPr>
        <w:t xml:space="preserve">(первого дня) </w:t>
      </w:r>
      <w:r w:rsidRPr="00A155E8">
        <w:rPr>
          <w:rFonts w:ascii="Times New Roman" w:hAnsi="Times New Roman" w:cs="Times New Roman"/>
          <w:sz w:val="28"/>
          <w:szCs w:val="28"/>
        </w:rPr>
        <w:t>голосования, а кандидат, включенный в список кандидатов по единому избирательному округу, может быть исключен из этого списка не позднее чем за 15 дней до дня голосования, за исключением случая, предусмотренного пунктом 11 статьи 76 Федерального закона.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Не допускается включение в список кандидатов лиц, ранее в нем не состоявших, равно как и перемещение кандидатов в списке, кроме случаев, когда такое перемещение связано с изменением очередности из-за выбытия</w:t>
      </w:r>
      <w:r w:rsidR="0046409C">
        <w:rPr>
          <w:rFonts w:ascii="Times New Roman" w:hAnsi="Times New Roman" w:cs="Times New Roman"/>
          <w:sz w:val="28"/>
          <w:szCs w:val="28"/>
        </w:rPr>
        <w:t>, в том числе</w:t>
      </w:r>
      <w:r w:rsidRPr="00A155E8">
        <w:rPr>
          <w:rFonts w:ascii="Times New Roman" w:hAnsi="Times New Roman" w:cs="Times New Roman"/>
          <w:sz w:val="28"/>
          <w:szCs w:val="28"/>
        </w:rPr>
        <w:t xml:space="preserve"> исключения</w:t>
      </w:r>
      <w:r w:rsidR="0046409C">
        <w:rPr>
          <w:rFonts w:ascii="Times New Roman" w:hAnsi="Times New Roman" w:cs="Times New Roman"/>
          <w:sz w:val="28"/>
          <w:szCs w:val="28"/>
        </w:rPr>
        <w:t>,</w:t>
      </w:r>
      <w:r w:rsidRPr="00A155E8">
        <w:rPr>
          <w:rFonts w:ascii="Times New Roman" w:hAnsi="Times New Roman" w:cs="Times New Roman"/>
          <w:sz w:val="28"/>
          <w:szCs w:val="28"/>
        </w:rPr>
        <w:t xml:space="preserve"> некоторых кандидатов.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78" w:name="Par841"/>
      <w:bookmarkEnd w:id="78"/>
      <w:r w:rsidRPr="00A155E8">
        <w:rPr>
          <w:rFonts w:ascii="Times New Roman" w:hAnsi="Times New Roman" w:cs="Times New Roman"/>
          <w:sz w:val="28"/>
          <w:szCs w:val="28"/>
        </w:rPr>
        <w:t xml:space="preserve">12. Если ко дню голосования в одномандатном (многомандатном) избирательном округе число зарегистрированных кандидатов окажется меньше установленного числа депутатских мандатов или равным ему либо если в едином избирательном округе будет зарегистрирован только один кандидат, список кандидатов или не будет ни одного зарегистрированного кандидата, списка кандидатов, голосование в таком избирательном округе по решению соответствующей избирательной комиссии откладывается на срок не более 3 месяцев для дополнительного выдвижения кандидатов, списков кандидатов и осуществления последующих избирательных действий, за исключением случаев, предусмотренных </w:t>
      </w:r>
      <w:hyperlink w:anchor="Par844" w:history="1">
        <w:r w:rsidRPr="00A155E8">
          <w:rPr>
            <w:rFonts w:ascii="Times New Roman" w:hAnsi="Times New Roman" w:cs="Times New Roman"/>
            <w:sz w:val="28"/>
            <w:szCs w:val="28"/>
          </w:rPr>
          <w:t>частью 14</w:t>
        </w:r>
      </w:hyperlink>
      <w:r w:rsidRPr="00A155E8">
        <w:rPr>
          <w:rFonts w:ascii="Times New Roman" w:hAnsi="Times New Roman" w:cs="Times New Roman"/>
          <w:sz w:val="28"/>
          <w:szCs w:val="28"/>
        </w:rPr>
        <w:t xml:space="preserve"> настоящей статьи.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13. В случае необходимости дополнительного выдвижения кандидатов, списка кандидатов в связи с тем, что зарегистрированный кандидат без вынуждающих к тому обстоятельств снял свою кандидатуру или избирательное объединение без вынуждающих к тому обстоятельств отозвало зарегистрированного кандидата, зарегистрированный список кандидатов либо в связи с тем, что регистрация кандидата, списка кандидатов была отменена судом или аннулирована избирательной комиссией на основании пунктов 3 или 4 статьи 76 Федерального закона (за исключением аннулирования регистрации из-за выбытия кандидата из списка кандидатов по вынуждающим к тому обстоятельствам), все расходы, понесенные избирательной комиссией, организующей выборы, при подготовке и проведении выборов, возмещаются за счет такого кандидата, избирательного объединения.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79" w:name="Par844"/>
      <w:bookmarkEnd w:id="79"/>
      <w:r w:rsidRPr="00A155E8">
        <w:rPr>
          <w:rFonts w:ascii="Times New Roman" w:hAnsi="Times New Roman" w:cs="Times New Roman"/>
          <w:sz w:val="28"/>
          <w:szCs w:val="28"/>
        </w:rPr>
        <w:t xml:space="preserve">14. Если в связи с обстоятельствами, предусмотренными </w:t>
      </w:r>
      <w:hyperlink w:anchor="Par841" w:history="1">
        <w:r w:rsidRPr="00A155E8">
          <w:rPr>
            <w:rFonts w:ascii="Times New Roman" w:hAnsi="Times New Roman" w:cs="Times New Roman"/>
            <w:sz w:val="28"/>
            <w:szCs w:val="28"/>
          </w:rPr>
          <w:t>частью 12</w:t>
        </w:r>
      </w:hyperlink>
      <w:r w:rsidRPr="00A155E8">
        <w:rPr>
          <w:rFonts w:ascii="Times New Roman" w:hAnsi="Times New Roman" w:cs="Times New Roman"/>
          <w:sz w:val="28"/>
          <w:szCs w:val="28"/>
        </w:rPr>
        <w:t xml:space="preserve"> настоящей статьи, в одномандатном избирательном округе окажется зарегистрированным один кандидат, голосование по одной кандидатуре допускается на выборах депутатов представительных органов муниципальных образований. При этом кандидат считается избранным, если за него проголосовало не менее 50 процентов от числа избирателей, принявших участие в голосовании.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15. К обстоятельствам, вынуждающим зарегистрированного кандидата снять свою кандидатуру, а избирательное объединение отозвать выдвинутого им зарегистрированного кандидата, относятся признание зарегистрированного кандидата судом недееспособным, ограниченно дееспособным, тяжелая болезнь, стойкое расстройство здоровья зарегистрированного кандидата, его близких родственников, избрание </w:t>
      </w:r>
      <w:r w:rsidRPr="00A155E8">
        <w:rPr>
          <w:rFonts w:ascii="Times New Roman" w:hAnsi="Times New Roman" w:cs="Times New Roman"/>
          <w:sz w:val="28"/>
          <w:szCs w:val="28"/>
        </w:rPr>
        <w:lastRenderedPageBreak/>
        <w:t xml:space="preserve">(назначение) зарегистрированного кандидата на государственную или муниципальную должность, предусмотренную Конституцией Российской Федерации, </w:t>
      </w:r>
      <w:hyperlink r:id="rId28" w:history="1">
        <w:r w:rsidRPr="00A155E8">
          <w:rPr>
            <w:rFonts w:ascii="Times New Roman" w:hAnsi="Times New Roman" w:cs="Times New Roman"/>
            <w:sz w:val="28"/>
            <w:szCs w:val="28"/>
          </w:rPr>
          <w:t>Конституцией</w:t>
        </w:r>
      </w:hyperlink>
      <w:r w:rsidRPr="00A155E8">
        <w:rPr>
          <w:rFonts w:ascii="Times New Roman" w:hAnsi="Times New Roman" w:cs="Times New Roman"/>
          <w:sz w:val="28"/>
          <w:szCs w:val="28"/>
        </w:rPr>
        <w:t xml:space="preserve"> Республики Коми, законами Республики Коми, уставом муниципального образования.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Под обстоятельствами, вынуждающими избирательное объединение отозвать список кандидатов, понимается выбытие по вынуждающим к тому обстоятельствам (в том числе в связи со смертью) кандидатов, занимавших первые три места в списке кандидатов, или более чем 50 процентов кандидатов из списка кандидатов на выборах депутатов Государственного Совета Республики Коми, депутатов представительного органа муниципального образования.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9C3853" w:rsidRDefault="00A155E8">
      <w:pPr>
        <w:pStyle w:val="ConsPlusNonformat"/>
        <w:rPr>
          <w:rFonts w:ascii="Times New Roman" w:hAnsi="Times New Roman" w:cs="Times New Roman"/>
          <w:b/>
          <w:sz w:val="28"/>
          <w:szCs w:val="28"/>
        </w:rPr>
      </w:pPr>
      <w:bookmarkStart w:id="80" w:name="Par848"/>
      <w:bookmarkEnd w:id="80"/>
      <w:r w:rsidRPr="009C3853">
        <w:rPr>
          <w:rFonts w:ascii="Times New Roman" w:hAnsi="Times New Roman" w:cs="Times New Roman"/>
          <w:b/>
          <w:sz w:val="28"/>
          <w:szCs w:val="28"/>
        </w:rPr>
        <w:t xml:space="preserve">   </w:t>
      </w:r>
      <w:r w:rsidR="009C3853">
        <w:rPr>
          <w:rFonts w:ascii="Times New Roman" w:hAnsi="Times New Roman" w:cs="Times New Roman"/>
          <w:b/>
          <w:sz w:val="28"/>
          <w:szCs w:val="28"/>
        </w:rPr>
        <w:t xml:space="preserve">   </w:t>
      </w:r>
      <w:r w:rsidRPr="009C3853">
        <w:rPr>
          <w:rFonts w:ascii="Times New Roman" w:hAnsi="Times New Roman" w:cs="Times New Roman"/>
          <w:b/>
          <w:sz w:val="28"/>
          <w:szCs w:val="28"/>
        </w:rPr>
        <w:t xml:space="preserve"> Статья 39. Порядок реализации инициативы проведения </w:t>
      </w:r>
    </w:p>
    <w:p w:rsidR="00A155E8" w:rsidRPr="009C3853" w:rsidRDefault="009C3853">
      <w:pPr>
        <w:pStyle w:val="ConsPlusNonformat"/>
        <w:rPr>
          <w:rFonts w:ascii="Times New Roman" w:hAnsi="Times New Roman" w:cs="Times New Roman"/>
          <w:b/>
          <w:sz w:val="28"/>
          <w:szCs w:val="28"/>
        </w:rPr>
      </w:pPr>
      <w:r>
        <w:rPr>
          <w:rFonts w:ascii="Times New Roman" w:hAnsi="Times New Roman" w:cs="Times New Roman"/>
          <w:b/>
          <w:sz w:val="28"/>
          <w:szCs w:val="28"/>
        </w:rPr>
        <w:t xml:space="preserve">                           </w:t>
      </w:r>
      <w:r w:rsidR="00A155E8" w:rsidRPr="009C3853">
        <w:rPr>
          <w:rFonts w:ascii="Times New Roman" w:hAnsi="Times New Roman" w:cs="Times New Roman"/>
          <w:b/>
          <w:sz w:val="28"/>
          <w:szCs w:val="28"/>
        </w:rPr>
        <w:t>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405CFC" w:rsidRDefault="00A155E8" w:rsidP="00405CF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155E8">
        <w:rPr>
          <w:rFonts w:ascii="Times New Roman" w:hAnsi="Times New Roman" w:cs="Times New Roman"/>
          <w:sz w:val="28"/>
          <w:szCs w:val="28"/>
        </w:rPr>
        <w:t xml:space="preserve">1. </w:t>
      </w:r>
      <w:r w:rsidR="00405CFC" w:rsidRPr="002E3190">
        <w:rPr>
          <w:rFonts w:ascii="Times New Roman" w:eastAsia="Times New Roman" w:hAnsi="Times New Roman" w:cs="Times New Roman"/>
          <w:sz w:val="28"/>
          <w:szCs w:val="28"/>
          <w:lang w:eastAsia="ru-RU"/>
        </w:rPr>
        <w:t>Для выдвижения инициативы проведения референдума Республики Коми гражданин Российской Федерации или группа граждан Российской Федерации, имеющие право на участие в референдуме Республики Коми, вправе образовать инициативную группу по проведению референдума Республики Коми в количестве не менее 100 человек, имеющих право на участие в референдуме Республики Коми, место жительств</w:t>
      </w:r>
      <w:r w:rsidR="00405CFC">
        <w:rPr>
          <w:rFonts w:ascii="Times New Roman" w:eastAsia="Times New Roman" w:hAnsi="Times New Roman" w:cs="Times New Roman"/>
          <w:sz w:val="28"/>
          <w:szCs w:val="28"/>
          <w:lang w:eastAsia="ru-RU"/>
        </w:rPr>
        <w:t>а</w:t>
      </w:r>
      <w:r w:rsidR="00405CFC" w:rsidRPr="002E3190">
        <w:rPr>
          <w:rFonts w:ascii="Times New Roman" w:eastAsia="Times New Roman" w:hAnsi="Times New Roman" w:cs="Times New Roman"/>
          <w:sz w:val="28"/>
          <w:szCs w:val="28"/>
          <w:lang w:eastAsia="ru-RU"/>
        </w:rPr>
        <w:t xml:space="preserve"> которых </w:t>
      </w:r>
      <w:r w:rsidR="00405CFC">
        <w:rPr>
          <w:rFonts w:ascii="Times New Roman" w:eastAsia="Times New Roman" w:hAnsi="Times New Roman" w:cs="Times New Roman"/>
          <w:sz w:val="28"/>
          <w:szCs w:val="28"/>
          <w:lang w:eastAsia="ru-RU"/>
        </w:rPr>
        <w:t>расположено на территории</w:t>
      </w:r>
      <w:r w:rsidR="00405CFC" w:rsidRPr="002E3190">
        <w:rPr>
          <w:rFonts w:ascii="Times New Roman" w:eastAsia="Times New Roman" w:hAnsi="Times New Roman" w:cs="Times New Roman"/>
          <w:sz w:val="28"/>
          <w:szCs w:val="28"/>
          <w:lang w:eastAsia="ru-RU"/>
        </w:rPr>
        <w:t xml:space="preserve"> не менее чем половин</w:t>
      </w:r>
      <w:r w:rsidR="00405CFC">
        <w:rPr>
          <w:rFonts w:ascii="Times New Roman" w:eastAsia="Times New Roman" w:hAnsi="Times New Roman" w:cs="Times New Roman"/>
          <w:sz w:val="28"/>
          <w:szCs w:val="28"/>
          <w:lang w:eastAsia="ru-RU"/>
        </w:rPr>
        <w:t>ы</w:t>
      </w:r>
      <w:r w:rsidR="00405CFC" w:rsidRPr="002E3190">
        <w:rPr>
          <w:rFonts w:ascii="Times New Roman" w:eastAsia="Times New Roman" w:hAnsi="Times New Roman" w:cs="Times New Roman"/>
          <w:sz w:val="28"/>
          <w:szCs w:val="28"/>
          <w:lang w:eastAsia="ru-RU"/>
        </w:rPr>
        <w:t xml:space="preserve"> муниципальных образований муниципальных районов</w:t>
      </w:r>
      <w:r w:rsidR="00480FC5">
        <w:rPr>
          <w:rFonts w:ascii="Times New Roman" w:eastAsia="Times New Roman" w:hAnsi="Times New Roman" w:cs="Times New Roman"/>
          <w:sz w:val="28"/>
          <w:szCs w:val="28"/>
          <w:lang w:eastAsia="ru-RU"/>
        </w:rPr>
        <w:t>,</w:t>
      </w:r>
      <w:r w:rsidR="00480FC5" w:rsidRPr="00480FC5">
        <w:rPr>
          <w:rFonts w:ascii="Times New Roman" w:eastAsia="Times New Roman" w:hAnsi="Times New Roman" w:cs="Times New Roman"/>
          <w:sz w:val="28"/>
          <w:szCs w:val="28"/>
          <w:lang w:eastAsia="ru-RU"/>
        </w:rPr>
        <w:t xml:space="preserve"> </w:t>
      </w:r>
      <w:r w:rsidR="00480FC5" w:rsidRPr="002E3190">
        <w:rPr>
          <w:rFonts w:ascii="Times New Roman" w:eastAsia="Times New Roman" w:hAnsi="Times New Roman" w:cs="Times New Roman"/>
          <w:sz w:val="28"/>
          <w:szCs w:val="28"/>
          <w:lang w:eastAsia="ru-RU"/>
        </w:rPr>
        <w:t>муниципальных</w:t>
      </w:r>
      <w:r w:rsidR="00480FC5">
        <w:rPr>
          <w:rFonts w:ascii="Times New Roman" w:eastAsia="Times New Roman" w:hAnsi="Times New Roman" w:cs="Times New Roman"/>
          <w:sz w:val="28"/>
          <w:szCs w:val="28"/>
          <w:lang w:eastAsia="ru-RU"/>
        </w:rPr>
        <w:t xml:space="preserve"> округов,</w:t>
      </w:r>
      <w:r w:rsidR="00405CFC" w:rsidRPr="002E3190">
        <w:rPr>
          <w:rFonts w:ascii="Times New Roman" w:eastAsia="Times New Roman" w:hAnsi="Times New Roman" w:cs="Times New Roman"/>
          <w:sz w:val="28"/>
          <w:szCs w:val="28"/>
          <w:lang w:eastAsia="ru-RU"/>
        </w:rPr>
        <w:t xml:space="preserve"> и (или) городских округов.</w:t>
      </w:r>
    </w:p>
    <w:p w:rsidR="00405CFC" w:rsidRPr="002E3190" w:rsidRDefault="00405CFC" w:rsidP="00405CFC">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2E3190">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vertAlign w:val="superscript"/>
          <w:lang w:eastAsia="ru-RU"/>
        </w:rPr>
        <w:t>1</w:t>
      </w:r>
      <w:r w:rsidRPr="002E3190">
        <w:rPr>
          <w:rFonts w:ascii="Times New Roman" w:eastAsia="Times New Roman" w:hAnsi="Times New Roman" w:cs="Times New Roman"/>
          <w:sz w:val="28"/>
          <w:szCs w:val="28"/>
          <w:lang w:eastAsia="ru-RU"/>
        </w:rPr>
        <w:t>. Для выдвижения инициативы проведения местного референдума гражданин Российской Федерации или группа граждан Российской Федерации, имеющи</w:t>
      </w:r>
      <w:r>
        <w:rPr>
          <w:rFonts w:ascii="Times New Roman" w:eastAsia="Times New Roman" w:hAnsi="Times New Roman" w:cs="Times New Roman"/>
          <w:sz w:val="28"/>
          <w:szCs w:val="28"/>
          <w:lang w:eastAsia="ru-RU"/>
        </w:rPr>
        <w:t>е</w:t>
      </w:r>
      <w:r w:rsidRPr="002E3190">
        <w:rPr>
          <w:rFonts w:ascii="Times New Roman" w:eastAsia="Times New Roman" w:hAnsi="Times New Roman" w:cs="Times New Roman"/>
          <w:sz w:val="28"/>
          <w:szCs w:val="28"/>
          <w:lang w:eastAsia="ru-RU"/>
        </w:rPr>
        <w:t xml:space="preserve"> право на участие в местном референдуме, вправе образовать инициативную группу по проведению местного референдума в количестве:</w:t>
      </w:r>
    </w:p>
    <w:p w:rsidR="00405CFC" w:rsidRPr="002E3190" w:rsidRDefault="00405CFC" w:rsidP="00405CFC">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2E3190">
        <w:rPr>
          <w:rFonts w:ascii="Times New Roman" w:eastAsia="Times New Roman" w:hAnsi="Times New Roman" w:cs="Times New Roman"/>
          <w:sz w:val="28"/>
          <w:szCs w:val="28"/>
          <w:lang w:eastAsia="ru-RU"/>
        </w:rPr>
        <w:t xml:space="preserve">1) не менее 10 человек, имеющих право на участие в местном референдуме, </w:t>
      </w:r>
      <w:r w:rsidRPr="004D5516">
        <w:rPr>
          <w:rFonts w:ascii="Times New Roman" w:hAnsi="Times New Roman" w:cs="Times New Roman"/>
          <w:sz w:val="28"/>
          <w:szCs w:val="28"/>
        </w:rPr>
        <w:t>–</w:t>
      </w:r>
      <w:r>
        <w:rPr>
          <w:rFonts w:ascii="Times New Roman" w:hAnsi="Times New Roman" w:cs="Times New Roman"/>
          <w:sz w:val="28"/>
          <w:szCs w:val="28"/>
        </w:rPr>
        <w:t xml:space="preserve"> </w:t>
      </w:r>
      <w:r w:rsidRPr="002E3190">
        <w:rPr>
          <w:rFonts w:ascii="Times New Roman" w:eastAsia="Times New Roman" w:hAnsi="Times New Roman" w:cs="Times New Roman"/>
          <w:sz w:val="28"/>
          <w:szCs w:val="28"/>
          <w:lang w:eastAsia="ru-RU"/>
        </w:rPr>
        <w:t>для выдвижения инициативы проведения местного референдума в муниципальном образовании поселения;</w:t>
      </w:r>
    </w:p>
    <w:p w:rsidR="00405CFC" w:rsidRPr="002E3190" w:rsidRDefault="00405CFC" w:rsidP="00405CFC">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2E3190">
        <w:rPr>
          <w:rFonts w:ascii="Times New Roman" w:eastAsia="Times New Roman" w:hAnsi="Times New Roman" w:cs="Times New Roman"/>
          <w:sz w:val="28"/>
          <w:szCs w:val="28"/>
          <w:lang w:eastAsia="ru-RU"/>
        </w:rPr>
        <w:t xml:space="preserve">2) не менее 30 человек, имеющих право на участие в местном референдуме, </w:t>
      </w:r>
      <w:r w:rsidRPr="004D5516">
        <w:rPr>
          <w:rFonts w:ascii="Times New Roman" w:hAnsi="Times New Roman" w:cs="Times New Roman"/>
          <w:sz w:val="28"/>
          <w:szCs w:val="28"/>
        </w:rPr>
        <w:t>–</w:t>
      </w:r>
      <w:r>
        <w:rPr>
          <w:rFonts w:ascii="Times New Roman" w:hAnsi="Times New Roman" w:cs="Times New Roman"/>
          <w:sz w:val="28"/>
          <w:szCs w:val="28"/>
        </w:rPr>
        <w:t xml:space="preserve"> </w:t>
      </w:r>
      <w:r w:rsidRPr="002E3190">
        <w:rPr>
          <w:rFonts w:ascii="Times New Roman" w:eastAsia="Times New Roman" w:hAnsi="Times New Roman" w:cs="Times New Roman"/>
          <w:sz w:val="28"/>
          <w:szCs w:val="28"/>
          <w:lang w:eastAsia="ru-RU"/>
        </w:rPr>
        <w:t>для выдвижения инициативы проведения местного референдума в муниципальном образовании муниципального района</w:t>
      </w:r>
      <w:r w:rsidR="00480FC5">
        <w:rPr>
          <w:rFonts w:ascii="Times New Roman" w:eastAsia="Times New Roman" w:hAnsi="Times New Roman" w:cs="Times New Roman"/>
          <w:sz w:val="28"/>
          <w:szCs w:val="28"/>
          <w:lang w:eastAsia="ru-RU"/>
        </w:rPr>
        <w:t xml:space="preserve">, </w:t>
      </w:r>
      <w:r w:rsidR="00480FC5" w:rsidRPr="005C52D6">
        <w:rPr>
          <w:sz w:val="28"/>
          <w:szCs w:val="28"/>
        </w:rPr>
        <w:t xml:space="preserve">в </w:t>
      </w:r>
      <w:r w:rsidR="00480FC5" w:rsidRPr="00480FC5">
        <w:rPr>
          <w:rFonts w:ascii="Times New Roman" w:hAnsi="Times New Roman" w:cs="Times New Roman"/>
          <w:sz w:val="28"/>
          <w:szCs w:val="28"/>
        </w:rPr>
        <w:t>муниципальном образовании муниципального округа</w:t>
      </w:r>
      <w:r w:rsidRPr="002E3190">
        <w:rPr>
          <w:rFonts w:ascii="Times New Roman" w:eastAsia="Times New Roman" w:hAnsi="Times New Roman" w:cs="Times New Roman"/>
          <w:sz w:val="28"/>
          <w:szCs w:val="28"/>
          <w:lang w:eastAsia="ru-RU"/>
        </w:rPr>
        <w:t xml:space="preserve"> или </w:t>
      </w:r>
      <w:r>
        <w:rPr>
          <w:rFonts w:ascii="Times New Roman" w:eastAsia="Times New Roman" w:hAnsi="Times New Roman" w:cs="Times New Roman"/>
          <w:sz w:val="28"/>
          <w:szCs w:val="28"/>
          <w:lang w:eastAsia="ru-RU"/>
        </w:rPr>
        <w:t xml:space="preserve">в муниципальном образовании </w:t>
      </w:r>
      <w:r w:rsidRPr="002E3190">
        <w:rPr>
          <w:rFonts w:ascii="Times New Roman" w:eastAsia="Times New Roman" w:hAnsi="Times New Roman" w:cs="Times New Roman"/>
          <w:sz w:val="28"/>
          <w:szCs w:val="28"/>
          <w:lang w:eastAsia="ru-RU"/>
        </w:rPr>
        <w:t>городского округа, в котором зарегистрировано до 50 тысяч участников референдума;</w:t>
      </w:r>
    </w:p>
    <w:p w:rsidR="00405CFC" w:rsidRPr="002E3190" w:rsidRDefault="00405CFC" w:rsidP="00405CFC">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2E3190">
        <w:rPr>
          <w:rFonts w:ascii="Times New Roman" w:eastAsia="Times New Roman" w:hAnsi="Times New Roman" w:cs="Times New Roman"/>
          <w:sz w:val="28"/>
          <w:szCs w:val="28"/>
          <w:lang w:eastAsia="ru-RU"/>
        </w:rPr>
        <w:t xml:space="preserve">3) не менее 50 человек, имеющих право на участие в местном референдуме, </w:t>
      </w:r>
      <w:r w:rsidRPr="004D5516">
        <w:rPr>
          <w:rFonts w:ascii="Times New Roman" w:hAnsi="Times New Roman" w:cs="Times New Roman"/>
          <w:sz w:val="28"/>
          <w:szCs w:val="28"/>
        </w:rPr>
        <w:t>–</w:t>
      </w:r>
      <w:r>
        <w:rPr>
          <w:rFonts w:ascii="Times New Roman" w:hAnsi="Times New Roman" w:cs="Times New Roman"/>
          <w:sz w:val="28"/>
          <w:szCs w:val="28"/>
        </w:rPr>
        <w:t xml:space="preserve"> </w:t>
      </w:r>
      <w:r w:rsidRPr="002E3190">
        <w:rPr>
          <w:rFonts w:ascii="Times New Roman" w:eastAsia="Times New Roman" w:hAnsi="Times New Roman" w:cs="Times New Roman"/>
          <w:sz w:val="28"/>
          <w:szCs w:val="28"/>
          <w:lang w:eastAsia="ru-RU"/>
        </w:rPr>
        <w:t>для выдвижения инициативы проведения местного референдума в муниципальном образовании муниципального района</w:t>
      </w:r>
      <w:r w:rsidR="00480FC5">
        <w:rPr>
          <w:rFonts w:ascii="Times New Roman" w:eastAsia="Times New Roman" w:hAnsi="Times New Roman" w:cs="Times New Roman"/>
          <w:sz w:val="28"/>
          <w:szCs w:val="28"/>
          <w:lang w:eastAsia="ru-RU"/>
        </w:rPr>
        <w:t xml:space="preserve">, </w:t>
      </w:r>
      <w:r w:rsidR="00480FC5" w:rsidRPr="00480FC5">
        <w:rPr>
          <w:rFonts w:ascii="Times New Roman" w:hAnsi="Times New Roman" w:cs="Times New Roman"/>
          <w:sz w:val="28"/>
          <w:szCs w:val="28"/>
        </w:rPr>
        <w:t>муниципальном образовании муниципального округа</w:t>
      </w:r>
      <w:r w:rsidRPr="002E3190">
        <w:rPr>
          <w:rFonts w:ascii="Times New Roman" w:eastAsia="Times New Roman" w:hAnsi="Times New Roman" w:cs="Times New Roman"/>
          <w:sz w:val="28"/>
          <w:szCs w:val="28"/>
          <w:lang w:eastAsia="ru-RU"/>
        </w:rPr>
        <w:t xml:space="preserve"> </w:t>
      </w:r>
      <w:r w:rsidRPr="002E3190">
        <w:rPr>
          <w:rFonts w:ascii="Times New Roman" w:eastAsia="Times New Roman" w:hAnsi="Times New Roman" w:cs="Times New Roman"/>
          <w:sz w:val="28"/>
          <w:szCs w:val="28"/>
          <w:lang w:eastAsia="ru-RU"/>
        </w:rPr>
        <w:t xml:space="preserve">или </w:t>
      </w:r>
      <w:r>
        <w:rPr>
          <w:rFonts w:ascii="Times New Roman" w:eastAsia="Times New Roman" w:hAnsi="Times New Roman" w:cs="Times New Roman"/>
          <w:sz w:val="28"/>
          <w:szCs w:val="28"/>
          <w:lang w:eastAsia="ru-RU"/>
        </w:rPr>
        <w:t xml:space="preserve">в муниципальном образовании </w:t>
      </w:r>
      <w:r w:rsidRPr="002E3190">
        <w:rPr>
          <w:rFonts w:ascii="Times New Roman" w:eastAsia="Times New Roman" w:hAnsi="Times New Roman" w:cs="Times New Roman"/>
          <w:sz w:val="28"/>
          <w:szCs w:val="28"/>
          <w:lang w:eastAsia="ru-RU"/>
        </w:rPr>
        <w:t>городского округа, в котором зарегистрировано от 50 до 100 тысяч участников референдума;</w:t>
      </w:r>
    </w:p>
    <w:p w:rsidR="00405CFC" w:rsidRPr="002E3190" w:rsidRDefault="00405CFC" w:rsidP="00405CFC">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2E3190">
        <w:rPr>
          <w:rFonts w:ascii="Times New Roman" w:eastAsia="Times New Roman" w:hAnsi="Times New Roman" w:cs="Times New Roman"/>
          <w:sz w:val="28"/>
          <w:szCs w:val="28"/>
          <w:lang w:eastAsia="ru-RU"/>
        </w:rPr>
        <w:lastRenderedPageBreak/>
        <w:t xml:space="preserve">4) не менее 70 человек, имеющих право на участие в местном референдуме, </w:t>
      </w:r>
      <w:r w:rsidRPr="004D5516">
        <w:rPr>
          <w:rFonts w:ascii="Times New Roman" w:hAnsi="Times New Roman" w:cs="Times New Roman"/>
          <w:sz w:val="28"/>
          <w:szCs w:val="28"/>
        </w:rPr>
        <w:t>–</w:t>
      </w:r>
      <w:r>
        <w:rPr>
          <w:rFonts w:ascii="Times New Roman" w:hAnsi="Times New Roman" w:cs="Times New Roman"/>
          <w:sz w:val="28"/>
          <w:szCs w:val="28"/>
        </w:rPr>
        <w:t xml:space="preserve"> </w:t>
      </w:r>
      <w:r w:rsidRPr="002E3190">
        <w:rPr>
          <w:rFonts w:ascii="Times New Roman" w:eastAsia="Times New Roman" w:hAnsi="Times New Roman" w:cs="Times New Roman"/>
          <w:sz w:val="28"/>
          <w:szCs w:val="28"/>
          <w:lang w:eastAsia="ru-RU"/>
        </w:rPr>
        <w:t>для выдвижения инициативы проведения местного референдума в муниципальном образовании муниципального района</w:t>
      </w:r>
      <w:r w:rsidR="00480FC5">
        <w:rPr>
          <w:rFonts w:ascii="Times New Roman" w:eastAsia="Times New Roman" w:hAnsi="Times New Roman" w:cs="Times New Roman"/>
          <w:sz w:val="28"/>
          <w:szCs w:val="28"/>
          <w:lang w:eastAsia="ru-RU"/>
        </w:rPr>
        <w:t xml:space="preserve">, </w:t>
      </w:r>
      <w:r w:rsidR="00480FC5" w:rsidRPr="00480FC5">
        <w:rPr>
          <w:rFonts w:ascii="Times New Roman" w:hAnsi="Times New Roman" w:cs="Times New Roman"/>
          <w:sz w:val="28"/>
          <w:szCs w:val="28"/>
        </w:rPr>
        <w:t>муниципальном образовании муниципального округа</w:t>
      </w:r>
      <w:r w:rsidRPr="002E3190">
        <w:rPr>
          <w:rFonts w:ascii="Times New Roman" w:eastAsia="Times New Roman" w:hAnsi="Times New Roman" w:cs="Times New Roman"/>
          <w:sz w:val="28"/>
          <w:szCs w:val="28"/>
          <w:lang w:eastAsia="ru-RU"/>
        </w:rPr>
        <w:t xml:space="preserve"> </w:t>
      </w:r>
      <w:r w:rsidRPr="002E3190">
        <w:rPr>
          <w:rFonts w:ascii="Times New Roman" w:eastAsia="Times New Roman" w:hAnsi="Times New Roman" w:cs="Times New Roman"/>
          <w:sz w:val="28"/>
          <w:szCs w:val="28"/>
          <w:lang w:eastAsia="ru-RU"/>
        </w:rPr>
        <w:t xml:space="preserve">или </w:t>
      </w:r>
      <w:r>
        <w:rPr>
          <w:rFonts w:ascii="Times New Roman" w:eastAsia="Times New Roman" w:hAnsi="Times New Roman" w:cs="Times New Roman"/>
          <w:sz w:val="28"/>
          <w:szCs w:val="28"/>
          <w:lang w:eastAsia="ru-RU"/>
        </w:rPr>
        <w:t xml:space="preserve">в муниципальном образовании </w:t>
      </w:r>
      <w:r w:rsidRPr="002E3190">
        <w:rPr>
          <w:rFonts w:ascii="Times New Roman" w:eastAsia="Times New Roman" w:hAnsi="Times New Roman" w:cs="Times New Roman"/>
          <w:sz w:val="28"/>
          <w:szCs w:val="28"/>
          <w:lang w:eastAsia="ru-RU"/>
        </w:rPr>
        <w:t>городского округа, в котором зарегистрировано более 100 тысяч участников референдума.</w:t>
      </w:r>
    </w:p>
    <w:p w:rsidR="00405CFC" w:rsidRDefault="00405CFC" w:rsidP="00405CFC">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2E3190">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vertAlign w:val="superscript"/>
          <w:lang w:eastAsia="ru-RU"/>
        </w:rPr>
        <w:t>2</w:t>
      </w:r>
      <w:r w:rsidRPr="002E3190">
        <w:rPr>
          <w:rFonts w:ascii="Times New Roman" w:eastAsia="Times New Roman" w:hAnsi="Times New Roman" w:cs="Times New Roman"/>
          <w:sz w:val="28"/>
          <w:szCs w:val="28"/>
          <w:lang w:eastAsia="ru-RU"/>
        </w:rPr>
        <w:t>. Члены инициативной группы по проведению референдума не вправе использовать преимущества своего должностного или служебного положения в целях выдвижения и поддержки инициативы проведения референдума, получения того или иного ответа на вопрос референдума.</w:t>
      </w:r>
    </w:p>
    <w:p w:rsidR="00A155E8" w:rsidRPr="00A155E8" w:rsidRDefault="00A155E8" w:rsidP="00405C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Выдвинуть инициативу проведения референдума Республики Коми, местного референдума может также избирательное объединение, иное общественное объединение, устав которого предусматривает участие в выборах и (или) референдумах и которое зарегистрировано в порядке, определенном федеральным законом, на уровне, соответствующем уровню референдума, или на более высоком уровне не позднее чем за 1 год до дня образования инициативной группы по проведению референдума. В данном случае руководящий орган этого избирательного объединения, иного общественного объединения либо руководящий орган его регионального отделения или иного структурного подразделения (соответственно уровню референдума) независимо от его численности выступает в качестве инициативной группы по проведению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Представительный орган муниципального образования и глава местной администрации вправе совместно выдвинуть инициативу проведения местного референдума в порядке, предусмотренном федеральными законами.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4. Инициативная группа по проведению референдума обращается в избирательную комиссию соответствующего уровня, которая со дня обращения инициативной группы действует в качестве комиссии референдума, с ходатайством о регистрации группы.</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Ходатайство инициативной группы по проведению референдума оформляется в соответствии с требованиями, установленными статьей 36 Федерального закона.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К ходатайству должен быть приложен протокол собрания инициативной группы по проведению референдума, на котором было принято решение о выдвижении инициативы проведения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В случае выдвижения инициативы проведения референдума Республики Коми, местного референдума общественным объединением, его региональным отделением (за исключением политической партии, ее регионального отделения) инициативная группа по проведению референдума одновременно с ходатайством о регистрации группы представляет также устав и свидетельство о регистрации общественного объединения, его регионального отделения.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5. Соответствующая комиссия референдума в течение 15 дней со дня поступления ходатайства инициативной группы по проведению референдума обязана рассмотреть ходатайство и приложенные к нему документы и принять </w:t>
      </w:r>
      <w:r w:rsidRPr="00A155E8">
        <w:rPr>
          <w:rFonts w:ascii="Times New Roman" w:hAnsi="Times New Roman" w:cs="Times New Roman"/>
          <w:sz w:val="28"/>
          <w:szCs w:val="28"/>
        </w:rPr>
        <w:lastRenderedPageBreak/>
        <w:t xml:space="preserve">решение: в случае соответствия указанных ходатайства и документов требованиям Федерального закона, </w:t>
      </w:r>
      <w:hyperlink r:id="rId29" w:history="1">
        <w:r w:rsidRPr="00A155E8">
          <w:rPr>
            <w:rFonts w:ascii="Times New Roman" w:hAnsi="Times New Roman" w:cs="Times New Roman"/>
            <w:sz w:val="28"/>
            <w:szCs w:val="28"/>
          </w:rPr>
          <w:t>Конституции</w:t>
        </w:r>
      </w:hyperlink>
      <w:r w:rsidRPr="00A155E8">
        <w:rPr>
          <w:rFonts w:ascii="Times New Roman" w:hAnsi="Times New Roman" w:cs="Times New Roman"/>
          <w:sz w:val="28"/>
          <w:szCs w:val="28"/>
        </w:rPr>
        <w:t xml:space="preserve"> Республики Коми, настоящего Закона, устава муниципального образования - о направлении их в Государственный Совет Республики Коми либо в представительный орган муниципального образования, уполномоченные принимать решение о назначении референдума; в противном случае - об отказе в регистрации инициативной группы.</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Решение комиссии о направлении ходатайства и приложенных к нему документов направляется в орган, уполномоченный принимать решение о назначении референдума, в срок не позднее чем через 5 дней после дня его принятия.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6. Не позднее чем через 5 дней со дня поступления из Избирательной комиссии Республики Коми ходатайства инициативной группы по проведению референдума Республики Коми и приложенных к нему документов Государственный Совет Республики Коми обязан уведомить об этой инициативе Президента Российской Федерации, Совет Федерации Федерального Собрания Российской Федерации, Государственную Думу Федерального Собрания Российской Федерации, Правительство Российской Федерации и Центральную избирательную комиссию Российской Федерации.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7. Проверка соответствия вопроса, предлагаемого для вынесения на референдум Республики Коми, требованиям статьи 12 Федерального закона, </w:t>
      </w:r>
      <w:hyperlink w:anchor="Par87" w:history="1">
        <w:r w:rsidRPr="00A155E8">
          <w:rPr>
            <w:rFonts w:ascii="Times New Roman" w:hAnsi="Times New Roman" w:cs="Times New Roman"/>
            <w:sz w:val="28"/>
            <w:szCs w:val="28"/>
          </w:rPr>
          <w:t>статей 8</w:t>
        </w:r>
      </w:hyperlink>
      <w:r w:rsidRPr="00A155E8">
        <w:rPr>
          <w:rFonts w:ascii="Times New Roman" w:hAnsi="Times New Roman" w:cs="Times New Roman"/>
          <w:sz w:val="28"/>
          <w:szCs w:val="28"/>
        </w:rPr>
        <w:t xml:space="preserve"> и </w:t>
      </w:r>
      <w:hyperlink w:anchor="Par94" w:history="1">
        <w:r w:rsidRPr="00A155E8">
          <w:rPr>
            <w:rFonts w:ascii="Times New Roman" w:hAnsi="Times New Roman" w:cs="Times New Roman"/>
            <w:sz w:val="28"/>
            <w:szCs w:val="28"/>
          </w:rPr>
          <w:t>9</w:t>
        </w:r>
      </w:hyperlink>
      <w:r w:rsidRPr="00A155E8">
        <w:rPr>
          <w:rFonts w:ascii="Times New Roman" w:hAnsi="Times New Roman" w:cs="Times New Roman"/>
          <w:sz w:val="28"/>
          <w:szCs w:val="28"/>
        </w:rPr>
        <w:t xml:space="preserve"> настоящего Закона осуществляется Государственным Советом Республики Коми в течение 20 дней со дня поступления ходатайства инициативной группы по проведению референдума и приложенных к нему документов из Избирательной комиссии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В целях осуществления проверки Государственным Советом Республики Коми проводятся правовая и лингвистическая экспертиза вопроса, предлагаемого для вынесения на референдум Республики Коми, и в соответствии с Регламентом Государственного Совета Республики Коми принимается решение о признании соответствия либо о признании несоответствия выносимого на референдум вопроса требованиям статьи 12 Федерального закона, </w:t>
      </w:r>
      <w:hyperlink w:anchor="Par87" w:history="1">
        <w:r w:rsidRPr="00A155E8">
          <w:rPr>
            <w:rFonts w:ascii="Times New Roman" w:hAnsi="Times New Roman" w:cs="Times New Roman"/>
            <w:sz w:val="28"/>
            <w:szCs w:val="28"/>
          </w:rPr>
          <w:t>статей 8</w:t>
        </w:r>
      </w:hyperlink>
      <w:r w:rsidRPr="00A155E8">
        <w:rPr>
          <w:rFonts w:ascii="Times New Roman" w:hAnsi="Times New Roman" w:cs="Times New Roman"/>
          <w:sz w:val="28"/>
          <w:szCs w:val="28"/>
        </w:rPr>
        <w:t xml:space="preserve"> и </w:t>
      </w:r>
      <w:hyperlink w:anchor="Par94" w:history="1">
        <w:r w:rsidRPr="00A155E8">
          <w:rPr>
            <w:rFonts w:ascii="Times New Roman" w:hAnsi="Times New Roman" w:cs="Times New Roman"/>
            <w:sz w:val="28"/>
            <w:szCs w:val="28"/>
          </w:rPr>
          <w:t>9</w:t>
        </w:r>
      </w:hyperlink>
      <w:r w:rsidRPr="00A155E8">
        <w:rPr>
          <w:rFonts w:ascii="Times New Roman" w:hAnsi="Times New Roman" w:cs="Times New Roman"/>
          <w:sz w:val="28"/>
          <w:szCs w:val="28"/>
        </w:rPr>
        <w:t xml:space="preserve"> настоящего Закона.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8. Представительный орган муниципального образования обязан проверить соответствие вопроса, предлагаемого для вынесения на местный референдум, требованиям статьи 12 Федерального закона, </w:t>
      </w:r>
      <w:hyperlink w:anchor="Par87" w:history="1">
        <w:r w:rsidRPr="00A155E8">
          <w:rPr>
            <w:rFonts w:ascii="Times New Roman" w:hAnsi="Times New Roman" w:cs="Times New Roman"/>
            <w:sz w:val="28"/>
            <w:szCs w:val="28"/>
          </w:rPr>
          <w:t>статей 8</w:t>
        </w:r>
      </w:hyperlink>
      <w:r w:rsidRPr="00A155E8">
        <w:rPr>
          <w:rFonts w:ascii="Times New Roman" w:hAnsi="Times New Roman" w:cs="Times New Roman"/>
          <w:sz w:val="28"/>
          <w:szCs w:val="28"/>
        </w:rPr>
        <w:t xml:space="preserve"> и </w:t>
      </w:r>
      <w:hyperlink w:anchor="Par94" w:history="1">
        <w:r w:rsidRPr="00A155E8">
          <w:rPr>
            <w:rFonts w:ascii="Times New Roman" w:hAnsi="Times New Roman" w:cs="Times New Roman"/>
            <w:sz w:val="28"/>
            <w:szCs w:val="28"/>
          </w:rPr>
          <w:t>9</w:t>
        </w:r>
      </w:hyperlink>
      <w:r w:rsidRPr="00A155E8">
        <w:rPr>
          <w:rFonts w:ascii="Times New Roman" w:hAnsi="Times New Roman" w:cs="Times New Roman"/>
          <w:sz w:val="28"/>
          <w:szCs w:val="28"/>
        </w:rPr>
        <w:t xml:space="preserve"> настоящего Закона в порядке и сроки, которые установлены уставом муниципального образования. При этом срок проверки не может превышать 20 дней со дня поступления в представительный орган муниципального образования ходатайства инициативной группы по проведению референдума и приложенных к нему документов из соответствующей избирательной комиссии.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По результатам проверки принимается решение о признании соответствия либо о признании несоответствия выносимого на референдум вопроса требованиям статьи 12 Федерального закона, </w:t>
      </w:r>
      <w:hyperlink w:anchor="Par87" w:history="1">
        <w:r w:rsidRPr="00A155E8">
          <w:rPr>
            <w:rFonts w:ascii="Times New Roman" w:hAnsi="Times New Roman" w:cs="Times New Roman"/>
            <w:sz w:val="28"/>
            <w:szCs w:val="28"/>
          </w:rPr>
          <w:t>статей 8</w:t>
        </w:r>
      </w:hyperlink>
      <w:r w:rsidRPr="00A155E8">
        <w:rPr>
          <w:rFonts w:ascii="Times New Roman" w:hAnsi="Times New Roman" w:cs="Times New Roman"/>
          <w:sz w:val="28"/>
          <w:szCs w:val="28"/>
        </w:rPr>
        <w:t xml:space="preserve"> и </w:t>
      </w:r>
      <w:hyperlink w:anchor="Par94" w:history="1">
        <w:r w:rsidRPr="00A155E8">
          <w:rPr>
            <w:rFonts w:ascii="Times New Roman" w:hAnsi="Times New Roman" w:cs="Times New Roman"/>
            <w:sz w:val="28"/>
            <w:szCs w:val="28"/>
          </w:rPr>
          <w:t>9</w:t>
        </w:r>
      </w:hyperlink>
      <w:r w:rsidRPr="00A155E8">
        <w:rPr>
          <w:rFonts w:ascii="Times New Roman" w:hAnsi="Times New Roman" w:cs="Times New Roman"/>
          <w:sz w:val="28"/>
          <w:szCs w:val="28"/>
        </w:rPr>
        <w:t xml:space="preserve"> настоящего Закона в порядке, установленном в муниципальном правовом акте.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lastRenderedPageBreak/>
        <w:t xml:space="preserve">9. Государственный Совет Республики Коми либо представительный орган муниципального образования, признавшие, что вопрос, выносимый на референдум, соответствует требованиям статьи 12 Федерального закона, </w:t>
      </w:r>
      <w:hyperlink w:anchor="Par87" w:history="1">
        <w:r w:rsidRPr="00A155E8">
          <w:rPr>
            <w:rFonts w:ascii="Times New Roman" w:hAnsi="Times New Roman" w:cs="Times New Roman"/>
            <w:sz w:val="28"/>
            <w:szCs w:val="28"/>
          </w:rPr>
          <w:t>статей 8</w:t>
        </w:r>
      </w:hyperlink>
      <w:r w:rsidRPr="00A155E8">
        <w:rPr>
          <w:rFonts w:ascii="Times New Roman" w:hAnsi="Times New Roman" w:cs="Times New Roman"/>
          <w:sz w:val="28"/>
          <w:szCs w:val="28"/>
        </w:rPr>
        <w:t xml:space="preserve"> и </w:t>
      </w:r>
      <w:hyperlink w:anchor="Par94" w:history="1">
        <w:r w:rsidRPr="00A155E8">
          <w:rPr>
            <w:rFonts w:ascii="Times New Roman" w:hAnsi="Times New Roman" w:cs="Times New Roman"/>
            <w:sz w:val="28"/>
            <w:szCs w:val="28"/>
          </w:rPr>
          <w:t>9</w:t>
        </w:r>
      </w:hyperlink>
      <w:r w:rsidRPr="00A155E8">
        <w:rPr>
          <w:rFonts w:ascii="Times New Roman" w:hAnsi="Times New Roman" w:cs="Times New Roman"/>
          <w:sz w:val="28"/>
          <w:szCs w:val="28"/>
        </w:rPr>
        <w:t xml:space="preserve"> настоящего Закона, не позднее чем через 3 дня со дня принятия соответствующего решения направляет его в комиссию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Комиссия референдума в 15-дневный срок со дня признания соответствия вопроса, выносимого на референдум, установленным требованиям осуществляет регистрацию инициативной группы по проведению референдума, выдает ей регистрационное свидетельство, а также сообщает об этом в средства массовой информации.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10. Форма регистрационного свидетельства, выдаваемого инициативной группе по проведению референдума, утверждается Избирательной комиссией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Регистрационное свидетельство инициативной группы по проведению референдума Республики Коми действительно до окончания кампании референдума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Срок действия регистрационного свидетельства инициативной группы по проведению местного референдума устанавливается уставом соответствующего муниципального образования.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11. Государственный Совет Республики Коми либо представительный орган муниципального образования, признавшие выносимый на референдум вопрос не отвечающим требованиям статьи 12 Федерального закона, </w:t>
      </w:r>
      <w:hyperlink w:anchor="Par87" w:history="1">
        <w:r w:rsidRPr="00A155E8">
          <w:rPr>
            <w:rFonts w:ascii="Times New Roman" w:hAnsi="Times New Roman" w:cs="Times New Roman"/>
            <w:sz w:val="28"/>
            <w:szCs w:val="28"/>
          </w:rPr>
          <w:t>статей 8</w:t>
        </w:r>
      </w:hyperlink>
      <w:r w:rsidRPr="00A155E8">
        <w:rPr>
          <w:rFonts w:ascii="Times New Roman" w:hAnsi="Times New Roman" w:cs="Times New Roman"/>
          <w:sz w:val="28"/>
          <w:szCs w:val="28"/>
        </w:rPr>
        <w:t xml:space="preserve"> и </w:t>
      </w:r>
      <w:hyperlink w:anchor="Par94" w:history="1">
        <w:r w:rsidRPr="00A155E8">
          <w:rPr>
            <w:rFonts w:ascii="Times New Roman" w:hAnsi="Times New Roman" w:cs="Times New Roman"/>
            <w:sz w:val="28"/>
            <w:szCs w:val="28"/>
          </w:rPr>
          <w:t>9</w:t>
        </w:r>
      </w:hyperlink>
      <w:r w:rsidRPr="00A155E8">
        <w:rPr>
          <w:rFonts w:ascii="Times New Roman" w:hAnsi="Times New Roman" w:cs="Times New Roman"/>
          <w:sz w:val="28"/>
          <w:szCs w:val="28"/>
        </w:rPr>
        <w:t xml:space="preserve"> настоящего Закона, не позднее чем через 3 дня со дня принятия соответствующего решения направляет его в комиссию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Комиссия референдума, получившая решение о признании выносимого на референдум вопроса не отвечающим требованиям статьи 12 Федерального закона, </w:t>
      </w:r>
      <w:hyperlink w:anchor="Par87" w:history="1">
        <w:r w:rsidRPr="00A155E8">
          <w:rPr>
            <w:rFonts w:ascii="Times New Roman" w:hAnsi="Times New Roman" w:cs="Times New Roman"/>
            <w:sz w:val="28"/>
            <w:szCs w:val="28"/>
          </w:rPr>
          <w:t>статей 8</w:t>
        </w:r>
      </w:hyperlink>
      <w:r w:rsidRPr="00A155E8">
        <w:rPr>
          <w:rFonts w:ascii="Times New Roman" w:hAnsi="Times New Roman" w:cs="Times New Roman"/>
          <w:sz w:val="28"/>
          <w:szCs w:val="28"/>
        </w:rPr>
        <w:t xml:space="preserve"> и </w:t>
      </w:r>
      <w:hyperlink w:anchor="Par94" w:history="1">
        <w:r w:rsidRPr="00A155E8">
          <w:rPr>
            <w:rFonts w:ascii="Times New Roman" w:hAnsi="Times New Roman" w:cs="Times New Roman"/>
            <w:sz w:val="28"/>
            <w:szCs w:val="28"/>
          </w:rPr>
          <w:t>9</w:t>
        </w:r>
      </w:hyperlink>
      <w:r w:rsidRPr="00A155E8">
        <w:rPr>
          <w:rFonts w:ascii="Times New Roman" w:hAnsi="Times New Roman" w:cs="Times New Roman"/>
          <w:sz w:val="28"/>
          <w:szCs w:val="28"/>
        </w:rPr>
        <w:t xml:space="preserve"> настоящего Закона, в 15-дневный срок со дня его получения принимает решение об отказе в регистрации инициативной группы по проведению референдума, в котором в обязательном порядке указываются основания отказа.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Решение об отказе в регистрации инициативной группы по проведению референдума должно быть выдано уполномоченному представителю инициативной группы по проведению референдума в течение одних суток с момента его принятия.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Основанием отказа инициативной группе по проведению референдума в регистрации может быть только нарушение инициативной группой Конституции Российской Федерации, федеральных законов, </w:t>
      </w:r>
      <w:hyperlink r:id="rId30" w:history="1">
        <w:r w:rsidRPr="00A155E8">
          <w:rPr>
            <w:rFonts w:ascii="Times New Roman" w:hAnsi="Times New Roman" w:cs="Times New Roman"/>
            <w:sz w:val="28"/>
            <w:szCs w:val="28"/>
          </w:rPr>
          <w:t>Конституции</w:t>
        </w:r>
      </w:hyperlink>
      <w:r w:rsidRPr="00A155E8">
        <w:rPr>
          <w:rFonts w:ascii="Times New Roman" w:hAnsi="Times New Roman" w:cs="Times New Roman"/>
          <w:sz w:val="28"/>
          <w:szCs w:val="28"/>
        </w:rPr>
        <w:t xml:space="preserve"> Республики Коми, законов Республики Коми, устава муниципального образования. Отказ в регистрации может быть обжалован в порядке, установленном статьей 75 Федерального закона.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12. После регистрации инициативной группы по проведению референдума могут создаваться иные группы участников референдума, которые регистрируются комиссиями референдума. В качестве указанных групп соответственно уровню референдума могут осуществлять деятельность руководящие органы политических партий, региональных отделений и иных </w:t>
      </w:r>
      <w:r w:rsidRPr="00A155E8">
        <w:rPr>
          <w:rFonts w:ascii="Times New Roman" w:hAnsi="Times New Roman" w:cs="Times New Roman"/>
          <w:sz w:val="28"/>
          <w:szCs w:val="28"/>
        </w:rPr>
        <w:lastRenderedPageBreak/>
        <w:t>структурных подразделений политических партий.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Разрешается деятельность в качестве инициативных групп по проведению референдума руководящих органов общественных объединений, руководящих органов региональных отделений и иных структурных подразделений общественных объединений, устав которых предусматривает участие в выборах и (или) референдумах и которые зарегистрированы в порядке, предусмотренном федеральным законом, на уровне, соответствующем уровню референдума, или более высоком уровне не позднее чем за 6 месяцев до дня обращения с инициативой о проведении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Положения Федерального закона, регулирующие деятельность инициативной группы по проведению референдума после ее регистрации, ее членов и уполномоченных представителей, распространяются также на иные группы участников референдума, их членов и уполномоченных представителей, если иное не предусмотрено Федеральным законом.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13. Для назначения референдума инициативная группа по проведению референдума, образованная в соответствии с Федеральным законом, настоящим Законом, должна собрать и представить в комиссию референдума подписи участников референдума в поддержку инициативы его проведения в количестве: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2 процентов от числа участников референдума, зарегистрированных на территории проведения референдума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5 процентов от числа участников референдума, зарегистрированных на территории проведения местного референдума, но не менее 25 подписей.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14. Сбор подписей в поддержку инициативы проведения референдума Республики Коми проводится в течение 30 дней со дня оплаты изготовления подписных листов, местного референдума </w:t>
      </w:r>
      <w:r w:rsidR="00F47F54">
        <w:rPr>
          <w:rFonts w:ascii="Times New Roman" w:hAnsi="Times New Roman" w:cs="Times New Roman"/>
          <w:sz w:val="28"/>
          <w:szCs w:val="28"/>
        </w:rPr>
        <w:t>−</w:t>
      </w:r>
      <w:r w:rsidRPr="00A155E8">
        <w:rPr>
          <w:rFonts w:ascii="Times New Roman" w:hAnsi="Times New Roman" w:cs="Times New Roman"/>
          <w:sz w:val="28"/>
          <w:szCs w:val="28"/>
        </w:rPr>
        <w:t xml:space="preserve"> 30 дней со дня, следующего за днем регистрации инициативной группы по проведению </w:t>
      </w:r>
      <w:r w:rsidR="00405CFC">
        <w:rPr>
          <w:rFonts w:ascii="Times New Roman" w:hAnsi="Times New Roman" w:cs="Times New Roman"/>
          <w:sz w:val="28"/>
          <w:szCs w:val="28"/>
        </w:rPr>
        <w:t xml:space="preserve">местного </w:t>
      </w:r>
      <w:r w:rsidRPr="00A155E8">
        <w:rPr>
          <w:rFonts w:ascii="Times New Roman" w:hAnsi="Times New Roman" w:cs="Times New Roman"/>
          <w:sz w:val="28"/>
          <w:szCs w:val="28"/>
        </w:rPr>
        <w:t xml:space="preserve">референдума, и осуществляется в порядке, определяемом Федеральным законом и </w:t>
      </w:r>
      <w:hyperlink w:anchor="Par689" w:history="1">
        <w:r w:rsidRPr="00A155E8">
          <w:rPr>
            <w:rFonts w:ascii="Times New Roman" w:hAnsi="Times New Roman" w:cs="Times New Roman"/>
            <w:sz w:val="28"/>
            <w:szCs w:val="28"/>
          </w:rPr>
          <w:t>статьей 36</w:t>
        </w:r>
      </w:hyperlink>
      <w:r w:rsidRPr="00A155E8">
        <w:rPr>
          <w:rFonts w:ascii="Times New Roman" w:hAnsi="Times New Roman" w:cs="Times New Roman"/>
          <w:sz w:val="28"/>
          <w:szCs w:val="28"/>
        </w:rPr>
        <w:t xml:space="preserve"> настоящего Закона.</w:t>
      </w:r>
      <w:r w:rsidR="00405CFC">
        <w:rPr>
          <w:rFonts w:ascii="Times New Roman" w:hAnsi="Times New Roman" w:cs="Times New Roman"/>
          <w:sz w:val="28"/>
          <w:szCs w:val="28"/>
        </w:rPr>
        <w:t xml:space="preserve"> </w:t>
      </w:r>
      <w:r w:rsidR="00405CFC" w:rsidRPr="002E3190">
        <w:rPr>
          <w:rFonts w:ascii="Times New Roman" w:eastAsia="Times New Roman" w:hAnsi="Times New Roman" w:cs="Times New Roman"/>
          <w:sz w:val="28"/>
          <w:szCs w:val="28"/>
          <w:lang w:eastAsia="ru-RU"/>
        </w:rPr>
        <w:t xml:space="preserve">В случае если в течение </w:t>
      </w:r>
      <w:r w:rsidR="00405CFC">
        <w:rPr>
          <w:rFonts w:ascii="Times New Roman" w:eastAsia="Times New Roman" w:hAnsi="Times New Roman" w:cs="Times New Roman"/>
          <w:sz w:val="28"/>
          <w:szCs w:val="28"/>
          <w:lang w:eastAsia="ru-RU"/>
        </w:rPr>
        <w:t>указанных</w:t>
      </w:r>
      <w:r w:rsidR="00405CFC" w:rsidRPr="002E3190">
        <w:rPr>
          <w:rFonts w:ascii="Times New Roman" w:eastAsia="Times New Roman" w:hAnsi="Times New Roman" w:cs="Times New Roman"/>
          <w:sz w:val="28"/>
          <w:szCs w:val="28"/>
          <w:lang w:eastAsia="ru-RU"/>
        </w:rPr>
        <w:t xml:space="preserve"> срок</w:t>
      </w:r>
      <w:r w:rsidR="00405CFC">
        <w:rPr>
          <w:rFonts w:ascii="Times New Roman" w:eastAsia="Times New Roman" w:hAnsi="Times New Roman" w:cs="Times New Roman"/>
          <w:sz w:val="28"/>
          <w:szCs w:val="28"/>
          <w:lang w:eastAsia="ru-RU"/>
        </w:rPr>
        <w:t>ов</w:t>
      </w:r>
      <w:r w:rsidR="00405CFC" w:rsidRPr="002E3190">
        <w:rPr>
          <w:rFonts w:ascii="Times New Roman" w:eastAsia="Times New Roman" w:hAnsi="Times New Roman" w:cs="Times New Roman"/>
          <w:sz w:val="28"/>
          <w:szCs w:val="28"/>
          <w:lang w:eastAsia="ru-RU"/>
        </w:rPr>
        <w:t xml:space="preserve"> не будет собрано необходимое количество подписей </w:t>
      </w:r>
      <w:r w:rsidR="00405CFC">
        <w:rPr>
          <w:rFonts w:ascii="Times New Roman" w:eastAsia="Times New Roman" w:hAnsi="Times New Roman" w:cs="Times New Roman"/>
          <w:sz w:val="28"/>
          <w:szCs w:val="28"/>
          <w:lang w:eastAsia="ru-RU"/>
        </w:rPr>
        <w:t xml:space="preserve">участников </w:t>
      </w:r>
      <w:r w:rsidR="00405CFC" w:rsidRPr="002E3190">
        <w:rPr>
          <w:rFonts w:ascii="Times New Roman" w:eastAsia="Times New Roman" w:hAnsi="Times New Roman" w:cs="Times New Roman"/>
          <w:sz w:val="28"/>
          <w:szCs w:val="28"/>
          <w:lang w:eastAsia="ru-RU"/>
        </w:rPr>
        <w:t>референдум</w:t>
      </w:r>
      <w:r w:rsidR="00405CFC">
        <w:rPr>
          <w:rFonts w:ascii="Times New Roman" w:eastAsia="Times New Roman" w:hAnsi="Times New Roman" w:cs="Times New Roman"/>
          <w:sz w:val="28"/>
          <w:szCs w:val="28"/>
          <w:lang w:eastAsia="ru-RU"/>
        </w:rPr>
        <w:t>а</w:t>
      </w:r>
      <w:r w:rsidR="00405CFC" w:rsidRPr="002E3190">
        <w:rPr>
          <w:rFonts w:ascii="Times New Roman" w:eastAsia="Times New Roman" w:hAnsi="Times New Roman" w:cs="Times New Roman"/>
          <w:sz w:val="28"/>
          <w:szCs w:val="28"/>
          <w:lang w:eastAsia="ru-RU"/>
        </w:rPr>
        <w:t>, дальнейший сбор подписей прекращается.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Подписной лист должен быть заполнен в порядке и содержать все сведения, предусмотренные пунктом 8 статьи 37 Федерального закона.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Подписные листы заверяются в порядке, установленном Федеральным законом и </w:t>
      </w:r>
      <w:hyperlink w:anchor="Par689" w:history="1">
        <w:r w:rsidRPr="00A155E8">
          <w:rPr>
            <w:rFonts w:ascii="Times New Roman" w:hAnsi="Times New Roman" w:cs="Times New Roman"/>
            <w:sz w:val="28"/>
            <w:szCs w:val="28"/>
          </w:rPr>
          <w:t>статьей 36</w:t>
        </w:r>
      </w:hyperlink>
      <w:r w:rsidRPr="00A155E8">
        <w:rPr>
          <w:rFonts w:ascii="Times New Roman" w:hAnsi="Times New Roman" w:cs="Times New Roman"/>
          <w:sz w:val="28"/>
          <w:szCs w:val="28"/>
        </w:rPr>
        <w:t xml:space="preserve"> настоящего Закона.</w:t>
      </w:r>
    </w:p>
    <w:p w:rsidR="002A6EB8" w:rsidRDefault="00A155E8">
      <w:pPr>
        <w:widowControl w:val="0"/>
        <w:autoSpaceDE w:val="0"/>
        <w:autoSpaceDN w:val="0"/>
        <w:adjustRightInd w:val="0"/>
        <w:spacing w:after="0" w:line="240" w:lineRule="auto"/>
        <w:ind w:firstLine="540"/>
        <w:jc w:val="both"/>
        <w:rPr>
          <w:rFonts w:ascii="Times New Roman" w:hAnsi="Times New Roman" w:cs="Times New Roman"/>
          <w:i/>
          <w:sz w:val="28"/>
          <w:szCs w:val="28"/>
        </w:rPr>
      </w:pPr>
      <w:r w:rsidRPr="002A6EB8">
        <w:rPr>
          <w:rFonts w:ascii="Times New Roman" w:hAnsi="Times New Roman" w:cs="Times New Roman"/>
          <w:i/>
          <w:sz w:val="28"/>
          <w:szCs w:val="28"/>
        </w:rPr>
        <w:t xml:space="preserve">Абзац исключен. </w:t>
      </w:r>
    </w:p>
    <w:p w:rsidR="00405CFC" w:rsidRDefault="00405CFC" w:rsidP="00405CFC">
      <w:pPr>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Pr="00600B15">
        <w:rPr>
          <w:rFonts w:ascii="Times New Roman" w:eastAsia="Times New Roman" w:hAnsi="Times New Roman" w:cs="Times New Roman"/>
          <w:sz w:val="28"/>
          <w:szCs w:val="28"/>
          <w:vertAlign w:val="superscript"/>
          <w:lang w:eastAsia="ru-RU"/>
        </w:rPr>
        <w:t>1</w:t>
      </w:r>
      <w:r>
        <w:rPr>
          <w:rFonts w:ascii="Times New Roman" w:eastAsia="Times New Roman" w:hAnsi="Times New Roman" w:cs="Times New Roman"/>
          <w:sz w:val="28"/>
          <w:szCs w:val="28"/>
          <w:lang w:eastAsia="ru-RU"/>
        </w:rPr>
        <w:t>. Подписные листы, список лиц, осуществлявших сбор подписей участников референдума, протокол об итогах сбора подписей участников референдума, оформленные в соответствии с требованиями частей 10 и 11</w:t>
      </w:r>
      <w:r>
        <w:rPr>
          <w:rFonts w:ascii="Times New Roman" w:eastAsia="Times New Roman" w:hAnsi="Times New Roman" w:cs="Times New Roman"/>
          <w:sz w:val="28"/>
          <w:szCs w:val="28"/>
          <w:vertAlign w:val="superscript"/>
          <w:lang w:eastAsia="ru-RU"/>
        </w:rPr>
        <w:t>1</w:t>
      </w:r>
      <w:r>
        <w:rPr>
          <w:rFonts w:ascii="Times New Roman" w:eastAsia="Times New Roman" w:hAnsi="Times New Roman" w:cs="Times New Roman"/>
          <w:sz w:val="28"/>
          <w:szCs w:val="28"/>
          <w:lang w:eastAsia="ru-RU"/>
        </w:rPr>
        <w:t xml:space="preserve"> статьи 36 настоящего Закона, а также первый финансовый отчет передаются уполномоченным представителем инициативной группы по проведению референдума в соответствующую комиссию референдума не позднее 18 часов по московскому времени дня, в который истекает срок сбора подписей в поддержку инициативы проведения референдума.</w:t>
      </w:r>
    </w:p>
    <w:p w:rsidR="00405CFC" w:rsidRPr="002A6EB8" w:rsidRDefault="00405CFC" w:rsidP="00405CFC">
      <w:pPr>
        <w:widowControl w:val="0"/>
        <w:autoSpaceDE w:val="0"/>
        <w:autoSpaceDN w:val="0"/>
        <w:adjustRightInd w:val="0"/>
        <w:spacing w:after="0" w:line="240" w:lineRule="auto"/>
        <w:ind w:firstLine="540"/>
        <w:jc w:val="both"/>
        <w:rPr>
          <w:rFonts w:ascii="Times New Roman" w:hAnsi="Times New Roman" w:cs="Times New Roman"/>
          <w:i/>
          <w:sz w:val="28"/>
          <w:szCs w:val="28"/>
        </w:rPr>
      </w:pPr>
      <w:r>
        <w:rPr>
          <w:rFonts w:ascii="Times New Roman" w:eastAsia="Times New Roman" w:hAnsi="Times New Roman" w:cs="Times New Roman"/>
          <w:sz w:val="28"/>
          <w:szCs w:val="28"/>
          <w:lang w:eastAsia="ru-RU"/>
        </w:rPr>
        <w:t xml:space="preserve">Если до 18 часов по московскому времени дня, в который истекает срок </w:t>
      </w:r>
      <w:r>
        <w:rPr>
          <w:rFonts w:ascii="Times New Roman" w:eastAsia="Times New Roman" w:hAnsi="Times New Roman" w:cs="Times New Roman"/>
          <w:sz w:val="28"/>
          <w:szCs w:val="28"/>
          <w:lang w:eastAsia="ru-RU"/>
        </w:rPr>
        <w:lastRenderedPageBreak/>
        <w:t>сбора подписей в поддержку инициативы проведения референдума, не выполнены действия, указанные в настоящей части, соответствующая комиссия референдума принимает решение о прекращении процедур по реализации инициативы проведения референдума.</w:t>
      </w:r>
    </w:p>
    <w:p w:rsidR="00A155E8" w:rsidRPr="00A155E8" w:rsidRDefault="00A155E8" w:rsidP="00405C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15. Соответствующая комиссия референдума осуществляет проверку соблюдения порядка сбора подписей участников референдума, оформления подписных листов, достоверности сведений об участниках референдума и их подписей в порядке и сроки, установленные </w:t>
      </w:r>
      <w:hyperlink w:anchor="Par757" w:history="1">
        <w:r w:rsidRPr="00A155E8">
          <w:rPr>
            <w:rFonts w:ascii="Times New Roman" w:hAnsi="Times New Roman" w:cs="Times New Roman"/>
            <w:sz w:val="28"/>
            <w:szCs w:val="28"/>
          </w:rPr>
          <w:t>статьей 37</w:t>
        </w:r>
      </w:hyperlink>
      <w:r w:rsidRPr="00A155E8">
        <w:rPr>
          <w:rFonts w:ascii="Times New Roman" w:hAnsi="Times New Roman" w:cs="Times New Roman"/>
          <w:sz w:val="28"/>
          <w:szCs w:val="28"/>
        </w:rPr>
        <w:t xml:space="preserve"> настоящего Закона, и принимает решение либо о соответствии порядка выдвижения инициативы проведения референдума требованиям Федерального закона, настоящего Закона, устава муниципального образования, либо об отказе в проведении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16. В случае принятия решения о соответствии порядка выдвижения инициативы проведения референдума требованиям Федерального закона, настоящего Закона, устава муниципального образования соответствующая комиссия референдума в течение 15 дней со дня представления инициативной группой по проведению референдума подписных листов и протокола об итогах сбора подписей направляет эти подписные листы, экземпляр протокола и копию своего постановления в Государственный Совет Республики Коми либо представительный орган муниципального образования, уполномоченные на принятие решения о назначении референдума. Копия постановления комиссии направляется также инициативной группе по проведению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17. В случае отказа в проведении референдума соответствующая комиссия референдума в течение одних суток с момента принятия ею решения об отказе в проведении референдума обязана выдать уполномоченному представителю инициативной группы по проведению референдума копию соответствующего решения с изложением оснований отказа.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18. Решение соответствующей комиссии референдума об отказе в проведении референдума принимается по основаниям, установленным пунктом 25 статьи 38 Федерального закона, перечень которых является исчерпывающим.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19. Инициативная группа по проведению референдума до официального опубликования решения о назначении референдума вправе отозвать свою инициативу путем представления в выдавшую регистрационное свидетельство комиссию протокола собрания инициативной группы по проведению референдума об отзыве инициативы проведения референдума. Решение об отзыве указанной инициативы считается принятым, если на собрании инициативной группы по проведению референдума за него проголосовало более половины членов этой группы.</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По результатам рассмотрения протокола собрания инициативной группы по проведению референдума об отзыве инициативы проведения референдума соответствующая комиссия референдума принимает решение о прекращении процедур по реализации инициативы проведения референдума и незамедлительно направляет его в орган, уполномоченный назначать </w:t>
      </w:r>
      <w:r w:rsidRPr="00A155E8">
        <w:rPr>
          <w:rFonts w:ascii="Times New Roman" w:hAnsi="Times New Roman" w:cs="Times New Roman"/>
          <w:sz w:val="28"/>
          <w:szCs w:val="28"/>
        </w:rPr>
        <w:lastRenderedPageBreak/>
        <w:t>референдум, а также в средства массовой информации.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20. В случае принятия комиссией решения об отказе в проведении референдума по предложенному вопросу члены соответствующей инициативной группы не могут в течение 2 лет со дня принятия этого решения выступать повторно с инициативой проведения референдума по вопросу, имеющему такую же по смыслу или содержанию формулировку.</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jc w:val="center"/>
        <w:outlineLvl w:val="1"/>
        <w:rPr>
          <w:rFonts w:ascii="Times New Roman" w:hAnsi="Times New Roman" w:cs="Times New Roman"/>
          <w:b/>
          <w:bCs/>
          <w:sz w:val="28"/>
          <w:szCs w:val="28"/>
        </w:rPr>
      </w:pPr>
      <w:bookmarkStart w:id="81" w:name="Par895"/>
      <w:bookmarkEnd w:id="81"/>
      <w:r w:rsidRPr="00A155E8">
        <w:rPr>
          <w:rFonts w:ascii="Times New Roman" w:hAnsi="Times New Roman" w:cs="Times New Roman"/>
          <w:b/>
          <w:bCs/>
          <w:sz w:val="28"/>
          <w:szCs w:val="28"/>
        </w:rPr>
        <w:t>ГЛАВА 5. СТАТУС КАНДИДАТОВ, ДОВЕРЕННЫХ ЛИЦ,</w:t>
      </w:r>
    </w:p>
    <w:p w:rsidR="00A155E8" w:rsidRPr="00A155E8" w:rsidRDefault="00A155E8">
      <w:pPr>
        <w:widowControl w:val="0"/>
        <w:autoSpaceDE w:val="0"/>
        <w:autoSpaceDN w:val="0"/>
        <w:adjustRightInd w:val="0"/>
        <w:spacing w:after="0" w:line="240" w:lineRule="auto"/>
        <w:jc w:val="center"/>
        <w:rPr>
          <w:rFonts w:ascii="Times New Roman" w:hAnsi="Times New Roman" w:cs="Times New Roman"/>
          <w:b/>
          <w:bCs/>
          <w:sz w:val="28"/>
          <w:szCs w:val="28"/>
        </w:rPr>
      </w:pPr>
      <w:r w:rsidRPr="00A155E8">
        <w:rPr>
          <w:rFonts w:ascii="Times New Roman" w:hAnsi="Times New Roman" w:cs="Times New Roman"/>
          <w:b/>
          <w:bCs/>
          <w:sz w:val="28"/>
          <w:szCs w:val="28"/>
        </w:rPr>
        <w:t>УПОЛНОМОЧЕННЫХ ПРЕДСТАВИТЕЛЕЙ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2A6EB8" w:rsidRDefault="00A155E8">
      <w:pPr>
        <w:pStyle w:val="ConsPlusNonformat"/>
        <w:rPr>
          <w:rFonts w:ascii="Times New Roman" w:hAnsi="Times New Roman" w:cs="Times New Roman"/>
          <w:b/>
          <w:sz w:val="28"/>
          <w:szCs w:val="28"/>
        </w:rPr>
      </w:pPr>
      <w:bookmarkStart w:id="82" w:name="Par898"/>
      <w:bookmarkEnd w:id="82"/>
      <w:r w:rsidRPr="002A6EB8">
        <w:rPr>
          <w:rFonts w:ascii="Times New Roman" w:hAnsi="Times New Roman" w:cs="Times New Roman"/>
          <w:b/>
          <w:sz w:val="28"/>
          <w:szCs w:val="28"/>
        </w:rPr>
        <w:t xml:space="preserve">    </w:t>
      </w:r>
      <w:r w:rsidR="002A6EB8">
        <w:rPr>
          <w:rFonts w:ascii="Times New Roman" w:hAnsi="Times New Roman" w:cs="Times New Roman"/>
          <w:b/>
          <w:sz w:val="28"/>
          <w:szCs w:val="28"/>
        </w:rPr>
        <w:t xml:space="preserve">   </w:t>
      </w:r>
      <w:r w:rsidRPr="002A6EB8">
        <w:rPr>
          <w:rFonts w:ascii="Times New Roman" w:hAnsi="Times New Roman" w:cs="Times New Roman"/>
          <w:b/>
          <w:sz w:val="28"/>
          <w:szCs w:val="28"/>
        </w:rPr>
        <w:t>Статья 40. Равенство кандидатов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Все кандидаты обладают равными правами и несут равные обязанности, за исключением случаев, установленных Федеральным законом.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От имени кандидатов вправе выступать исключительно их уполномоченные представители по финансовым вопросам, доверенные лица, а в случае выдвижения кандидата в составе списка кандидатов также уполномоченные представители, доверенные лица избирательного объединения, выдвинувшего этот список.</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9A787A" w:rsidRDefault="00A155E8">
      <w:pPr>
        <w:pStyle w:val="ConsPlusNonformat"/>
        <w:rPr>
          <w:rFonts w:ascii="Times New Roman" w:hAnsi="Times New Roman" w:cs="Times New Roman"/>
          <w:b/>
          <w:sz w:val="28"/>
          <w:szCs w:val="28"/>
        </w:rPr>
      </w:pPr>
      <w:bookmarkStart w:id="83" w:name="Par903"/>
      <w:bookmarkEnd w:id="83"/>
      <w:r w:rsidRPr="009A787A">
        <w:rPr>
          <w:rFonts w:ascii="Times New Roman" w:hAnsi="Times New Roman" w:cs="Times New Roman"/>
          <w:b/>
          <w:sz w:val="28"/>
          <w:szCs w:val="28"/>
        </w:rPr>
        <w:t xml:space="preserve">   </w:t>
      </w:r>
      <w:r w:rsidR="009A787A">
        <w:rPr>
          <w:rFonts w:ascii="Times New Roman" w:hAnsi="Times New Roman" w:cs="Times New Roman"/>
          <w:b/>
          <w:sz w:val="28"/>
          <w:szCs w:val="28"/>
        </w:rPr>
        <w:t xml:space="preserve">    </w:t>
      </w:r>
      <w:r w:rsidRPr="009A787A">
        <w:rPr>
          <w:rFonts w:ascii="Times New Roman" w:hAnsi="Times New Roman" w:cs="Times New Roman"/>
          <w:b/>
          <w:sz w:val="28"/>
          <w:szCs w:val="28"/>
        </w:rPr>
        <w:t>Статья 41. Ограничения, связанные с должностным или</w:t>
      </w:r>
    </w:p>
    <w:p w:rsidR="00A155E8" w:rsidRPr="009A787A" w:rsidRDefault="00A155E8">
      <w:pPr>
        <w:pStyle w:val="ConsPlusNonformat"/>
        <w:rPr>
          <w:rFonts w:ascii="Times New Roman" w:hAnsi="Times New Roman" w:cs="Times New Roman"/>
          <w:b/>
          <w:sz w:val="28"/>
          <w:szCs w:val="28"/>
        </w:rPr>
      </w:pPr>
      <w:r w:rsidRPr="009A787A">
        <w:rPr>
          <w:rFonts w:ascii="Times New Roman" w:hAnsi="Times New Roman" w:cs="Times New Roman"/>
          <w:b/>
          <w:sz w:val="28"/>
          <w:szCs w:val="28"/>
        </w:rPr>
        <w:t xml:space="preserve">       </w:t>
      </w:r>
      <w:r w:rsidR="00ED68D6">
        <w:rPr>
          <w:rFonts w:ascii="Times New Roman" w:hAnsi="Times New Roman" w:cs="Times New Roman"/>
          <w:b/>
          <w:sz w:val="28"/>
          <w:szCs w:val="28"/>
        </w:rPr>
        <w:t xml:space="preserve"> </w:t>
      </w:r>
      <w:r w:rsidRPr="009A787A">
        <w:rPr>
          <w:rFonts w:ascii="Times New Roman" w:hAnsi="Times New Roman" w:cs="Times New Roman"/>
          <w:b/>
          <w:sz w:val="28"/>
          <w:szCs w:val="28"/>
        </w:rPr>
        <w:t xml:space="preserve">    </w:t>
      </w:r>
      <w:r w:rsidR="009A787A">
        <w:rPr>
          <w:rFonts w:ascii="Times New Roman" w:hAnsi="Times New Roman" w:cs="Times New Roman"/>
          <w:b/>
          <w:sz w:val="28"/>
          <w:szCs w:val="28"/>
        </w:rPr>
        <w:t xml:space="preserve">             </w:t>
      </w:r>
      <w:r w:rsidRPr="009A787A">
        <w:rPr>
          <w:rFonts w:ascii="Times New Roman" w:hAnsi="Times New Roman" w:cs="Times New Roman"/>
          <w:b/>
          <w:sz w:val="28"/>
          <w:szCs w:val="28"/>
        </w:rPr>
        <w:t xml:space="preserve">   служебным положением</w:t>
      </w:r>
    </w:p>
    <w:p w:rsidR="00A155E8" w:rsidRPr="009A787A" w:rsidRDefault="00A155E8">
      <w:pPr>
        <w:widowControl w:val="0"/>
        <w:autoSpaceDE w:val="0"/>
        <w:autoSpaceDN w:val="0"/>
        <w:adjustRightInd w:val="0"/>
        <w:spacing w:after="0" w:line="240" w:lineRule="auto"/>
        <w:ind w:firstLine="540"/>
        <w:jc w:val="both"/>
        <w:rPr>
          <w:rFonts w:ascii="Times New Roman" w:hAnsi="Times New Roman" w:cs="Times New Roman"/>
          <w:b/>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Кандидаты, замещающие государственные или выборные муниципальные должности, кандидаты, находящиеся на государственной или муниципальной службе либо являющиеся членами органов управления организаций независимо от формы собственности (в организациях, высшим органом управления которых является собрание, - членами органов, осуществляющих руководство деятельностью этих организаций), за исключением политических партий, а также кандидаты, являющиеся должностными лицами, журналистами, другими творческими работниками организаций, осуществляющих выпуск средств массовой информации, при проведении своей избирательной кампании не вправе использовать преимущества своего должностного или служебного положения.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Зарегистрированные кандидаты, находящиеся на государственной или муниципальной службе либо работающие в организациях, осуществляющих выпуск средств массовой информации, на время их участия в выборах освобождаются от выполнения должностных или служебных обязанностей и представляют в избирательную комиссию заверенные копии соответствующих приказов (распоряжений) не позднее чем через 5 дней со дня регистрации. На выборах в представительные органы муниципальных образований при числе избирателей в избирательном округе, не превышающем 5 тысяч, зарегистрированные кандидаты, находящиеся на государственной службе, на время их участия в выборах могут не освобождаться от выполнения должностных или служебных обязанностей.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lastRenderedPageBreak/>
        <w:t>3. Лица, не являющиеся кандидатами и замещающие государственные или выборные муниципальные должности либо находящиеся на государственной или муниципальной службе, либо являющиеся членами органов управления организаций независимо от формы собственности (в организациях, высшим органом управления которых является собрание, - членами органов, осуществляющих руководство деятельностью этих организаций), за исключением политических партий, в период избирательной кампании, кампании референдума не вправе использовать преимущества своего должностного или служебного положения в целях выдвижения кандидата, списка кандидатов и (или) избрания кандидатов, выдвижения и поддержки инициативы проведения референдума, получения того или иного ответа на вопрос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84" w:name="Par909"/>
      <w:bookmarkEnd w:id="84"/>
      <w:r w:rsidRPr="00A155E8">
        <w:rPr>
          <w:rFonts w:ascii="Times New Roman" w:hAnsi="Times New Roman" w:cs="Times New Roman"/>
          <w:sz w:val="28"/>
          <w:szCs w:val="28"/>
        </w:rPr>
        <w:t>4. В соответствии с Федеральным законом под использованием преимуществ должностного или служебного положения понимается: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привлечение лиц, находящихся в подчинении или в иной служебной зависимости, государственных и муниципальных служащих к осуществлению в служебное (рабочее) время деятельности, способствующей выдвижению кандидатов, списков кандидатов и (или) избранию кандидатов, выдвижению и поддержке инициативы проведения референдума, получению того или иного ответа на вопрос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использование помещений, занимаемых государственными органами или органами местного самоуправления, организациями независимо от формы собственности, за исключением помещений, занимаемых политическими партиями, для осуществления деятельности, способствующей выдвижению кандидатов, списков кандидатов и (или) избранию кандидатов, выдвижению и поддержке инициативы проведения референдума, получению того или иного ответа на вопрос референдума, если иным кандидатам, избирательным объединениям, группам участников референдума не будет гарантировано предоставление указанных помещений на таких же условиях;</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использование телефонной, факсимильной и иных видов связи, оргтехники и информационных услуг, обеспечивающих функционирование государственных органов, органов местного самоуправления, государственных и муниципальных учреждений, организаций независимо от формы собственности, за исключением указанных видов связи, оргтехники и информационных услуг, обеспечивающих функционирование политических партий, для проведения предвыборной агитации, агитации по вопросам референдума, если их использование не оплачено из соответствующего избирательного фонда, фонда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4) использование на безвозмездной основе или на льготных условиях транспортных средств, находящихся в государственной или муниципальной собственности, собственности организаций, за исключением транспортных средств, находящихся в собственности политических партий, для осуществления деятельности, способствующей выдвижению кандидатов, списков кандидатов и (или) избранию кандидатов, выдвижению и поддержке инициативы проведения референдума, получению того или иного ответа на </w:t>
      </w:r>
      <w:r w:rsidRPr="00A155E8">
        <w:rPr>
          <w:rFonts w:ascii="Times New Roman" w:hAnsi="Times New Roman" w:cs="Times New Roman"/>
          <w:sz w:val="28"/>
          <w:szCs w:val="28"/>
        </w:rPr>
        <w:lastRenderedPageBreak/>
        <w:t>вопрос референдума. Данное положение не распространяется на лиц, пользующихся указанными транспортными средствами в соответствии с законодательством Российской Федерации о государственной охране;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5) сбор подписей избирателей, участников референдума, ведение предвыборной агитации, агитации по вопросам референдума лицами, замещающими государственные или выборные муниципальные должности либо находящимися на государственной или муниципальной службе, либо являющимися главами местных администраций, либо являющимися членами органов управления организаций независимо от формы собственности (в организациях, высшим органом управления которых является собрание, - членами органов, осуществляющих руководство деятельностью этих организаций), за исключением политических партий, в ходе служебных (оплачиваемых за счет средств соответствующего бюджета, средств соответствующей организации) командировок;</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6) доступ (обеспечение доступа) к государственным и муниципальным средствам массовой информации в целях сбора подписей избирателей, участников референдума, ведения предвыборной агитации, агитации по вопросам референдума, если иным кандидатам, избирательным объединениям, группам участников референдума для этих целей не будет гарантирован такой же доступ в соответствии с Федеральным законом, настоящим Законом;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7) агитационное выступление в период избирательной кампании, кампании референдума при проведении публичного мероприятия, организуемого государственными и (или) муниципальными органами, организациями независимо от формы собственности, за исключением политических партий;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8) обнародование в период избирательной кампании, кампании референдума в средствах массовой информации, в агитационных печатных материалах отчетов о проделанной работе, распространение от имени гражданина, являющегося кандидатом, поздравлений и иных материалов, не оплаченных из средств соответствующего избирательного фонда.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5. Соблюдение перечисленных в </w:t>
      </w:r>
      <w:hyperlink w:anchor="Par909" w:history="1">
        <w:r w:rsidRPr="00A155E8">
          <w:rPr>
            <w:rFonts w:ascii="Times New Roman" w:hAnsi="Times New Roman" w:cs="Times New Roman"/>
            <w:sz w:val="28"/>
            <w:szCs w:val="28"/>
          </w:rPr>
          <w:t>части 4</w:t>
        </w:r>
      </w:hyperlink>
      <w:r w:rsidRPr="00A155E8">
        <w:rPr>
          <w:rFonts w:ascii="Times New Roman" w:hAnsi="Times New Roman" w:cs="Times New Roman"/>
          <w:sz w:val="28"/>
          <w:szCs w:val="28"/>
        </w:rPr>
        <w:t xml:space="preserve"> настоящей статьи ограничений не должно препятствовать осуществлению депутатами своих полномочий и выполнению ими своих обязанностей перед избирателями.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6. Должностным лицам, журналистам, иным творческим работникам организаций, осуществляющих выпуск средств массовой информации, если указанные лица являются кандидатами либо их доверенными лицами или уполномоченными представителями по финансовым вопросам, доверенными лицами или уполномоченными представителями избирательных объединений, запрещается участвовать в освещении избирательной кампании через средства массовой информации.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5C4F3C" w:rsidRDefault="00A155E8">
      <w:pPr>
        <w:pStyle w:val="ConsPlusNonformat"/>
        <w:rPr>
          <w:rFonts w:ascii="Times New Roman" w:hAnsi="Times New Roman" w:cs="Times New Roman"/>
          <w:b/>
          <w:sz w:val="28"/>
          <w:szCs w:val="28"/>
        </w:rPr>
      </w:pPr>
      <w:bookmarkStart w:id="85" w:name="Par921"/>
      <w:bookmarkEnd w:id="85"/>
      <w:r w:rsidRPr="005C4F3C">
        <w:rPr>
          <w:rFonts w:ascii="Times New Roman" w:hAnsi="Times New Roman" w:cs="Times New Roman"/>
          <w:b/>
          <w:sz w:val="28"/>
          <w:szCs w:val="28"/>
        </w:rPr>
        <w:t xml:space="preserve">    </w:t>
      </w:r>
      <w:r w:rsidR="005C4F3C">
        <w:rPr>
          <w:rFonts w:ascii="Times New Roman" w:hAnsi="Times New Roman" w:cs="Times New Roman"/>
          <w:b/>
          <w:sz w:val="28"/>
          <w:szCs w:val="28"/>
        </w:rPr>
        <w:t xml:space="preserve">   </w:t>
      </w:r>
      <w:r w:rsidRPr="005C4F3C">
        <w:rPr>
          <w:rFonts w:ascii="Times New Roman" w:hAnsi="Times New Roman" w:cs="Times New Roman"/>
          <w:b/>
          <w:sz w:val="28"/>
          <w:szCs w:val="28"/>
        </w:rPr>
        <w:t>Статья 42. Гарантии деятельности зарегистрированных кандидатов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C2CE3" w:rsidRPr="000C2CE3" w:rsidRDefault="000C2CE3" w:rsidP="000C2CE3">
      <w:pPr>
        <w:pStyle w:val="a3"/>
        <w:widowControl w:val="0"/>
        <w:suppressAutoHyphens/>
        <w:autoSpaceDE w:val="0"/>
        <w:autoSpaceDN w:val="0"/>
        <w:adjustRightInd w:val="0"/>
        <w:ind w:left="0" w:firstLine="709"/>
        <w:jc w:val="both"/>
        <w:rPr>
          <w:rFonts w:eastAsia="Calibri"/>
          <w:sz w:val="28"/>
          <w:szCs w:val="22"/>
          <w:lang w:eastAsia="en-US"/>
        </w:rPr>
      </w:pPr>
      <w:r w:rsidRPr="000C2CE3">
        <w:rPr>
          <w:rFonts w:eastAsia="Calibri"/>
          <w:sz w:val="28"/>
          <w:szCs w:val="22"/>
          <w:lang w:eastAsia="en-US"/>
        </w:rPr>
        <w:t xml:space="preserve">1. Работодатель, представитель нанимателя, командир воинской части, </w:t>
      </w:r>
      <w:r w:rsidRPr="000C2CE3">
        <w:rPr>
          <w:rFonts w:eastAsia="Calibri"/>
          <w:sz w:val="28"/>
          <w:szCs w:val="22"/>
          <w:lang w:eastAsia="en-US"/>
        </w:rPr>
        <w:lastRenderedPageBreak/>
        <w:t>администрация образовательной организации, в которых работает, служит, проходит альтернативную гражданскую службу, военные сборы, учится зарегистрированный кандидат, со дня регистрации кандидата до дня официального опубликования результатов выборов обязаны по заявлению, рапорту зарегистрированного кандидата освободить его от работы, службы, военных сборов, учебных занятий в любой день и на любое время в течение этого срока.</w:t>
      </w:r>
    </w:p>
    <w:p w:rsidR="000C2CE3" w:rsidRPr="000C2CE3" w:rsidRDefault="000C2CE3" w:rsidP="000C2CE3">
      <w:pPr>
        <w:widowControl w:val="0"/>
        <w:autoSpaceDE w:val="0"/>
        <w:autoSpaceDN w:val="0"/>
        <w:adjustRightInd w:val="0"/>
        <w:spacing w:after="0" w:line="240" w:lineRule="auto"/>
        <w:ind w:firstLine="709"/>
        <w:jc w:val="both"/>
        <w:rPr>
          <w:rFonts w:ascii="Times New Roman" w:eastAsia="Calibri" w:hAnsi="Times New Roman" w:cs="Times New Roman"/>
          <w:sz w:val="28"/>
        </w:rPr>
      </w:pPr>
      <w:r w:rsidRPr="000C2CE3">
        <w:rPr>
          <w:rFonts w:ascii="Times New Roman" w:eastAsia="Calibri" w:hAnsi="Times New Roman" w:cs="Times New Roman"/>
          <w:sz w:val="28"/>
        </w:rPr>
        <w:t>2. Во время проведения выборов зарегистрированный кандидат не может быть по инициативе работодателя, представителя нанимателя, администрации образовательной организации уволен с работы, со службы, отчислен из образовательной организации или без его согласия переведен на другую работу, в том числе на работу в другую местность, а также направлен в командировку, призван на военную службу, на военные сборы или направлен на альтернативную гражданскую службу.</w:t>
      </w:r>
    </w:p>
    <w:p w:rsidR="00A155E8" w:rsidRPr="00A155E8" w:rsidRDefault="00A155E8" w:rsidP="000C2CE3">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Время участия зарегистрированного кандидата в выборах засчитывается в общий трудовой стаж по той специальности, по которой он работал до регистрации в качестве кандидата.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4. Иные гарантии зарегистрированным кандидатам предоставляются в соответствии с федеральным законодательством, настоящим Законом.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5. Кандидат утрачивает права и освобождается от обязанностей, которые связаны со статусом кандидата, за исключением обязанности представить в соответствующую избирательную комиссию итоговый финансовый отчет о размере своего избирательного фонда, обо всех источниках его формирования, а также обо всех расходах, произведенных за счет средств своего избирательного фонда, с момента официального опубликования результат</w:t>
      </w:r>
      <w:r w:rsidR="00B026CE">
        <w:rPr>
          <w:rFonts w:ascii="Times New Roman" w:hAnsi="Times New Roman" w:cs="Times New Roman"/>
          <w:sz w:val="28"/>
          <w:szCs w:val="28"/>
        </w:rPr>
        <w:t>ов</w:t>
      </w:r>
      <w:r w:rsidRPr="00A155E8">
        <w:rPr>
          <w:rFonts w:ascii="Times New Roman" w:hAnsi="Times New Roman" w:cs="Times New Roman"/>
          <w:sz w:val="28"/>
          <w:szCs w:val="28"/>
        </w:rPr>
        <w:t xml:space="preserve"> выборов, а при досрочном выбытии </w:t>
      </w:r>
      <w:r w:rsidR="00F47F54">
        <w:rPr>
          <w:rFonts w:ascii="Times New Roman" w:hAnsi="Times New Roman" w:cs="Times New Roman"/>
          <w:sz w:val="28"/>
          <w:szCs w:val="28"/>
        </w:rPr>
        <w:t>−</w:t>
      </w:r>
      <w:r w:rsidRPr="00A155E8">
        <w:rPr>
          <w:rFonts w:ascii="Times New Roman" w:hAnsi="Times New Roman" w:cs="Times New Roman"/>
          <w:sz w:val="28"/>
          <w:szCs w:val="28"/>
        </w:rPr>
        <w:t xml:space="preserve"> с даты выбытия.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5C4F3C" w:rsidRDefault="00A155E8">
      <w:pPr>
        <w:pStyle w:val="ConsPlusNonformat"/>
        <w:rPr>
          <w:rFonts w:ascii="Times New Roman" w:hAnsi="Times New Roman" w:cs="Times New Roman"/>
          <w:b/>
          <w:sz w:val="28"/>
          <w:szCs w:val="28"/>
        </w:rPr>
      </w:pPr>
      <w:bookmarkStart w:id="86" w:name="Par930"/>
      <w:bookmarkEnd w:id="86"/>
      <w:r w:rsidRPr="005C4F3C">
        <w:rPr>
          <w:rFonts w:ascii="Times New Roman" w:hAnsi="Times New Roman" w:cs="Times New Roman"/>
          <w:b/>
          <w:sz w:val="28"/>
          <w:szCs w:val="28"/>
        </w:rPr>
        <w:t xml:space="preserve">    </w:t>
      </w:r>
      <w:r w:rsidR="005C4F3C">
        <w:rPr>
          <w:rFonts w:ascii="Times New Roman" w:hAnsi="Times New Roman" w:cs="Times New Roman"/>
          <w:b/>
          <w:sz w:val="28"/>
          <w:szCs w:val="28"/>
        </w:rPr>
        <w:t xml:space="preserve">    </w:t>
      </w:r>
      <w:r w:rsidRPr="005C4F3C">
        <w:rPr>
          <w:rFonts w:ascii="Times New Roman" w:hAnsi="Times New Roman" w:cs="Times New Roman"/>
          <w:b/>
          <w:sz w:val="28"/>
          <w:szCs w:val="28"/>
        </w:rPr>
        <w:t>Статья 43. Статус доверенных лиц</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 Кандидат, избирательное объединение, выдвинувшее список кандидатов, вправе назначить доверенных лиц. Регистрация доверенных лиц осуществляется соответствующей избирательной комиссией в течение </w:t>
      </w:r>
      <w:r w:rsidR="000C2CE3">
        <w:rPr>
          <w:rFonts w:ascii="Times New Roman" w:hAnsi="Times New Roman" w:cs="Times New Roman"/>
          <w:sz w:val="28"/>
          <w:szCs w:val="28"/>
        </w:rPr>
        <w:t>5</w:t>
      </w:r>
      <w:r w:rsidRPr="00A155E8">
        <w:rPr>
          <w:rFonts w:ascii="Times New Roman" w:hAnsi="Times New Roman" w:cs="Times New Roman"/>
          <w:sz w:val="28"/>
          <w:szCs w:val="28"/>
        </w:rPr>
        <w:t xml:space="preserve"> дней со дня поступления письменного заявления кандидата (представления избирательного объединения) о назначении доверенных лиц вместе с заявлениями самих граждан о согласии быть доверенными лицами.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2. Кандидат в депутаты Государственного Совета Республики Коми, выдвинутый по одномандатному избирательному округу, вправе назначить до 10 доверенных лиц, а избирательное объединение, выдвинувшее список кандидатов в депутаты Государственного Совета Республики Коми по единому избирательному округу, </w:t>
      </w:r>
      <w:r w:rsidR="00F47F54">
        <w:rPr>
          <w:rFonts w:ascii="Times New Roman" w:hAnsi="Times New Roman" w:cs="Times New Roman"/>
          <w:sz w:val="28"/>
          <w:szCs w:val="28"/>
        </w:rPr>
        <w:t xml:space="preserve">− </w:t>
      </w:r>
      <w:r w:rsidRPr="00A155E8">
        <w:rPr>
          <w:rFonts w:ascii="Times New Roman" w:hAnsi="Times New Roman" w:cs="Times New Roman"/>
          <w:sz w:val="28"/>
          <w:szCs w:val="28"/>
        </w:rPr>
        <w:t>до 40 доверенных лиц.</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Кандидат в депутаты представительного органа муниципального образования, выдвинутый по одномандатному (многомандатному) избирательному округу, вправе назначить до 3 доверенных лиц, а избирательное объединение, выдвинувшее список кандидатов в депутаты представительного органа муниципального образования по единому </w:t>
      </w:r>
      <w:r w:rsidRPr="00A155E8">
        <w:rPr>
          <w:rFonts w:ascii="Times New Roman" w:hAnsi="Times New Roman" w:cs="Times New Roman"/>
          <w:sz w:val="28"/>
          <w:szCs w:val="28"/>
        </w:rPr>
        <w:lastRenderedPageBreak/>
        <w:t xml:space="preserve">избирательному округу, </w:t>
      </w:r>
      <w:r w:rsidR="00F47F54">
        <w:rPr>
          <w:rFonts w:ascii="Times New Roman" w:hAnsi="Times New Roman" w:cs="Times New Roman"/>
          <w:sz w:val="28"/>
          <w:szCs w:val="28"/>
        </w:rPr>
        <w:t>−</w:t>
      </w:r>
      <w:r w:rsidRPr="00A155E8">
        <w:rPr>
          <w:rFonts w:ascii="Times New Roman" w:hAnsi="Times New Roman" w:cs="Times New Roman"/>
          <w:sz w:val="28"/>
          <w:szCs w:val="28"/>
        </w:rPr>
        <w:t xml:space="preserve"> до 10 доверенных лиц.</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Кандидат на выборную должность местного самоуправления вправе назначить до 10 доверенных лиц.</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Доверенными лицами кандидатов, избирательных объединений не могут быть кандидаты, лица, замещающие государственные или выборные муниципальные должности, главы местных администраций, работники аппаратов избирательных комиссий. Государственные и муниципальные служащие могут быть назначены доверенными лицами при условии их освобождения от исполнения служебных обязанностей на период исполнения полномочий доверенного лица. Регистрация доверенного лица, являющегося государственным или муниципальным служащим, осуществляется при условии представления в соответствующую избирательную комиссию приказа об освобождении его от исполнения служебных обязанностей (в том числе на период отпуска).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4. Доверенные лица получают в соответствующей избирательной комиссии удостоверения. Доверенные лица осуществляют агитационную деятельность в пользу назначившего их кандидата, избирательного объединения. Доверенные лица не имеют полномочий наблюдателя. На период полномочий доверенного лица работодатель обязан предоставлять доверенным лицам по их просьбе неоплачиваемый отпуск. Кандидаты, избирательные объединения, назначившие доверенных лиц, вправе в любое время отозвать их, уведомив об этом избирательную комиссию, которая аннулирует выданные этим доверенным лицам удостоверения.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5. Полномочия доверенных лиц прекращаются по решению кандидата, избирательного объединения либо вместе с утратой статуса назначившим их кандидатом или с утратой статуса всеми кандидатами, включенными в список кандидатов, который выдвинут избирательным объединением, назначившим этих доверенных лиц.</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0A271D" w:rsidRDefault="00A155E8">
      <w:pPr>
        <w:pStyle w:val="ConsPlusNonformat"/>
        <w:rPr>
          <w:rFonts w:ascii="Times New Roman" w:hAnsi="Times New Roman" w:cs="Times New Roman"/>
          <w:b/>
          <w:sz w:val="28"/>
          <w:szCs w:val="28"/>
        </w:rPr>
      </w:pPr>
      <w:bookmarkStart w:id="87" w:name="Par941"/>
      <w:bookmarkEnd w:id="87"/>
      <w:r w:rsidRPr="00A155E8">
        <w:rPr>
          <w:rFonts w:ascii="Times New Roman" w:hAnsi="Times New Roman" w:cs="Times New Roman"/>
          <w:sz w:val="28"/>
          <w:szCs w:val="28"/>
        </w:rPr>
        <w:t xml:space="preserve">   </w:t>
      </w:r>
      <w:r w:rsidR="000A271D">
        <w:rPr>
          <w:rFonts w:ascii="Times New Roman" w:hAnsi="Times New Roman" w:cs="Times New Roman"/>
          <w:sz w:val="28"/>
          <w:szCs w:val="28"/>
        </w:rPr>
        <w:t xml:space="preserve">   </w:t>
      </w:r>
      <w:r w:rsidRPr="00A155E8">
        <w:rPr>
          <w:rFonts w:ascii="Times New Roman" w:hAnsi="Times New Roman" w:cs="Times New Roman"/>
          <w:sz w:val="28"/>
          <w:szCs w:val="28"/>
        </w:rPr>
        <w:t xml:space="preserve"> </w:t>
      </w:r>
      <w:r w:rsidRPr="000A271D">
        <w:rPr>
          <w:rFonts w:ascii="Times New Roman" w:hAnsi="Times New Roman" w:cs="Times New Roman"/>
          <w:b/>
          <w:sz w:val="28"/>
          <w:szCs w:val="28"/>
        </w:rPr>
        <w:t>Статья 44. Уполномоченные представители избирательных</w:t>
      </w:r>
    </w:p>
    <w:p w:rsidR="00A155E8" w:rsidRPr="000A271D" w:rsidRDefault="00A155E8">
      <w:pPr>
        <w:pStyle w:val="ConsPlusNonformat"/>
        <w:rPr>
          <w:rFonts w:ascii="Times New Roman" w:hAnsi="Times New Roman" w:cs="Times New Roman"/>
          <w:b/>
          <w:sz w:val="28"/>
          <w:szCs w:val="28"/>
        </w:rPr>
      </w:pPr>
      <w:r w:rsidRPr="000A271D">
        <w:rPr>
          <w:rFonts w:ascii="Times New Roman" w:hAnsi="Times New Roman" w:cs="Times New Roman"/>
          <w:b/>
          <w:sz w:val="28"/>
          <w:szCs w:val="28"/>
        </w:rPr>
        <w:t xml:space="preserve">          </w:t>
      </w:r>
      <w:r w:rsidR="000A271D">
        <w:rPr>
          <w:rFonts w:ascii="Times New Roman" w:hAnsi="Times New Roman" w:cs="Times New Roman"/>
          <w:b/>
          <w:sz w:val="28"/>
          <w:szCs w:val="28"/>
        </w:rPr>
        <w:t xml:space="preserve">            </w:t>
      </w:r>
      <w:r w:rsidRPr="000A271D">
        <w:rPr>
          <w:rFonts w:ascii="Times New Roman" w:hAnsi="Times New Roman" w:cs="Times New Roman"/>
          <w:b/>
          <w:sz w:val="28"/>
          <w:szCs w:val="28"/>
        </w:rPr>
        <w:t xml:space="preserve">     объединений, инициативных групп по проведению</w:t>
      </w:r>
    </w:p>
    <w:p w:rsidR="00A155E8" w:rsidRPr="000A271D" w:rsidRDefault="00A155E8">
      <w:pPr>
        <w:pStyle w:val="ConsPlusNonformat"/>
        <w:rPr>
          <w:rFonts w:ascii="Times New Roman" w:hAnsi="Times New Roman" w:cs="Times New Roman"/>
          <w:b/>
          <w:sz w:val="28"/>
          <w:szCs w:val="28"/>
        </w:rPr>
      </w:pPr>
      <w:r w:rsidRPr="000A271D">
        <w:rPr>
          <w:rFonts w:ascii="Times New Roman" w:hAnsi="Times New Roman" w:cs="Times New Roman"/>
          <w:b/>
          <w:sz w:val="28"/>
          <w:szCs w:val="28"/>
        </w:rPr>
        <w:t xml:space="preserve">      </w:t>
      </w:r>
      <w:r w:rsidR="000A271D">
        <w:rPr>
          <w:rFonts w:ascii="Times New Roman" w:hAnsi="Times New Roman" w:cs="Times New Roman"/>
          <w:b/>
          <w:sz w:val="28"/>
          <w:szCs w:val="28"/>
        </w:rPr>
        <w:t xml:space="preserve">              </w:t>
      </w:r>
      <w:r w:rsidRPr="000A271D">
        <w:rPr>
          <w:rFonts w:ascii="Times New Roman" w:hAnsi="Times New Roman" w:cs="Times New Roman"/>
          <w:b/>
          <w:sz w:val="28"/>
          <w:szCs w:val="28"/>
        </w:rPr>
        <w:t xml:space="preserve">       референдума, иных групп участников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В целях представительства интересов избирательного объединения по вопросам, связанным с участием избирательного объединения в избирательной кампании, за исключением вопросов, связанных с ее финансированием, избирательное объединение назначает уполномоченного представителя (уполномоченных представителей).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В целях представительства интересов инициативной группы по проведению референдума, иной группы участников референдума по вопросам, связанным с участием инициативной группы по проведению референдума, иной группы участников референдума в кампании референдума, за исключением вопросов, связанных с финансированием кампании референдума, инициативная группа по проведению референдума, иная группа участников референдума назначает уполномоченного представителя </w:t>
      </w:r>
      <w:r w:rsidRPr="00A155E8">
        <w:rPr>
          <w:rFonts w:ascii="Times New Roman" w:hAnsi="Times New Roman" w:cs="Times New Roman"/>
          <w:sz w:val="28"/>
          <w:szCs w:val="28"/>
        </w:rPr>
        <w:lastRenderedPageBreak/>
        <w:t>(уполномоченных представителей).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Назначение уполномоченных представителей избирательных объединений осуществляется в соответствии с уставом соответствующего избирательного объединения.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Назначение уполномоченных представителей инициативной группы по проведению референдума, иной группы участников референдума осуществляется в соответствии с Федеральным законом, настоящим Законом.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Уполномоченный представитель избирательного объединения, инициативной группы по проведению референдума, иной группы участников референдума осуществляет свои функции на основании решения, в котором перечисляются его полномочия.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4. Список уполномоченных представителей избирательного объединения, инициативной группы по проведению референдума, иной группы участников референдума представляется в организующую выборы, референдум комиссию на бумажном носителе и в машиночитаемом виде по форме, установленной соответствующей комиссией.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В списке уполномоченных представителей избирательного объединения, инициативной группы по проведению референдума, иной группы участников референдума указываются фамилия, имя, отчество, дата рождения, серия, номер, дата выдачи паспорта или документа, заменяющего паспорт гражданина,</w:t>
      </w:r>
      <w:r w:rsidR="00B026CE">
        <w:rPr>
          <w:rFonts w:ascii="Times New Roman" w:hAnsi="Times New Roman" w:cs="Times New Roman"/>
          <w:sz w:val="28"/>
          <w:szCs w:val="28"/>
        </w:rPr>
        <w:t xml:space="preserve"> наименование или код органа, выдавшего паспорт или документ, заменяющий паспорт гражданина,</w:t>
      </w:r>
      <w:r w:rsidRPr="00A155E8">
        <w:rPr>
          <w:rFonts w:ascii="Times New Roman" w:hAnsi="Times New Roman" w:cs="Times New Roman"/>
          <w:sz w:val="28"/>
          <w:szCs w:val="28"/>
        </w:rPr>
        <w:t xml:space="preserve"> адрес места жительства, основное место работы или службы, занимаемая должность (род занятий), номер телефона каждого уполномоченного представителя избирательного объединения.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5. Избирательное объединение, инициативная группа по проведению референдума, иная группа участников референдума вправе в любое время прекратить полномочия уполномоченного представителя, письменно известив его об этом и направив копию соответствующего решения в соответствующую избирательную комиссию.</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6. Уполномоченные представители избирательных объединений, инициативной группы по проведению референдума, иной группы участников референдума не вправе использовать преимущества своего должностного или служебного положения.</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7. Срок полномочий уполномоченных представителей избирательного объединения, инициативной группы по проведению референдума, иной группы участников референдума начинается со дня их назначения и прекращается по решению назначившего их избирательного объединения, инициативной группы по проведению референдума, иной группы участников референдума либо вместе с утратой статуса всеми кандидатами, выдвинутыми избирательным объединением, инициативной группой по проведению референдума, иной группой участников референдума, назначившими этих уполномоченных представителей, но не позднее дня официального опубликования общих результатов выборов, итогов референдума.</w:t>
      </w:r>
    </w:p>
    <w:p w:rsidR="000C2CE3" w:rsidRDefault="000C2CE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7F1ABD" w:rsidRDefault="00A155E8">
      <w:pPr>
        <w:pStyle w:val="ConsPlusNonformat"/>
        <w:rPr>
          <w:rFonts w:ascii="Times New Roman" w:hAnsi="Times New Roman" w:cs="Times New Roman"/>
          <w:b/>
          <w:sz w:val="28"/>
          <w:szCs w:val="28"/>
        </w:rPr>
      </w:pPr>
      <w:bookmarkStart w:id="88" w:name="Par956"/>
      <w:bookmarkEnd w:id="88"/>
      <w:r w:rsidRPr="007F1ABD">
        <w:rPr>
          <w:rFonts w:ascii="Times New Roman" w:hAnsi="Times New Roman" w:cs="Times New Roman"/>
          <w:b/>
          <w:sz w:val="28"/>
          <w:szCs w:val="28"/>
        </w:rPr>
        <w:t xml:space="preserve">    </w:t>
      </w:r>
      <w:r w:rsidR="007F1ABD">
        <w:rPr>
          <w:rFonts w:ascii="Times New Roman" w:hAnsi="Times New Roman" w:cs="Times New Roman"/>
          <w:b/>
          <w:sz w:val="28"/>
          <w:szCs w:val="28"/>
        </w:rPr>
        <w:t xml:space="preserve">    </w:t>
      </w:r>
      <w:r w:rsidRPr="007F1ABD">
        <w:rPr>
          <w:rFonts w:ascii="Times New Roman" w:hAnsi="Times New Roman" w:cs="Times New Roman"/>
          <w:b/>
          <w:sz w:val="28"/>
          <w:szCs w:val="28"/>
        </w:rPr>
        <w:t>Статья 45. Уполномоченные представители по финансовым</w:t>
      </w:r>
    </w:p>
    <w:p w:rsidR="00A155E8" w:rsidRPr="007F1ABD" w:rsidRDefault="00A155E8">
      <w:pPr>
        <w:pStyle w:val="ConsPlusNonformat"/>
        <w:rPr>
          <w:rFonts w:ascii="Times New Roman" w:hAnsi="Times New Roman" w:cs="Times New Roman"/>
          <w:b/>
          <w:sz w:val="28"/>
          <w:szCs w:val="28"/>
        </w:rPr>
      </w:pPr>
      <w:r w:rsidRPr="007F1ABD">
        <w:rPr>
          <w:rFonts w:ascii="Times New Roman" w:hAnsi="Times New Roman" w:cs="Times New Roman"/>
          <w:b/>
          <w:sz w:val="28"/>
          <w:szCs w:val="28"/>
        </w:rPr>
        <w:lastRenderedPageBreak/>
        <w:t xml:space="preserve">            </w:t>
      </w:r>
      <w:r w:rsidR="007F1ABD">
        <w:rPr>
          <w:rFonts w:ascii="Times New Roman" w:hAnsi="Times New Roman" w:cs="Times New Roman"/>
          <w:b/>
          <w:sz w:val="28"/>
          <w:szCs w:val="28"/>
        </w:rPr>
        <w:t xml:space="preserve">             </w:t>
      </w:r>
      <w:r w:rsidRPr="007F1ABD">
        <w:rPr>
          <w:rFonts w:ascii="Times New Roman" w:hAnsi="Times New Roman" w:cs="Times New Roman"/>
          <w:b/>
          <w:sz w:val="28"/>
          <w:szCs w:val="28"/>
        </w:rPr>
        <w:t xml:space="preserve">   вопросам кандидатов, избирательных объединений,</w:t>
      </w:r>
    </w:p>
    <w:p w:rsidR="00A155E8" w:rsidRPr="007F1ABD" w:rsidRDefault="00A155E8">
      <w:pPr>
        <w:pStyle w:val="ConsPlusNonformat"/>
        <w:rPr>
          <w:rFonts w:ascii="Times New Roman" w:hAnsi="Times New Roman" w:cs="Times New Roman"/>
          <w:b/>
          <w:sz w:val="28"/>
          <w:szCs w:val="28"/>
        </w:rPr>
      </w:pPr>
      <w:r w:rsidRPr="007F1ABD">
        <w:rPr>
          <w:rFonts w:ascii="Times New Roman" w:hAnsi="Times New Roman" w:cs="Times New Roman"/>
          <w:b/>
          <w:sz w:val="28"/>
          <w:szCs w:val="28"/>
        </w:rPr>
        <w:t xml:space="preserve">          </w:t>
      </w:r>
      <w:r w:rsidR="007F1ABD">
        <w:rPr>
          <w:rFonts w:ascii="Times New Roman" w:hAnsi="Times New Roman" w:cs="Times New Roman"/>
          <w:b/>
          <w:sz w:val="28"/>
          <w:szCs w:val="28"/>
        </w:rPr>
        <w:t xml:space="preserve">            </w:t>
      </w:r>
      <w:r w:rsidRPr="007F1ABD">
        <w:rPr>
          <w:rFonts w:ascii="Times New Roman" w:hAnsi="Times New Roman" w:cs="Times New Roman"/>
          <w:b/>
          <w:sz w:val="28"/>
          <w:szCs w:val="28"/>
        </w:rPr>
        <w:t xml:space="preserve">  </w:t>
      </w:r>
      <w:r w:rsidR="007F1ABD">
        <w:rPr>
          <w:rFonts w:ascii="Times New Roman" w:hAnsi="Times New Roman" w:cs="Times New Roman"/>
          <w:b/>
          <w:sz w:val="28"/>
          <w:szCs w:val="28"/>
        </w:rPr>
        <w:t xml:space="preserve"> </w:t>
      </w:r>
      <w:r w:rsidRPr="007F1ABD">
        <w:rPr>
          <w:rFonts w:ascii="Times New Roman" w:hAnsi="Times New Roman" w:cs="Times New Roman"/>
          <w:b/>
          <w:sz w:val="28"/>
          <w:szCs w:val="28"/>
        </w:rPr>
        <w:t xml:space="preserve">   инициативных групп по проведению референдума,</w:t>
      </w:r>
    </w:p>
    <w:p w:rsidR="00A155E8" w:rsidRPr="007F1ABD" w:rsidRDefault="00A155E8">
      <w:pPr>
        <w:pStyle w:val="ConsPlusNonformat"/>
        <w:rPr>
          <w:rFonts w:ascii="Times New Roman" w:hAnsi="Times New Roman" w:cs="Times New Roman"/>
          <w:b/>
          <w:sz w:val="28"/>
          <w:szCs w:val="28"/>
        </w:rPr>
      </w:pPr>
      <w:r w:rsidRPr="007F1ABD">
        <w:rPr>
          <w:rFonts w:ascii="Times New Roman" w:hAnsi="Times New Roman" w:cs="Times New Roman"/>
          <w:b/>
          <w:sz w:val="28"/>
          <w:szCs w:val="28"/>
        </w:rPr>
        <w:t xml:space="preserve">       </w:t>
      </w:r>
      <w:r w:rsidR="007F1ABD">
        <w:rPr>
          <w:rFonts w:ascii="Times New Roman" w:hAnsi="Times New Roman" w:cs="Times New Roman"/>
          <w:b/>
          <w:sz w:val="28"/>
          <w:szCs w:val="28"/>
        </w:rPr>
        <w:t xml:space="preserve">  </w:t>
      </w:r>
      <w:r w:rsidRPr="007F1ABD">
        <w:rPr>
          <w:rFonts w:ascii="Times New Roman" w:hAnsi="Times New Roman" w:cs="Times New Roman"/>
          <w:b/>
          <w:sz w:val="28"/>
          <w:szCs w:val="28"/>
        </w:rPr>
        <w:t xml:space="preserve">  </w:t>
      </w:r>
      <w:r w:rsidR="007F1ABD">
        <w:rPr>
          <w:rFonts w:ascii="Times New Roman" w:hAnsi="Times New Roman" w:cs="Times New Roman"/>
          <w:b/>
          <w:sz w:val="28"/>
          <w:szCs w:val="28"/>
        </w:rPr>
        <w:t xml:space="preserve">           </w:t>
      </w:r>
      <w:r w:rsidRPr="007F1ABD">
        <w:rPr>
          <w:rFonts w:ascii="Times New Roman" w:hAnsi="Times New Roman" w:cs="Times New Roman"/>
          <w:b/>
          <w:sz w:val="28"/>
          <w:szCs w:val="28"/>
        </w:rPr>
        <w:t xml:space="preserve">      иных групп участников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 Кандидаты вправе, а избирательные объединения, выдвинувшие списки кандидатов по единому избирательному округу, инициативные группы по проведению референдума, иные группы участников референдума обязаны назначить уполномоченных представителей по финансовым вопросам. Уполномоченные представители по финансовым вопросам кандидатов, избирательных объединений, инициативных групп по проведению референдума, иных групп участников референдума (далее </w:t>
      </w:r>
      <w:r w:rsidR="00F47F54">
        <w:rPr>
          <w:rFonts w:ascii="Times New Roman" w:hAnsi="Times New Roman" w:cs="Times New Roman"/>
          <w:sz w:val="28"/>
          <w:szCs w:val="28"/>
        </w:rPr>
        <w:t>−</w:t>
      </w:r>
      <w:r w:rsidRPr="00A155E8">
        <w:rPr>
          <w:rFonts w:ascii="Times New Roman" w:hAnsi="Times New Roman" w:cs="Times New Roman"/>
          <w:sz w:val="28"/>
          <w:szCs w:val="28"/>
        </w:rPr>
        <w:t xml:space="preserve"> уполномоченные представители по финансовым вопросам) подлежат регистрации соответствующей избирательной комиссией, комиссией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Регистрация уполномоченных представителей по финансовым вопросам производится соответствующей избирательной комиссией, комиссией референдума на основании следующих документов: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89" w:name="Par964"/>
      <w:bookmarkEnd w:id="89"/>
      <w:r w:rsidRPr="00A155E8">
        <w:rPr>
          <w:rFonts w:ascii="Times New Roman" w:hAnsi="Times New Roman" w:cs="Times New Roman"/>
          <w:sz w:val="28"/>
          <w:szCs w:val="28"/>
        </w:rPr>
        <w:t>1) заявление кандидата, решение съезда (конференции, собрания) избирательного объединения либо решение уполномоченного на то органа избирательного объединения, решение инициативной группы по проведению референдума, иной группы участников референдума о назначении уполномоченного представителя по финансовым вопросам с указанием следующих сведений: фамилия, имя, отчество, дата рождения, серия, номер и дата выдачи паспорта или документа, заменяющего паспорт гражданина, основное место работы или службы, занимаемая должность (род занятий), адрес места жительства уполномоченного представителя по финансовым вопросам, его полномочия, в том числе право подписи в платежных (расчетных) документах;</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2) нотариально удостоверенная доверенность на уполномоченного представителя по финансовым вопросам с указанием сведений и полномочий, перечисленных в </w:t>
      </w:r>
      <w:hyperlink w:anchor="Par964" w:history="1">
        <w:r w:rsidRPr="00A155E8">
          <w:rPr>
            <w:rFonts w:ascii="Times New Roman" w:hAnsi="Times New Roman" w:cs="Times New Roman"/>
            <w:sz w:val="28"/>
            <w:szCs w:val="28"/>
          </w:rPr>
          <w:t>пункте 1</w:t>
        </w:r>
      </w:hyperlink>
      <w:r w:rsidRPr="00A155E8">
        <w:rPr>
          <w:rFonts w:ascii="Times New Roman" w:hAnsi="Times New Roman" w:cs="Times New Roman"/>
          <w:sz w:val="28"/>
          <w:szCs w:val="28"/>
        </w:rPr>
        <w:t xml:space="preserve"> настоящей части, а также оттиск печати для финансовых документов избирательного объединения, которое в соответствии с уставом обладает правами юридического лица;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письменное согласие уполномоченного представителя по финансовым вопросам осуществлять указанную деятельность.</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При представлении документов, указанных в настоящей части, в соответствующую избирательную комиссию, комиссию референдума уполномоченным представителем по финансовым вопросам предъявляется паспорт или документ, заменяющий паспорт гражданина.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Соответствующая избирательная комиссия, комиссия референдума в 3-дневный срок осуществляют проверку представленных документов на предмет их соответствия требованиям, установленным настоящей статьей, принимают решение о регистрации (отказе в регистрации) уполномоченного представителя по финансовым вопросам и выдают уполномоченному представителю по финансовым вопросам удостоверение.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Основаниями для отказа в регистрации уполномоченного представителя </w:t>
      </w:r>
      <w:r w:rsidRPr="00A155E8">
        <w:rPr>
          <w:rFonts w:ascii="Times New Roman" w:hAnsi="Times New Roman" w:cs="Times New Roman"/>
          <w:sz w:val="28"/>
          <w:szCs w:val="28"/>
        </w:rPr>
        <w:lastRenderedPageBreak/>
        <w:t>по финансовым вопросам являются: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отсутствие у данного лица гражданства Российской Федерации;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2) </w:t>
      </w:r>
      <w:proofErr w:type="spellStart"/>
      <w:r w:rsidRPr="00A155E8">
        <w:rPr>
          <w:rFonts w:ascii="Times New Roman" w:hAnsi="Times New Roman" w:cs="Times New Roman"/>
          <w:sz w:val="28"/>
          <w:szCs w:val="28"/>
        </w:rPr>
        <w:t>недостижение</w:t>
      </w:r>
      <w:proofErr w:type="spellEnd"/>
      <w:r w:rsidRPr="00A155E8">
        <w:rPr>
          <w:rFonts w:ascii="Times New Roman" w:hAnsi="Times New Roman" w:cs="Times New Roman"/>
          <w:sz w:val="28"/>
          <w:szCs w:val="28"/>
        </w:rPr>
        <w:t xml:space="preserve"> восемнадцатилетнего возраста;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наличие вступившего в законную силу решения суда о признании гражданина Российской Федерации недееспособным;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4) отбывание наказания в местах лишения свободы по приговору суда;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5) отсутствие необходимых документов, указанных в настоящей части;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6) неполнота и (или) недостоверность сведений, содержащихся в представленных для регистрации документах.</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Кандидат, избирательное объединение (по решению уполномоченного на то органа избирательного объединения), инициативная группа по проведению референдума, иная группа участников референдума вправе в любое время прекратить полномочия уполномоченного представителя по финансовым вопросам, письменно известив его об этом и направив копию соответствующего решения (заявления) в соответствующую избирательную комиссию, комиссию референдума.</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4. Срок полномочий уполномоченного представителя по финансовым вопросам начинается с момента его регистрации соответствующей избирательной комиссией, комиссией референдума и истекает через 60 дней со дня официального опубликования общих итогов выборов, референдума, а если ведется судебное разбирательство с участием соответствующего кандидата, избирательного объединения, инициативной группы по проведению референдума, иной группы участников референдума - с момента вступления решения суда в силу.</w:t>
      </w:r>
    </w:p>
    <w:p w:rsidR="000C2CE3" w:rsidRDefault="000C2CE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C2CE3" w:rsidRDefault="000C2CE3" w:rsidP="000C2CE3">
      <w:pPr>
        <w:pStyle w:val="a3"/>
        <w:widowControl w:val="0"/>
        <w:suppressAutoHyphens/>
        <w:autoSpaceDE w:val="0"/>
        <w:autoSpaceDN w:val="0"/>
        <w:adjustRightInd w:val="0"/>
        <w:ind w:left="0" w:firstLine="851"/>
        <w:jc w:val="both"/>
        <w:rPr>
          <w:rFonts w:eastAsia="Calibri"/>
          <w:b/>
          <w:sz w:val="28"/>
          <w:szCs w:val="22"/>
          <w:lang w:eastAsia="en-US"/>
        </w:rPr>
      </w:pPr>
      <w:r w:rsidRPr="007F1ABD">
        <w:rPr>
          <w:b/>
          <w:sz w:val="28"/>
          <w:szCs w:val="28"/>
        </w:rPr>
        <w:t>Статья 45</w:t>
      </w:r>
      <w:r>
        <w:rPr>
          <w:b/>
          <w:sz w:val="28"/>
          <w:szCs w:val="28"/>
          <w:vertAlign w:val="superscript"/>
        </w:rPr>
        <w:t>1</w:t>
      </w:r>
      <w:r w:rsidRPr="007F1ABD">
        <w:rPr>
          <w:b/>
          <w:sz w:val="28"/>
          <w:szCs w:val="28"/>
        </w:rPr>
        <w:t>.</w:t>
      </w:r>
      <w:r>
        <w:rPr>
          <w:b/>
          <w:sz w:val="28"/>
          <w:szCs w:val="28"/>
        </w:rPr>
        <w:t xml:space="preserve"> </w:t>
      </w:r>
      <w:r w:rsidRPr="00D603F6">
        <w:rPr>
          <w:rFonts w:eastAsia="Calibri"/>
          <w:b/>
          <w:sz w:val="28"/>
          <w:szCs w:val="22"/>
          <w:lang w:eastAsia="en-US"/>
        </w:rPr>
        <w:t xml:space="preserve">Наблюдатели, представители средств массовой </w:t>
      </w:r>
    </w:p>
    <w:p w:rsidR="000C2CE3" w:rsidRDefault="000C2CE3" w:rsidP="000C2CE3">
      <w:pPr>
        <w:pStyle w:val="a3"/>
        <w:widowControl w:val="0"/>
        <w:suppressAutoHyphens/>
        <w:autoSpaceDE w:val="0"/>
        <w:autoSpaceDN w:val="0"/>
        <w:adjustRightInd w:val="0"/>
        <w:spacing w:line="360" w:lineRule="auto"/>
        <w:ind w:left="0" w:firstLine="851"/>
        <w:jc w:val="both"/>
        <w:rPr>
          <w:rFonts w:eastAsia="Calibri"/>
          <w:b/>
          <w:sz w:val="28"/>
          <w:szCs w:val="22"/>
          <w:lang w:eastAsia="en-US"/>
        </w:rPr>
      </w:pPr>
      <w:r>
        <w:rPr>
          <w:rFonts w:eastAsia="Calibri"/>
          <w:b/>
          <w:sz w:val="28"/>
          <w:szCs w:val="22"/>
          <w:lang w:eastAsia="en-US"/>
        </w:rPr>
        <w:tab/>
      </w:r>
      <w:r>
        <w:rPr>
          <w:rFonts w:eastAsia="Calibri"/>
          <w:b/>
          <w:sz w:val="28"/>
          <w:szCs w:val="22"/>
          <w:lang w:eastAsia="en-US"/>
        </w:rPr>
        <w:tab/>
        <w:t xml:space="preserve">   и</w:t>
      </w:r>
      <w:r w:rsidRPr="00D603F6">
        <w:rPr>
          <w:rFonts w:eastAsia="Calibri"/>
          <w:b/>
          <w:sz w:val="28"/>
          <w:szCs w:val="22"/>
          <w:lang w:eastAsia="en-US"/>
        </w:rPr>
        <w:t>нформации</w:t>
      </w:r>
    </w:p>
    <w:p w:rsidR="000C2CE3" w:rsidRDefault="000C2CE3" w:rsidP="000C2CE3">
      <w:pPr>
        <w:pStyle w:val="a3"/>
        <w:widowControl w:val="0"/>
        <w:suppressAutoHyphens/>
        <w:autoSpaceDE w:val="0"/>
        <w:autoSpaceDN w:val="0"/>
        <w:adjustRightInd w:val="0"/>
        <w:ind w:left="0" w:firstLine="567"/>
        <w:jc w:val="both"/>
        <w:rPr>
          <w:rFonts w:eastAsia="Calibri"/>
          <w:sz w:val="28"/>
          <w:szCs w:val="22"/>
          <w:lang w:eastAsia="en-US"/>
        </w:rPr>
      </w:pPr>
      <w:r w:rsidRPr="007C6097">
        <w:rPr>
          <w:rFonts w:eastAsia="Calibri"/>
          <w:sz w:val="28"/>
          <w:szCs w:val="22"/>
          <w:lang w:eastAsia="en-US"/>
        </w:rPr>
        <w:t>1. Статус, порядок назначения, полномочия наблюдателей устанавливаются Федеральным законом, настоящим Законом.</w:t>
      </w:r>
    </w:p>
    <w:p w:rsidR="00DC6D62" w:rsidRPr="007C6097" w:rsidRDefault="00DC6D62" w:rsidP="000C2CE3">
      <w:pPr>
        <w:pStyle w:val="a3"/>
        <w:widowControl w:val="0"/>
        <w:suppressAutoHyphens/>
        <w:autoSpaceDE w:val="0"/>
        <w:autoSpaceDN w:val="0"/>
        <w:adjustRightInd w:val="0"/>
        <w:ind w:left="0" w:firstLine="567"/>
        <w:jc w:val="both"/>
        <w:rPr>
          <w:rFonts w:eastAsia="Calibri"/>
          <w:sz w:val="28"/>
          <w:szCs w:val="22"/>
          <w:lang w:eastAsia="en-US"/>
        </w:rPr>
      </w:pPr>
      <w:r w:rsidRPr="009501BD">
        <w:rPr>
          <w:sz w:val="28"/>
          <w:szCs w:val="28"/>
        </w:rPr>
        <w:t xml:space="preserve">При проведении выборов депутатов Государственного Совета Республики Коми, выборов в органы местного самоуправления наблюдателя могут назначить Общественная палата Российской Федерации, Общественная палата Республики Коми (далее </w:t>
      </w:r>
      <w:r>
        <w:rPr>
          <w:sz w:val="28"/>
          <w:szCs w:val="28"/>
        </w:rPr>
        <w:t>–</w:t>
      </w:r>
      <w:r w:rsidRPr="009501BD">
        <w:rPr>
          <w:sz w:val="28"/>
          <w:szCs w:val="28"/>
        </w:rPr>
        <w:t xml:space="preserve"> субъекты общественного контроля).</w:t>
      </w:r>
    </w:p>
    <w:p w:rsidR="000C2CE3" w:rsidRPr="007C6097" w:rsidRDefault="000C2CE3" w:rsidP="000C2CE3">
      <w:pPr>
        <w:pStyle w:val="a3"/>
        <w:widowControl w:val="0"/>
        <w:suppressAutoHyphens/>
        <w:autoSpaceDE w:val="0"/>
        <w:autoSpaceDN w:val="0"/>
        <w:adjustRightInd w:val="0"/>
        <w:ind w:left="0" w:firstLine="567"/>
        <w:jc w:val="both"/>
        <w:rPr>
          <w:rFonts w:eastAsia="Calibri"/>
          <w:sz w:val="28"/>
          <w:szCs w:val="22"/>
          <w:lang w:eastAsia="en-US"/>
        </w:rPr>
      </w:pPr>
      <w:r w:rsidRPr="007C6097">
        <w:rPr>
          <w:rFonts w:eastAsia="Calibri"/>
          <w:sz w:val="28"/>
          <w:szCs w:val="22"/>
          <w:lang w:eastAsia="en-US"/>
        </w:rPr>
        <w:t xml:space="preserve">При проведении выборов в органы местного самоуправления, местного референдума политическая партия, иное </w:t>
      </w:r>
      <w:r w:rsidR="00F53E9A">
        <w:rPr>
          <w:rFonts w:eastAsia="Calibri"/>
          <w:sz w:val="28"/>
          <w:szCs w:val="22"/>
          <w:lang w:eastAsia="en-US"/>
        </w:rPr>
        <w:t>избиратель</w:t>
      </w:r>
      <w:r w:rsidRPr="007C6097">
        <w:rPr>
          <w:rFonts w:eastAsia="Calibri"/>
          <w:sz w:val="28"/>
          <w:szCs w:val="22"/>
          <w:lang w:eastAsia="en-US"/>
        </w:rPr>
        <w:t xml:space="preserve">ное объединение, </w:t>
      </w:r>
      <w:r w:rsidR="00DC6D62" w:rsidRPr="009501BD">
        <w:rPr>
          <w:sz w:val="28"/>
          <w:szCs w:val="28"/>
        </w:rPr>
        <w:t>субъект общественного контроля,</w:t>
      </w:r>
      <w:r w:rsidR="00DC6D62">
        <w:rPr>
          <w:sz w:val="28"/>
          <w:szCs w:val="28"/>
        </w:rPr>
        <w:t xml:space="preserve"> </w:t>
      </w:r>
      <w:r w:rsidRPr="007C6097">
        <w:rPr>
          <w:rFonts w:eastAsia="Calibri"/>
          <w:sz w:val="28"/>
          <w:szCs w:val="22"/>
          <w:lang w:eastAsia="en-US"/>
        </w:rPr>
        <w:t>зарегистрированный кандидат, инициативная группа по проведению референдума, назначившие наблюдателей в участковые комиссии, не позднее чем за три дня до дня</w:t>
      </w:r>
      <w:r w:rsidR="00B026CE">
        <w:rPr>
          <w:rFonts w:eastAsia="Calibri"/>
          <w:sz w:val="28"/>
          <w:szCs w:val="22"/>
          <w:lang w:eastAsia="en-US"/>
        </w:rPr>
        <w:t xml:space="preserve"> (первого дня)</w:t>
      </w:r>
      <w:r w:rsidRPr="007C6097">
        <w:rPr>
          <w:rFonts w:eastAsia="Calibri"/>
          <w:sz w:val="28"/>
          <w:szCs w:val="22"/>
          <w:lang w:eastAsia="en-US"/>
        </w:rPr>
        <w:t xml:space="preserve"> голосования (досрочного голосования) представляют список назначенных наблюдателей в организующую выборы, референдум комиссию.</w:t>
      </w:r>
    </w:p>
    <w:p w:rsidR="000C2CE3" w:rsidRPr="007C6097" w:rsidRDefault="000C2CE3" w:rsidP="000C2CE3">
      <w:pPr>
        <w:pStyle w:val="a3"/>
        <w:widowControl w:val="0"/>
        <w:suppressAutoHyphens/>
        <w:autoSpaceDE w:val="0"/>
        <w:autoSpaceDN w:val="0"/>
        <w:adjustRightInd w:val="0"/>
        <w:ind w:left="0" w:firstLine="567"/>
        <w:jc w:val="both"/>
        <w:rPr>
          <w:rFonts w:eastAsia="Calibri"/>
          <w:sz w:val="28"/>
          <w:szCs w:val="22"/>
          <w:lang w:eastAsia="en-US"/>
        </w:rPr>
      </w:pPr>
      <w:r w:rsidRPr="007C6097">
        <w:rPr>
          <w:rFonts w:eastAsia="Calibri"/>
          <w:sz w:val="28"/>
          <w:szCs w:val="22"/>
          <w:lang w:eastAsia="en-US"/>
        </w:rPr>
        <w:t>2. Представители средств массовой информации принимают участие в информационном обеспечении выборов, референдумов в порядке, установленном Федеральным законом.</w:t>
      </w:r>
    </w:p>
    <w:p w:rsidR="000C2CE3" w:rsidRPr="00A155E8" w:rsidRDefault="000C2CE3" w:rsidP="000C2CE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C2CE3" w:rsidRPr="00A155E8" w:rsidRDefault="000C2CE3">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jc w:val="center"/>
        <w:outlineLvl w:val="1"/>
        <w:rPr>
          <w:rFonts w:ascii="Times New Roman" w:hAnsi="Times New Roman" w:cs="Times New Roman"/>
          <w:b/>
          <w:bCs/>
          <w:sz w:val="28"/>
          <w:szCs w:val="28"/>
        </w:rPr>
      </w:pPr>
      <w:bookmarkStart w:id="90" w:name="Par979"/>
      <w:bookmarkEnd w:id="90"/>
      <w:r w:rsidRPr="00A155E8">
        <w:rPr>
          <w:rFonts w:ascii="Times New Roman" w:hAnsi="Times New Roman" w:cs="Times New Roman"/>
          <w:b/>
          <w:bCs/>
          <w:sz w:val="28"/>
          <w:szCs w:val="28"/>
        </w:rPr>
        <w:t>ГЛАВА 6. ИНФОРМИРОВАНИЕ ИЗБИРАТЕЛЕЙ,</w:t>
      </w:r>
    </w:p>
    <w:p w:rsidR="00A155E8" w:rsidRPr="00A155E8" w:rsidRDefault="00A155E8">
      <w:pPr>
        <w:widowControl w:val="0"/>
        <w:autoSpaceDE w:val="0"/>
        <w:autoSpaceDN w:val="0"/>
        <w:adjustRightInd w:val="0"/>
        <w:spacing w:after="0" w:line="240" w:lineRule="auto"/>
        <w:jc w:val="center"/>
        <w:rPr>
          <w:rFonts w:ascii="Times New Roman" w:hAnsi="Times New Roman" w:cs="Times New Roman"/>
          <w:b/>
          <w:bCs/>
          <w:sz w:val="28"/>
          <w:szCs w:val="28"/>
        </w:rPr>
      </w:pPr>
      <w:r w:rsidRPr="00A155E8">
        <w:rPr>
          <w:rFonts w:ascii="Times New Roman" w:hAnsi="Times New Roman" w:cs="Times New Roman"/>
          <w:b/>
          <w:bCs/>
          <w:sz w:val="28"/>
          <w:szCs w:val="28"/>
        </w:rPr>
        <w:t>УЧАСТНИКОВ РЕФЕРЕНДУМА.ПРЕДВЫБОРНАЯ АГИТАЦИЯ,</w:t>
      </w:r>
    </w:p>
    <w:p w:rsidR="00A155E8" w:rsidRPr="00A155E8" w:rsidRDefault="00A155E8">
      <w:pPr>
        <w:widowControl w:val="0"/>
        <w:autoSpaceDE w:val="0"/>
        <w:autoSpaceDN w:val="0"/>
        <w:adjustRightInd w:val="0"/>
        <w:spacing w:after="0" w:line="240" w:lineRule="auto"/>
        <w:jc w:val="center"/>
        <w:rPr>
          <w:rFonts w:ascii="Times New Roman" w:hAnsi="Times New Roman" w:cs="Times New Roman"/>
          <w:b/>
          <w:bCs/>
          <w:sz w:val="28"/>
          <w:szCs w:val="28"/>
        </w:rPr>
      </w:pPr>
      <w:r w:rsidRPr="00A155E8">
        <w:rPr>
          <w:rFonts w:ascii="Times New Roman" w:hAnsi="Times New Roman" w:cs="Times New Roman"/>
          <w:b/>
          <w:bCs/>
          <w:sz w:val="28"/>
          <w:szCs w:val="28"/>
        </w:rPr>
        <w:t>АГИТАЦИЯ ПО ВОПРОСАМ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1906BF" w:rsidRDefault="00A155E8">
      <w:pPr>
        <w:pStyle w:val="ConsPlusNonformat"/>
        <w:rPr>
          <w:rFonts w:ascii="Times New Roman" w:hAnsi="Times New Roman" w:cs="Times New Roman"/>
          <w:b/>
          <w:sz w:val="28"/>
          <w:szCs w:val="28"/>
        </w:rPr>
      </w:pPr>
      <w:bookmarkStart w:id="91" w:name="Par985"/>
      <w:bookmarkEnd w:id="91"/>
      <w:r w:rsidRPr="001906BF">
        <w:rPr>
          <w:rFonts w:ascii="Times New Roman" w:hAnsi="Times New Roman" w:cs="Times New Roman"/>
          <w:b/>
          <w:sz w:val="28"/>
          <w:szCs w:val="28"/>
        </w:rPr>
        <w:t xml:space="preserve">    </w:t>
      </w:r>
      <w:r w:rsidR="001906BF">
        <w:rPr>
          <w:rFonts w:ascii="Times New Roman" w:hAnsi="Times New Roman" w:cs="Times New Roman"/>
          <w:b/>
          <w:sz w:val="28"/>
          <w:szCs w:val="28"/>
        </w:rPr>
        <w:t xml:space="preserve">    </w:t>
      </w:r>
      <w:r w:rsidRPr="001906BF">
        <w:rPr>
          <w:rFonts w:ascii="Times New Roman" w:hAnsi="Times New Roman" w:cs="Times New Roman"/>
          <w:b/>
          <w:sz w:val="28"/>
          <w:szCs w:val="28"/>
        </w:rPr>
        <w:t>Статья 46. Информационное обеспечение выборов и референдумов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Информационное обеспечение выборов и референдумов включает в себя информирование избирателей, участников референдума, предвыборную агитацию, агитацию по вопросам референдума и способствует осознанному волеизъявлению граждан, гласности выборов и референдумов.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1906BF" w:rsidRDefault="00A155E8">
      <w:pPr>
        <w:pStyle w:val="ConsPlusNonformat"/>
        <w:rPr>
          <w:rFonts w:ascii="Times New Roman" w:hAnsi="Times New Roman" w:cs="Times New Roman"/>
          <w:b/>
          <w:sz w:val="28"/>
          <w:szCs w:val="28"/>
        </w:rPr>
      </w:pPr>
      <w:bookmarkStart w:id="92" w:name="Par989"/>
      <w:bookmarkEnd w:id="92"/>
      <w:r w:rsidRPr="001906BF">
        <w:rPr>
          <w:rFonts w:ascii="Times New Roman" w:hAnsi="Times New Roman" w:cs="Times New Roman"/>
          <w:b/>
          <w:sz w:val="28"/>
          <w:szCs w:val="28"/>
        </w:rPr>
        <w:t xml:space="preserve">    </w:t>
      </w:r>
      <w:r w:rsidR="001906BF">
        <w:rPr>
          <w:rFonts w:ascii="Times New Roman" w:hAnsi="Times New Roman" w:cs="Times New Roman"/>
          <w:b/>
          <w:sz w:val="28"/>
          <w:szCs w:val="28"/>
        </w:rPr>
        <w:t xml:space="preserve">     </w:t>
      </w:r>
      <w:r w:rsidRPr="001906BF">
        <w:rPr>
          <w:rFonts w:ascii="Times New Roman" w:hAnsi="Times New Roman" w:cs="Times New Roman"/>
          <w:b/>
          <w:sz w:val="28"/>
          <w:szCs w:val="28"/>
        </w:rPr>
        <w:t>Статья 47. Информирование избирателей, участников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 Информирование избирателей и участников референдума осуществляют органы государственной власти, органы местного самоуправления, комиссии, организации, осуществляющие выпуск средств массовой информации, </w:t>
      </w:r>
      <w:r w:rsidR="00A65598">
        <w:rPr>
          <w:rFonts w:ascii="Times New Roman" w:hAnsi="Times New Roman" w:cs="Times New Roman"/>
          <w:sz w:val="28"/>
          <w:szCs w:val="28"/>
        </w:rPr>
        <w:t xml:space="preserve">редакции сетевых изданий, </w:t>
      </w:r>
      <w:r w:rsidRPr="00A155E8">
        <w:rPr>
          <w:rFonts w:ascii="Times New Roman" w:hAnsi="Times New Roman" w:cs="Times New Roman"/>
          <w:sz w:val="28"/>
          <w:szCs w:val="28"/>
        </w:rPr>
        <w:t>физические и юридические лица в соответствии с Федеральным законом, настоящим Законом. Органы государственной власти, органы местного самоуправления не вправе информировать избирателей о кандидатах, об избирательных объединениях.</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Содержание информационных материалов, размещаемых в средствах массовой информации или распространяемых иным способом, должно быть объективным, достоверным, не должно нарушать равенство кандидатов, избирательных объединений.</w:t>
      </w:r>
    </w:p>
    <w:p w:rsidR="00A65598" w:rsidRPr="00A65598" w:rsidRDefault="00A65598" w:rsidP="00A65598">
      <w:pPr>
        <w:pStyle w:val="a3"/>
        <w:widowControl w:val="0"/>
        <w:suppressAutoHyphens/>
        <w:autoSpaceDE w:val="0"/>
        <w:autoSpaceDN w:val="0"/>
        <w:adjustRightInd w:val="0"/>
        <w:ind w:left="0" w:firstLine="567"/>
        <w:jc w:val="both"/>
        <w:rPr>
          <w:rFonts w:eastAsia="Calibri"/>
          <w:sz w:val="28"/>
          <w:szCs w:val="22"/>
          <w:lang w:eastAsia="en-US"/>
        </w:rPr>
      </w:pPr>
      <w:r w:rsidRPr="00A65598">
        <w:rPr>
          <w:rFonts w:eastAsia="Calibri"/>
          <w:sz w:val="28"/>
          <w:szCs w:val="22"/>
          <w:lang w:eastAsia="en-US"/>
        </w:rPr>
        <w:t>3. Организации, осуществляющие выпуск средств массовой информации, редакции сетевых изданий свободны в своей деятельности по информированию избирателей, участников референдума, осуществляемой в соответствии с федеральными законами. Организации, осуществляющие выпуск средств массовой информации, редакции сетевых изданий вправе на основании части 2 настоящей статьи публиковать (обнародовать) интервью с кандидатами, выпускать в свет (в эфир) иные сообщения и материалы о кандидатах, избирательных объединениях, передачи с участием кандидатов. Организации телерадиовещания, редакции электронных сетевых изданий вправе также на основании части 2 настоящей статьи организовывать совместные мероприятия с участием кандидатов и осуществлять их трансляцию (обнародование) на каналах организаций телерадиовещания, в электронных сетевых изданиях.</w:t>
      </w:r>
    </w:p>
    <w:p w:rsidR="00A65598" w:rsidRPr="00A65598" w:rsidRDefault="00A65598" w:rsidP="00A65598">
      <w:pPr>
        <w:widowControl w:val="0"/>
        <w:autoSpaceDE w:val="0"/>
        <w:autoSpaceDN w:val="0"/>
        <w:adjustRightInd w:val="0"/>
        <w:spacing w:after="0" w:line="240" w:lineRule="auto"/>
        <w:ind w:firstLine="567"/>
        <w:jc w:val="both"/>
        <w:rPr>
          <w:rFonts w:ascii="Times New Roman" w:eastAsia="Calibri" w:hAnsi="Times New Roman" w:cs="Times New Roman"/>
          <w:sz w:val="28"/>
        </w:rPr>
      </w:pPr>
      <w:r w:rsidRPr="00A65598">
        <w:rPr>
          <w:rFonts w:ascii="Times New Roman" w:eastAsia="Calibri" w:hAnsi="Times New Roman" w:cs="Times New Roman"/>
          <w:sz w:val="28"/>
        </w:rPr>
        <w:t xml:space="preserve">4. В информационных телепрограммах и радиопрограммах, публикациях в периодических печатных изданиях, выпусках либо обновлениях сетевого издания сообщения о проведении предвыборных мероприятий, мероприятий, связанных с референдумом, должны даваться исключительно отдельным информационным блоком, без комментариев. Такие информационные блоки не оплачиваются избирательными объединениями, кандидатами, </w:t>
      </w:r>
      <w:r w:rsidRPr="00A65598">
        <w:rPr>
          <w:rFonts w:ascii="Times New Roman" w:eastAsia="Calibri" w:hAnsi="Times New Roman" w:cs="Times New Roman"/>
          <w:sz w:val="28"/>
        </w:rPr>
        <w:lastRenderedPageBreak/>
        <w:t>инициативной группой по проведению референдума, иной группой участников референдума. В них не должно отдаваться предпочтение какому бы то ни было кандидату, избирательному объединению, инициативной группе по проведению референдума, иной группе участников референдума, не должна допускаться дискриминация (умаление прав), в том числе по времени освещения их предвыборной деятельности, деятельности, связанной с проведением референдума, объему печатной площади, отведенной для таких сообщений.</w:t>
      </w:r>
    </w:p>
    <w:p w:rsidR="00A155E8" w:rsidRPr="00A155E8" w:rsidRDefault="00A155E8" w:rsidP="00A6559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5. Журналист, иной творческий работник, должностное лицо организации, осуществляющей выпуск средства массовой информации, </w:t>
      </w:r>
      <w:r w:rsidR="00A65598">
        <w:rPr>
          <w:rFonts w:ascii="Times New Roman" w:hAnsi="Times New Roman" w:cs="Times New Roman"/>
          <w:sz w:val="28"/>
          <w:szCs w:val="28"/>
        </w:rPr>
        <w:t xml:space="preserve">редакции сетевых изданий, </w:t>
      </w:r>
      <w:r w:rsidRPr="00A155E8">
        <w:rPr>
          <w:rFonts w:ascii="Times New Roman" w:hAnsi="Times New Roman" w:cs="Times New Roman"/>
          <w:sz w:val="28"/>
          <w:szCs w:val="28"/>
        </w:rPr>
        <w:t>участв</w:t>
      </w:r>
      <w:r w:rsidR="00A65598">
        <w:rPr>
          <w:rFonts w:ascii="Times New Roman" w:hAnsi="Times New Roman" w:cs="Times New Roman"/>
          <w:sz w:val="28"/>
          <w:szCs w:val="28"/>
        </w:rPr>
        <w:t>ующ</w:t>
      </w:r>
      <w:r w:rsidRPr="00A155E8">
        <w:rPr>
          <w:rFonts w:ascii="Times New Roman" w:hAnsi="Times New Roman" w:cs="Times New Roman"/>
          <w:sz w:val="28"/>
          <w:szCs w:val="28"/>
        </w:rPr>
        <w:t>ие</w:t>
      </w:r>
      <w:r w:rsidR="00A65598">
        <w:rPr>
          <w:rFonts w:ascii="Times New Roman" w:hAnsi="Times New Roman" w:cs="Times New Roman"/>
          <w:sz w:val="28"/>
          <w:szCs w:val="28"/>
        </w:rPr>
        <w:t xml:space="preserve"> (участвовавшие)</w:t>
      </w:r>
      <w:r w:rsidRPr="00A155E8">
        <w:rPr>
          <w:rFonts w:ascii="Times New Roman" w:hAnsi="Times New Roman" w:cs="Times New Roman"/>
          <w:sz w:val="28"/>
          <w:szCs w:val="28"/>
        </w:rPr>
        <w:t xml:space="preserve"> в деятельности по информационному обеспечению выборов, референдума в соответствии с законодательством Российской Федерации о выборах и референдумах, не могут быть по инициативе администрации (работодателя) уволены с работы или без их согласия переведены на другую работу в период соответствующей избирательной кампании, кампании референдума и в течение одного года после окончания соответствующей избирательной кампании, кампании референдума, за исключением случая, когда на них было наложено в соответствии с трудовым законодательством взыскание, не оспоренное в судебном порядке либо признанное в судебном порядке законным и обоснованным.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6. В день голосования до момента окончания голосования на территории соответствующего избирательного округа, округа референдума запрещается публикация (обнародование) данных об итогах голосования, о результатах выборов, референдума, в том числе размещение таких данных в информационно-телекоммуникационных сетях, доступ к которым не ограничен определенным кругом лиц (включая сеть "Интернет").</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19448B" w:rsidRDefault="00A155E8">
      <w:pPr>
        <w:pStyle w:val="ConsPlusNonformat"/>
        <w:rPr>
          <w:rFonts w:ascii="Times New Roman" w:hAnsi="Times New Roman" w:cs="Times New Roman"/>
          <w:b/>
          <w:sz w:val="28"/>
          <w:szCs w:val="28"/>
        </w:rPr>
      </w:pPr>
      <w:bookmarkStart w:id="93" w:name="Par999"/>
      <w:bookmarkEnd w:id="93"/>
      <w:r w:rsidRPr="0019448B">
        <w:rPr>
          <w:rFonts w:ascii="Times New Roman" w:hAnsi="Times New Roman" w:cs="Times New Roman"/>
          <w:b/>
          <w:sz w:val="28"/>
          <w:szCs w:val="28"/>
        </w:rPr>
        <w:t xml:space="preserve">    </w:t>
      </w:r>
      <w:r w:rsidR="0019448B">
        <w:rPr>
          <w:rFonts w:ascii="Times New Roman" w:hAnsi="Times New Roman" w:cs="Times New Roman"/>
          <w:b/>
          <w:sz w:val="28"/>
          <w:szCs w:val="28"/>
        </w:rPr>
        <w:t xml:space="preserve">    </w:t>
      </w:r>
      <w:r w:rsidRPr="0019448B">
        <w:rPr>
          <w:rFonts w:ascii="Times New Roman" w:hAnsi="Times New Roman" w:cs="Times New Roman"/>
          <w:b/>
          <w:sz w:val="28"/>
          <w:szCs w:val="28"/>
        </w:rPr>
        <w:t>Статья 48. Опубликование (обнародование) результатов</w:t>
      </w:r>
    </w:p>
    <w:p w:rsidR="00A155E8" w:rsidRPr="0019448B" w:rsidRDefault="00A155E8">
      <w:pPr>
        <w:pStyle w:val="ConsPlusNonformat"/>
        <w:rPr>
          <w:rFonts w:ascii="Times New Roman" w:hAnsi="Times New Roman" w:cs="Times New Roman"/>
          <w:b/>
          <w:sz w:val="28"/>
          <w:szCs w:val="28"/>
        </w:rPr>
      </w:pPr>
      <w:r w:rsidRPr="0019448B">
        <w:rPr>
          <w:rFonts w:ascii="Times New Roman" w:hAnsi="Times New Roman" w:cs="Times New Roman"/>
          <w:b/>
          <w:sz w:val="28"/>
          <w:szCs w:val="28"/>
        </w:rPr>
        <w:t xml:space="preserve">        </w:t>
      </w:r>
      <w:r w:rsidR="0019448B">
        <w:rPr>
          <w:rFonts w:ascii="Times New Roman" w:hAnsi="Times New Roman" w:cs="Times New Roman"/>
          <w:b/>
          <w:sz w:val="28"/>
          <w:szCs w:val="28"/>
        </w:rPr>
        <w:t xml:space="preserve">             </w:t>
      </w:r>
      <w:r w:rsidRPr="0019448B">
        <w:rPr>
          <w:rFonts w:ascii="Times New Roman" w:hAnsi="Times New Roman" w:cs="Times New Roman"/>
          <w:b/>
          <w:sz w:val="28"/>
          <w:szCs w:val="28"/>
        </w:rPr>
        <w:t xml:space="preserve">       опросов общественного мнения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Опубликование (обнародование) результатов опросов общественного мнения, связанных с выборами и референдумами, является разновидностью информирования избирателей, участников референдума и осуществляется в соответствии с требованиями, установленными Федеральным законом.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BC7C9E" w:rsidRDefault="00A155E8">
      <w:pPr>
        <w:pStyle w:val="ConsPlusNonformat"/>
        <w:rPr>
          <w:rFonts w:ascii="Times New Roman" w:hAnsi="Times New Roman" w:cs="Times New Roman"/>
          <w:b/>
          <w:sz w:val="28"/>
          <w:szCs w:val="28"/>
        </w:rPr>
      </w:pPr>
      <w:bookmarkStart w:id="94" w:name="Par1004"/>
      <w:bookmarkEnd w:id="94"/>
      <w:r w:rsidRPr="00BC7C9E">
        <w:rPr>
          <w:rFonts w:ascii="Times New Roman" w:hAnsi="Times New Roman" w:cs="Times New Roman"/>
          <w:b/>
          <w:sz w:val="28"/>
          <w:szCs w:val="28"/>
        </w:rPr>
        <w:t xml:space="preserve">   </w:t>
      </w:r>
      <w:r w:rsidR="00BC7C9E">
        <w:rPr>
          <w:rFonts w:ascii="Times New Roman" w:hAnsi="Times New Roman" w:cs="Times New Roman"/>
          <w:b/>
          <w:sz w:val="28"/>
          <w:szCs w:val="28"/>
        </w:rPr>
        <w:t xml:space="preserve">    </w:t>
      </w:r>
      <w:r w:rsidRPr="00BC7C9E">
        <w:rPr>
          <w:rFonts w:ascii="Times New Roman" w:hAnsi="Times New Roman" w:cs="Times New Roman"/>
          <w:b/>
          <w:sz w:val="28"/>
          <w:szCs w:val="28"/>
        </w:rPr>
        <w:t xml:space="preserve"> Статья 49. Организации телерадиовещания</w:t>
      </w:r>
      <w:r w:rsidR="00A65598">
        <w:rPr>
          <w:rFonts w:ascii="Times New Roman" w:hAnsi="Times New Roman" w:cs="Times New Roman"/>
          <w:b/>
          <w:sz w:val="28"/>
          <w:szCs w:val="28"/>
        </w:rPr>
        <w:t>,</w:t>
      </w:r>
      <w:r w:rsidRPr="00BC7C9E">
        <w:rPr>
          <w:rFonts w:ascii="Times New Roman" w:hAnsi="Times New Roman" w:cs="Times New Roman"/>
          <w:b/>
          <w:sz w:val="28"/>
          <w:szCs w:val="28"/>
        </w:rPr>
        <w:t xml:space="preserve"> периодические</w:t>
      </w:r>
    </w:p>
    <w:p w:rsidR="00A155E8" w:rsidRPr="00BC7C9E" w:rsidRDefault="00A155E8">
      <w:pPr>
        <w:pStyle w:val="ConsPlusNonformat"/>
        <w:rPr>
          <w:rFonts w:ascii="Times New Roman" w:hAnsi="Times New Roman" w:cs="Times New Roman"/>
          <w:b/>
          <w:sz w:val="28"/>
          <w:szCs w:val="28"/>
        </w:rPr>
      </w:pPr>
      <w:r w:rsidRPr="00BC7C9E">
        <w:rPr>
          <w:rFonts w:ascii="Times New Roman" w:hAnsi="Times New Roman" w:cs="Times New Roman"/>
          <w:b/>
          <w:sz w:val="28"/>
          <w:szCs w:val="28"/>
        </w:rPr>
        <w:t xml:space="preserve">          </w:t>
      </w:r>
      <w:r w:rsidR="00BC7C9E">
        <w:rPr>
          <w:rFonts w:ascii="Times New Roman" w:hAnsi="Times New Roman" w:cs="Times New Roman"/>
          <w:b/>
          <w:sz w:val="28"/>
          <w:szCs w:val="28"/>
        </w:rPr>
        <w:t xml:space="preserve">              </w:t>
      </w:r>
      <w:r w:rsidRPr="00BC7C9E">
        <w:rPr>
          <w:rFonts w:ascii="Times New Roman" w:hAnsi="Times New Roman" w:cs="Times New Roman"/>
          <w:b/>
          <w:sz w:val="28"/>
          <w:szCs w:val="28"/>
        </w:rPr>
        <w:t xml:space="preserve">    печатные издания</w:t>
      </w:r>
      <w:r w:rsidR="00A65598">
        <w:rPr>
          <w:rFonts w:ascii="Times New Roman" w:hAnsi="Times New Roman" w:cs="Times New Roman"/>
          <w:b/>
          <w:sz w:val="28"/>
          <w:szCs w:val="28"/>
        </w:rPr>
        <w:t xml:space="preserve"> и сетевые издания</w:t>
      </w:r>
      <w:r w:rsidRPr="00BC7C9E">
        <w:rPr>
          <w:rFonts w:ascii="Times New Roman" w:hAnsi="Times New Roman" w:cs="Times New Roman"/>
          <w:b/>
          <w:sz w:val="28"/>
          <w:szCs w:val="28"/>
        </w:rPr>
        <w:t>, используемые для</w:t>
      </w:r>
    </w:p>
    <w:p w:rsidR="00A155E8" w:rsidRPr="00BC7C9E" w:rsidRDefault="00A155E8">
      <w:pPr>
        <w:pStyle w:val="ConsPlusNonformat"/>
        <w:rPr>
          <w:rFonts w:ascii="Times New Roman" w:hAnsi="Times New Roman" w:cs="Times New Roman"/>
          <w:b/>
          <w:sz w:val="28"/>
          <w:szCs w:val="28"/>
        </w:rPr>
      </w:pPr>
      <w:r w:rsidRPr="00BC7C9E">
        <w:rPr>
          <w:rFonts w:ascii="Times New Roman" w:hAnsi="Times New Roman" w:cs="Times New Roman"/>
          <w:b/>
          <w:sz w:val="28"/>
          <w:szCs w:val="28"/>
        </w:rPr>
        <w:t xml:space="preserve">          </w:t>
      </w:r>
      <w:r w:rsidR="00BC7C9E">
        <w:rPr>
          <w:rFonts w:ascii="Times New Roman" w:hAnsi="Times New Roman" w:cs="Times New Roman"/>
          <w:b/>
          <w:sz w:val="28"/>
          <w:szCs w:val="28"/>
        </w:rPr>
        <w:t xml:space="preserve">             </w:t>
      </w:r>
      <w:r w:rsidRPr="00BC7C9E">
        <w:rPr>
          <w:rFonts w:ascii="Times New Roman" w:hAnsi="Times New Roman" w:cs="Times New Roman"/>
          <w:b/>
          <w:sz w:val="28"/>
          <w:szCs w:val="28"/>
        </w:rPr>
        <w:t xml:space="preserve">     информационного обеспечения выборов</w:t>
      </w:r>
      <w:r w:rsidR="00A65598">
        <w:rPr>
          <w:rFonts w:ascii="Times New Roman" w:hAnsi="Times New Roman" w:cs="Times New Roman"/>
          <w:b/>
          <w:sz w:val="28"/>
          <w:szCs w:val="28"/>
        </w:rPr>
        <w:t xml:space="preserve"> </w:t>
      </w:r>
      <w:r w:rsidRPr="00BC7C9E">
        <w:rPr>
          <w:rFonts w:ascii="Times New Roman" w:hAnsi="Times New Roman" w:cs="Times New Roman"/>
          <w:b/>
          <w:sz w:val="28"/>
          <w:szCs w:val="28"/>
        </w:rPr>
        <w:t>и референдумов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Информационное обеспечение выборов и референдумов соответствующего уровня осуществляется с использованием государственных, муниципальных и негосударственных организаций телерадиовещания, редакций государственных, муниципальных и негосударственных периодических печатных изданий</w:t>
      </w:r>
      <w:r w:rsidR="00A65598">
        <w:rPr>
          <w:rFonts w:ascii="Times New Roman" w:hAnsi="Times New Roman" w:cs="Times New Roman"/>
          <w:sz w:val="28"/>
          <w:szCs w:val="28"/>
        </w:rPr>
        <w:t xml:space="preserve">, редакций сетевых </w:t>
      </w:r>
      <w:r w:rsidR="00A65598">
        <w:rPr>
          <w:rFonts w:ascii="Times New Roman" w:hAnsi="Times New Roman" w:cs="Times New Roman"/>
          <w:sz w:val="28"/>
          <w:szCs w:val="28"/>
        </w:rPr>
        <w:lastRenderedPageBreak/>
        <w:t>изданий</w:t>
      </w:r>
      <w:r w:rsidRPr="00A155E8">
        <w:rPr>
          <w:rFonts w:ascii="Times New Roman" w:hAnsi="Times New Roman" w:cs="Times New Roman"/>
          <w:sz w:val="28"/>
          <w:szCs w:val="28"/>
        </w:rPr>
        <w:t xml:space="preserve"> в соответствии с Федеральным законом, иными федеральными законами, настоящим Законом.</w:t>
      </w:r>
    </w:p>
    <w:p w:rsidR="00A65598" w:rsidRPr="00A65598" w:rsidRDefault="00A155E8" w:rsidP="00A65598">
      <w:pPr>
        <w:pStyle w:val="a3"/>
        <w:widowControl w:val="0"/>
        <w:suppressAutoHyphens/>
        <w:autoSpaceDE w:val="0"/>
        <w:autoSpaceDN w:val="0"/>
        <w:adjustRightInd w:val="0"/>
        <w:ind w:left="0" w:firstLine="567"/>
        <w:jc w:val="both"/>
        <w:rPr>
          <w:rFonts w:eastAsia="Calibri"/>
          <w:sz w:val="28"/>
          <w:szCs w:val="22"/>
          <w:lang w:eastAsia="en-US"/>
        </w:rPr>
      </w:pPr>
      <w:r w:rsidRPr="00A65598">
        <w:rPr>
          <w:sz w:val="28"/>
          <w:szCs w:val="28"/>
        </w:rPr>
        <w:t xml:space="preserve">2. </w:t>
      </w:r>
      <w:r w:rsidR="00A65598" w:rsidRPr="00A65598">
        <w:rPr>
          <w:rFonts w:eastAsia="Calibri"/>
          <w:sz w:val="28"/>
          <w:szCs w:val="22"/>
          <w:lang w:eastAsia="en-US"/>
        </w:rPr>
        <w:t>В соответствии с Федеральным законом организации, осуществляющие выпуск средств массовой информации, редакции сетевых изданий независимо от формы собственности обязаны вести отдельный учет объемов и стоимости эфирного времени и печатной площади, предоставленных для проведения предвыборной агитации, агитации по вопросам референдума, объемов и стоимости услуг по размещению агитационных материалов в сетевых изданиях в соответствии с формами такого учета, которые установлены соответствующей комиссией, и представлять данные такого учета в эту комиссию не позднее чем через 10 дней со дня голосования.</w:t>
      </w:r>
    </w:p>
    <w:p w:rsidR="00A155E8" w:rsidRDefault="00A65598" w:rsidP="00A65598">
      <w:pPr>
        <w:widowControl w:val="0"/>
        <w:autoSpaceDE w:val="0"/>
        <w:autoSpaceDN w:val="0"/>
        <w:adjustRightInd w:val="0"/>
        <w:spacing w:after="0" w:line="240" w:lineRule="auto"/>
        <w:ind w:firstLine="567"/>
        <w:jc w:val="both"/>
        <w:rPr>
          <w:rFonts w:ascii="Times New Roman" w:eastAsia="Calibri" w:hAnsi="Times New Roman" w:cs="Times New Roman"/>
          <w:sz w:val="28"/>
        </w:rPr>
      </w:pPr>
      <w:r w:rsidRPr="00A65598">
        <w:rPr>
          <w:rFonts w:ascii="Times New Roman" w:eastAsia="Calibri" w:hAnsi="Times New Roman" w:cs="Times New Roman"/>
          <w:sz w:val="28"/>
        </w:rPr>
        <w:t>Организации, осуществляющие выпуск средств массовой информации, редакции сетевых изданий обязаны хранить предусмотренные Федеральным законом, настоящим Законом документы о безвозмездном и платном предоставлении эфирного времени и печатной площади, предоставлении услуг по размещению агитационных материалов в сетевых изданиях не менее трех лет после дня голосования.</w:t>
      </w:r>
    </w:p>
    <w:p w:rsidR="00A65598" w:rsidRPr="00A65598" w:rsidRDefault="00A65598" w:rsidP="00A65598">
      <w:pPr>
        <w:pStyle w:val="a3"/>
        <w:widowControl w:val="0"/>
        <w:suppressAutoHyphens/>
        <w:autoSpaceDE w:val="0"/>
        <w:autoSpaceDN w:val="0"/>
        <w:adjustRightInd w:val="0"/>
        <w:ind w:left="0" w:firstLine="567"/>
        <w:jc w:val="both"/>
        <w:rPr>
          <w:rFonts w:eastAsia="Calibri"/>
          <w:sz w:val="28"/>
          <w:szCs w:val="22"/>
          <w:lang w:eastAsia="en-US"/>
        </w:rPr>
      </w:pPr>
      <w:r w:rsidRPr="00A65598">
        <w:rPr>
          <w:rFonts w:eastAsia="Calibri"/>
          <w:sz w:val="28"/>
          <w:szCs w:val="22"/>
          <w:lang w:eastAsia="en-US"/>
        </w:rPr>
        <w:t>3. При проведении выборов депутатов Государственного Совета Республики Коми перечень государственных</w:t>
      </w:r>
      <w:r w:rsidRPr="00A65598">
        <w:rPr>
          <w:sz w:val="28"/>
        </w:rPr>
        <w:t xml:space="preserve"> </w:t>
      </w:r>
      <w:r w:rsidRPr="00A65598">
        <w:rPr>
          <w:rFonts w:eastAsia="Calibri"/>
          <w:sz w:val="28"/>
          <w:szCs w:val="22"/>
          <w:lang w:eastAsia="en-US"/>
        </w:rPr>
        <w:t>региональных (Республики Коми) и муниципальных организаций телерадиовещания, государственных региональных (Республики Коми) и муниципальных периодических печатных изданий публикуется Избирательной комиссией Республики Коми по представлению органа исполнительной власти, уполномоченного на осуществление функций по регистрации средств массовой информации, не позднее чем на пятнадцатый день после дня официального опубликования (публикации) решения о назначении выборов.</w:t>
      </w:r>
    </w:p>
    <w:p w:rsidR="00A65598" w:rsidRPr="00A65598" w:rsidRDefault="00A65598" w:rsidP="00A65598">
      <w:pPr>
        <w:pStyle w:val="a3"/>
        <w:widowControl w:val="0"/>
        <w:suppressAutoHyphens/>
        <w:autoSpaceDE w:val="0"/>
        <w:autoSpaceDN w:val="0"/>
        <w:adjustRightInd w:val="0"/>
        <w:ind w:left="0" w:firstLine="567"/>
        <w:jc w:val="both"/>
        <w:rPr>
          <w:rFonts w:eastAsia="Calibri"/>
          <w:sz w:val="28"/>
          <w:szCs w:val="22"/>
          <w:lang w:eastAsia="en-US"/>
        </w:rPr>
      </w:pPr>
      <w:r w:rsidRPr="00A65598">
        <w:rPr>
          <w:rFonts w:eastAsia="Calibri"/>
          <w:sz w:val="28"/>
          <w:szCs w:val="22"/>
          <w:lang w:eastAsia="en-US"/>
        </w:rPr>
        <w:t>При проведении выборов в органы местного самоуправления перечень муниципальных организаций телерадиовещания и муниципальных периодических печатных изданий публикуется организующей выборы комиссией по представлению органа исполнительной власти, уполномоченного на осуществление функций по регистрации средств массовой информации, не позднее чем на пятнадцатый день после дня официального опубликования (публикации) решения о назначении выборов.</w:t>
      </w:r>
    </w:p>
    <w:p w:rsidR="00A65598" w:rsidRPr="00A65598" w:rsidRDefault="00A65598" w:rsidP="00A65598">
      <w:pPr>
        <w:pStyle w:val="a3"/>
        <w:widowControl w:val="0"/>
        <w:suppressAutoHyphens/>
        <w:autoSpaceDE w:val="0"/>
        <w:autoSpaceDN w:val="0"/>
        <w:adjustRightInd w:val="0"/>
        <w:ind w:left="0" w:firstLine="567"/>
        <w:jc w:val="both"/>
        <w:rPr>
          <w:rFonts w:eastAsia="Calibri"/>
          <w:sz w:val="28"/>
          <w:szCs w:val="22"/>
          <w:lang w:eastAsia="en-US"/>
        </w:rPr>
      </w:pPr>
      <w:r w:rsidRPr="00A65598">
        <w:rPr>
          <w:rFonts w:eastAsia="Calibri"/>
          <w:sz w:val="28"/>
          <w:szCs w:val="22"/>
          <w:lang w:eastAsia="en-US"/>
        </w:rPr>
        <w:t>4. В соответствии с Федеральным законом перечень, указанный в части 3 настоящей статьи, представляется в соответствующую комиссию не позднее чем на десятый день после дня официального опубликования (публикации) решения о назначении выборов, референдума. В указанный перечень включаются сведения о каждой организации телерадиовещания, каждом периодическом печатном издании, предусмотренные пунктом 8 статьи 47 Федерального закона.</w:t>
      </w:r>
    </w:p>
    <w:p w:rsidR="00A65598" w:rsidRPr="00A65598" w:rsidRDefault="00A65598" w:rsidP="00A65598">
      <w:pPr>
        <w:pStyle w:val="a3"/>
        <w:widowControl w:val="0"/>
        <w:suppressAutoHyphens/>
        <w:autoSpaceDE w:val="0"/>
        <w:autoSpaceDN w:val="0"/>
        <w:adjustRightInd w:val="0"/>
        <w:ind w:left="0" w:firstLine="567"/>
        <w:jc w:val="both"/>
        <w:rPr>
          <w:rFonts w:eastAsia="Calibri"/>
          <w:sz w:val="28"/>
          <w:szCs w:val="22"/>
          <w:lang w:eastAsia="en-US"/>
        </w:rPr>
      </w:pPr>
      <w:r w:rsidRPr="00A65598">
        <w:rPr>
          <w:rFonts w:eastAsia="Calibri"/>
          <w:sz w:val="28"/>
          <w:szCs w:val="22"/>
          <w:lang w:eastAsia="en-US"/>
        </w:rPr>
        <w:t xml:space="preserve">5. При проведении выборов депутатов Государственного Совета Республики Коми, референдума Республики Коми орган исполнительной власти Республики Коми, уполномоченный на осуществление функций по реализации государственной политики в области печати и массовых коммуникаций, не позднее чем на пятый день после дня официального </w:t>
      </w:r>
      <w:r w:rsidRPr="00A65598">
        <w:rPr>
          <w:rFonts w:eastAsia="Calibri"/>
          <w:sz w:val="28"/>
          <w:szCs w:val="22"/>
          <w:lang w:eastAsia="en-US"/>
        </w:rPr>
        <w:lastRenderedPageBreak/>
        <w:t>опубликования (публикации) решения о назначении выборов, референдума представляет в территориальный орган федерального органа исполнительной власти, уполномоченного на осуществление функций по регистрации средств массовой информации, список организаций телерадиовещания и периодических печатных изданий, учредителями (соучредителями) которых или учредителями (соучредителями) редакций которых на день официального опубликования (публикации) решения о назначении выборов, референдума являются государственные органы и организации Республики Коми, и (или) которым за год, предшествующий дню официального опубликования (публикации) решения о назначении выборов, референдума, выделялись бюджетные ассигнования из республиканского бюджета Республики Коми на их функционирование (в том числе в форме субсидий) с указанием сведений о виде и об объеме таких ассигнований, и (или) в уставном (складочном) капитале которых на день официального опубликования (публикации) решения о назначении выборов, референдума имеется доля (вклад) Республики Коми, субъектов Российской Федерации.</w:t>
      </w:r>
    </w:p>
    <w:p w:rsidR="00A65598" w:rsidRPr="00A65598" w:rsidRDefault="00A65598" w:rsidP="00A65598">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A65598">
        <w:rPr>
          <w:rFonts w:ascii="Times New Roman" w:eastAsia="Calibri" w:hAnsi="Times New Roman" w:cs="Times New Roman"/>
          <w:sz w:val="28"/>
        </w:rPr>
        <w:t>6. При проведении выборов депутатов Государственного Совета Республики Коми, референдума Республики Коми, выборов в органы местного самоуправления, местного референдума орган местного самоуправления не позднее чем на пятый день после дня официального опубликования (публикации) решения о назначении выборов, референдума представляет в территориальный орган федерального органа исполнительной власти, уполномоченного на осуществление функций по регистрации средств массовой информации, список организаций телерадиовещания и периодических печатных изданий, подпадающих под действие пункта 3 статьи 47 Федерального закона, с указанием в отношении организаций телерадиовещания и периодических печатных изданий, которым за год, предшествующий дню официального опубликования (публикации) решения о назначении выборов, референдума, выделялись бюджетные ассигнования из местного бюджета на их функционирование (в том числе в форме субсидий), вида и объема таких ассигнований.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C66A42" w:rsidRDefault="00A155E8">
      <w:pPr>
        <w:pStyle w:val="ConsPlusNonformat"/>
        <w:rPr>
          <w:rFonts w:ascii="Times New Roman" w:hAnsi="Times New Roman" w:cs="Times New Roman"/>
          <w:b/>
          <w:sz w:val="28"/>
          <w:szCs w:val="28"/>
        </w:rPr>
      </w:pPr>
      <w:bookmarkStart w:id="95" w:name="Par1012"/>
      <w:bookmarkEnd w:id="95"/>
      <w:r w:rsidRPr="00C66A42">
        <w:rPr>
          <w:rFonts w:ascii="Times New Roman" w:hAnsi="Times New Roman" w:cs="Times New Roman"/>
          <w:b/>
          <w:sz w:val="28"/>
          <w:szCs w:val="28"/>
        </w:rPr>
        <w:t xml:space="preserve">    </w:t>
      </w:r>
      <w:r w:rsidR="00C66A42">
        <w:rPr>
          <w:rFonts w:ascii="Times New Roman" w:hAnsi="Times New Roman" w:cs="Times New Roman"/>
          <w:b/>
          <w:sz w:val="28"/>
          <w:szCs w:val="28"/>
        </w:rPr>
        <w:t xml:space="preserve">   </w:t>
      </w:r>
      <w:r w:rsidRPr="00C66A42">
        <w:rPr>
          <w:rFonts w:ascii="Times New Roman" w:hAnsi="Times New Roman" w:cs="Times New Roman"/>
          <w:b/>
          <w:sz w:val="28"/>
          <w:szCs w:val="28"/>
        </w:rPr>
        <w:t>Статья 50. Информационное обеспечение выборов,</w:t>
      </w:r>
    </w:p>
    <w:p w:rsidR="00A155E8" w:rsidRPr="00C66A42" w:rsidRDefault="00A155E8">
      <w:pPr>
        <w:pStyle w:val="ConsPlusNonformat"/>
        <w:rPr>
          <w:rFonts w:ascii="Times New Roman" w:hAnsi="Times New Roman" w:cs="Times New Roman"/>
          <w:b/>
          <w:sz w:val="28"/>
          <w:szCs w:val="28"/>
        </w:rPr>
      </w:pPr>
      <w:r w:rsidRPr="00C66A42">
        <w:rPr>
          <w:rFonts w:ascii="Times New Roman" w:hAnsi="Times New Roman" w:cs="Times New Roman"/>
          <w:b/>
          <w:sz w:val="28"/>
          <w:szCs w:val="28"/>
        </w:rPr>
        <w:t xml:space="preserve">             </w:t>
      </w:r>
      <w:r w:rsidR="00C66A42">
        <w:rPr>
          <w:rFonts w:ascii="Times New Roman" w:hAnsi="Times New Roman" w:cs="Times New Roman"/>
          <w:b/>
          <w:sz w:val="28"/>
          <w:szCs w:val="28"/>
        </w:rPr>
        <w:t xml:space="preserve">            </w:t>
      </w:r>
      <w:r w:rsidRPr="00C66A42">
        <w:rPr>
          <w:rFonts w:ascii="Times New Roman" w:hAnsi="Times New Roman" w:cs="Times New Roman"/>
          <w:b/>
          <w:sz w:val="28"/>
          <w:szCs w:val="28"/>
        </w:rPr>
        <w:t xml:space="preserve">  референдумов, осуществляемое избирательными</w:t>
      </w:r>
    </w:p>
    <w:p w:rsidR="00A155E8" w:rsidRPr="00C66A42" w:rsidRDefault="00A155E8">
      <w:pPr>
        <w:pStyle w:val="ConsPlusNonformat"/>
        <w:rPr>
          <w:rFonts w:ascii="Times New Roman" w:hAnsi="Times New Roman" w:cs="Times New Roman"/>
          <w:b/>
          <w:sz w:val="28"/>
          <w:szCs w:val="28"/>
        </w:rPr>
      </w:pPr>
      <w:r w:rsidRPr="00C66A42">
        <w:rPr>
          <w:rFonts w:ascii="Times New Roman" w:hAnsi="Times New Roman" w:cs="Times New Roman"/>
          <w:b/>
          <w:sz w:val="28"/>
          <w:szCs w:val="28"/>
        </w:rPr>
        <w:t xml:space="preserve">          </w:t>
      </w:r>
      <w:r w:rsidR="00C66A42">
        <w:rPr>
          <w:rFonts w:ascii="Times New Roman" w:hAnsi="Times New Roman" w:cs="Times New Roman"/>
          <w:b/>
          <w:sz w:val="28"/>
          <w:szCs w:val="28"/>
        </w:rPr>
        <w:t xml:space="preserve">            </w:t>
      </w:r>
      <w:r w:rsidRPr="00C66A42">
        <w:rPr>
          <w:rFonts w:ascii="Times New Roman" w:hAnsi="Times New Roman" w:cs="Times New Roman"/>
          <w:b/>
          <w:sz w:val="28"/>
          <w:szCs w:val="28"/>
        </w:rPr>
        <w:t xml:space="preserve">     комиссиями, комиссиями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96" w:name="Par1016"/>
      <w:bookmarkEnd w:id="96"/>
      <w:r w:rsidRPr="00A155E8">
        <w:rPr>
          <w:rFonts w:ascii="Times New Roman" w:hAnsi="Times New Roman" w:cs="Times New Roman"/>
          <w:sz w:val="28"/>
          <w:szCs w:val="28"/>
        </w:rPr>
        <w:t>1. Комиссии осуществляют информирование избирателей, участников референдума, в том числе через средства массовой информации, о ходе подготовки и проведения выборов, референдумов, о сроках и порядке совершения избирательных действий, действий по участию в референдуме, о законодательстве о выборах и референдумах, о кандидатах, об избирательных объединениях. Комиссии также принимают необходимые меры по информированию избирателей, участников референдума, являющихся инвалидами.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2. В период со дня официального опубликования (публикации) решения о </w:t>
      </w:r>
      <w:r w:rsidRPr="00A155E8">
        <w:rPr>
          <w:rFonts w:ascii="Times New Roman" w:hAnsi="Times New Roman" w:cs="Times New Roman"/>
          <w:sz w:val="28"/>
          <w:szCs w:val="28"/>
        </w:rPr>
        <w:lastRenderedPageBreak/>
        <w:t xml:space="preserve">назначении выборов депутатов Государственного Совета Республики Коми, решения о проведении референдума Республики Коми до дня официального опубликования результатов соответствующих выборов, референдума государственные региональные (Республики Коми) организации телерадиовещания безвозмездно предоставляют Избирательной комиссии Республики Коми не менее 15 минут эфирного времени еженедельно в целях, предусмотренных </w:t>
      </w:r>
      <w:hyperlink w:anchor="Par1016" w:history="1">
        <w:r w:rsidRPr="00A155E8">
          <w:rPr>
            <w:rFonts w:ascii="Times New Roman" w:hAnsi="Times New Roman" w:cs="Times New Roman"/>
            <w:sz w:val="28"/>
            <w:szCs w:val="28"/>
          </w:rPr>
          <w:t>частью 1</w:t>
        </w:r>
      </w:hyperlink>
      <w:r w:rsidRPr="00A155E8">
        <w:rPr>
          <w:rFonts w:ascii="Times New Roman" w:hAnsi="Times New Roman" w:cs="Times New Roman"/>
          <w:sz w:val="28"/>
          <w:szCs w:val="28"/>
        </w:rPr>
        <w:t xml:space="preserve"> настоящей статьи, а также для ответов на вопросы граждан. В этих же целях государственные региональные (Республики Коми) организации телерадиовещания также безвозмездно предоставляют Избирательной комиссии Республики Коми не менее 10 минут эфирного времени еженедельно на каждом из своих каналов в период, который начинается за 80 дней до окончания срока, в течение которого должны быть назначены выборы, и заканчивается в день официального опубликования (публикации) решения о назначении выборов.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3. В период, который начинается за 80 дней до окончания срока, в течение которого должны быть назначены выборы депутатов Государственного Совета Республики Коми, и заканчивается в день официального опубликования результатов этих выборов, а также в период со дня официального опубликования (публикации) решения о проведении референдума Республики Коми до дня официального опубликования результатов указанного референдума редакции государственных региональных (Республики Коми) периодических печатных изданий еженедельно безвозмездно предоставляют Избирательной комиссии Республики Коми не менее одной сотой от еженедельного объема печатной площади издания в целях, предусмотренных </w:t>
      </w:r>
      <w:hyperlink w:anchor="Par1016" w:history="1">
        <w:r w:rsidRPr="00A155E8">
          <w:rPr>
            <w:rFonts w:ascii="Times New Roman" w:hAnsi="Times New Roman" w:cs="Times New Roman"/>
            <w:sz w:val="28"/>
            <w:szCs w:val="28"/>
          </w:rPr>
          <w:t>частью 1</w:t>
        </w:r>
      </w:hyperlink>
      <w:r w:rsidRPr="00A155E8">
        <w:rPr>
          <w:rFonts w:ascii="Times New Roman" w:hAnsi="Times New Roman" w:cs="Times New Roman"/>
          <w:sz w:val="28"/>
          <w:szCs w:val="28"/>
        </w:rPr>
        <w:t xml:space="preserve"> настоящей статьи, а также для ответов на вопросы граждан.</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4. В период со дня официального опубликования (публикации) решения о назначении выборов в органы местного самоуправления, решения о проведении местного референдума до дня официального опубликования результатов соответствующих выборов, референдума муниципальные организации телерадиовещания безвозмездно предоставляют комиссии, организующей выборы, референдум, не менее 5 минут эфирного времени еженедельно в целях, предусмотренных </w:t>
      </w:r>
      <w:hyperlink w:anchor="Par1016" w:history="1">
        <w:r w:rsidRPr="00A155E8">
          <w:rPr>
            <w:rFonts w:ascii="Times New Roman" w:hAnsi="Times New Roman" w:cs="Times New Roman"/>
            <w:sz w:val="28"/>
            <w:szCs w:val="28"/>
          </w:rPr>
          <w:t>частью 1</w:t>
        </w:r>
      </w:hyperlink>
      <w:r w:rsidRPr="00A155E8">
        <w:rPr>
          <w:rFonts w:ascii="Times New Roman" w:hAnsi="Times New Roman" w:cs="Times New Roman"/>
          <w:sz w:val="28"/>
          <w:szCs w:val="28"/>
        </w:rPr>
        <w:t xml:space="preserve"> настоящей статьи, а также для ответов на вопросы граждан.</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5. В период со дня официального опубликования (публикации) решения о назначении выборов в органы местного самоуправления, решения о проведении местного референдума до дня официального опубликования результатов соответствующих выборов, референдума редакции муниципальных периодических печатных изданий еженедельно безвозмездно предоставляют комиссии, организующей выборы, референдум, не менее одной сотой от еженедельного объема печатной площади издания в целях, предусмотренных </w:t>
      </w:r>
      <w:hyperlink w:anchor="Par1016" w:history="1">
        <w:r w:rsidRPr="00A155E8">
          <w:rPr>
            <w:rFonts w:ascii="Times New Roman" w:hAnsi="Times New Roman" w:cs="Times New Roman"/>
            <w:sz w:val="28"/>
            <w:szCs w:val="28"/>
          </w:rPr>
          <w:t>частью 1</w:t>
        </w:r>
      </w:hyperlink>
      <w:r w:rsidRPr="00A155E8">
        <w:rPr>
          <w:rFonts w:ascii="Times New Roman" w:hAnsi="Times New Roman" w:cs="Times New Roman"/>
          <w:sz w:val="28"/>
          <w:szCs w:val="28"/>
        </w:rPr>
        <w:t xml:space="preserve"> настоящей статьи, а также для ответов на вопросы граждан.</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66A42" w:rsidRDefault="00A155E8">
      <w:pPr>
        <w:pStyle w:val="ConsPlusNonformat"/>
        <w:rPr>
          <w:rFonts w:ascii="Times New Roman" w:hAnsi="Times New Roman" w:cs="Times New Roman"/>
          <w:b/>
          <w:sz w:val="28"/>
          <w:szCs w:val="28"/>
        </w:rPr>
      </w:pPr>
      <w:bookmarkStart w:id="97" w:name="Par1023"/>
      <w:bookmarkEnd w:id="97"/>
      <w:r w:rsidRPr="00C66A42">
        <w:rPr>
          <w:rFonts w:ascii="Times New Roman" w:hAnsi="Times New Roman" w:cs="Times New Roman"/>
          <w:b/>
          <w:sz w:val="28"/>
          <w:szCs w:val="28"/>
        </w:rPr>
        <w:t xml:space="preserve">   </w:t>
      </w:r>
      <w:r w:rsidR="00C66A42">
        <w:rPr>
          <w:rFonts w:ascii="Times New Roman" w:hAnsi="Times New Roman" w:cs="Times New Roman"/>
          <w:b/>
          <w:sz w:val="28"/>
          <w:szCs w:val="28"/>
        </w:rPr>
        <w:t xml:space="preserve">    </w:t>
      </w:r>
      <w:r w:rsidRPr="00C66A42">
        <w:rPr>
          <w:rFonts w:ascii="Times New Roman" w:hAnsi="Times New Roman" w:cs="Times New Roman"/>
          <w:b/>
          <w:sz w:val="28"/>
          <w:szCs w:val="28"/>
        </w:rPr>
        <w:t xml:space="preserve"> Статья 51. Предвыборная агитация. Агитация по вопросам </w:t>
      </w:r>
    </w:p>
    <w:p w:rsidR="00A155E8" w:rsidRPr="00C66A42" w:rsidRDefault="00C66A42">
      <w:pPr>
        <w:pStyle w:val="ConsPlusNonformat"/>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A155E8" w:rsidRPr="00C66A42">
        <w:rPr>
          <w:rFonts w:ascii="Times New Roman" w:hAnsi="Times New Roman" w:cs="Times New Roman"/>
          <w:b/>
          <w:sz w:val="28"/>
          <w:szCs w:val="28"/>
        </w:rPr>
        <w:t>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Предвыборная агитация представляет собой деятельность, осуществляемую в период избирательной кампании и имеющую целью побудить или побуждающую избирателей к голосованию за кандидата, кандидатов, список, списки кандидатов или против него (них).</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Агитация по вопросам референдума представляет собой деятельность, осуществляемую в период кампании референдума и имеющую целью побудить или побуждающую участников референдума поддержать инициативу проведения референдума либо отказаться от такой поддержки, голосовать либо отказаться от голосования на референдуме, поддержать либо отвергнуть вынесенный на референдум вопрос.</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Граждане Российской Федерации, общественные объединения вправе в допускаемых законом формах и законными методами проводить предвыборную агитацию, агитацию по вопросам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4. Предвыборной агитацией, осуществляемой в период избирательной кампании, признаются: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98" w:name="Par1029"/>
      <w:bookmarkEnd w:id="98"/>
      <w:r w:rsidRPr="00A155E8">
        <w:rPr>
          <w:rFonts w:ascii="Times New Roman" w:hAnsi="Times New Roman" w:cs="Times New Roman"/>
          <w:sz w:val="28"/>
          <w:szCs w:val="28"/>
        </w:rPr>
        <w:t>1) призывы голосовать за кандидата, кандидатов, список, списки кандидатов либо против него (них);</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99" w:name="Par1030"/>
      <w:bookmarkEnd w:id="99"/>
      <w:r w:rsidRPr="00A155E8">
        <w:rPr>
          <w:rFonts w:ascii="Times New Roman" w:hAnsi="Times New Roman" w:cs="Times New Roman"/>
          <w:sz w:val="28"/>
          <w:szCs w:val="28"/>
        </w:rPr>
        <w:t>2) выражение предпочтения какому-либо кандидату, избирательному объединению, в частности, указание на то, за какого кандидата, за какой список кандидатов, за какое избирательное объединение будет голосовать избиратель (за исключением случая опубликования (обнародования) результатов опроса общественного мнения в соответствии с пунктом 2 статьи 46 Федерального закона);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описание возможных последствий в случае, если тот или иной кандидат будет избран или не будет избран, тот или иной список кандидатов будет допущен или не будет допущен к распределению депутатских мандатов;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4) распространение информации, в которой явно преобладают сведения о каком-либо кандидате (каких-либо кандидатах), избирательном объединении в сочетании с позитивными либо негативными комментариями;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5) распространение информации о деятельности кандидата, не связанной с его профессиональной деятельностью или исполнением им своих служебных (должностных) обязанностей;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00" w:name="Par1034"/>
      <w:bookmarkEnd w:id="100"/>
      <w:r w:rsidRPr="00A155E8">
        <w:rPr>
          <w:rFonts w:ascii="Times New Roman" w:hAnsi="Times New Roman" w:cs="Times New Roman"/>
          <w:sz w:val="28"/>
          <w:szCs w:val="28"/>
        </w:rPr>
        <w:t>6) деятельность, способствующая созданию положительного или отрицательного отношения избирателей к кандидату, избирательному объединению, выдвинувшему кандидата, список кандидатов.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5. Действия, совершаемые при осуществлении представителями организаций, осуществляющих выпуск средств массовой информации</w:t>
      </w:r>
      <w:r w:rsidR="00794927">
        <w:rPr>
          <w:rFonts w:ascii="Times New Roman" w:hAnsi="Times New Roman" w:cs="Times New Roman"/>
          <w:sz w:val="28"/>
          <w:szCs w:val="28"/>
        </w:rPr>
        <w:t xml:space="preserve"> и представителями редакций сетевых изданий</w:t>
      </w:r>
      <w:r w:rsidRPr="00A155E8">
        <w:rPr>
          <w:rFonts w:ascii="Times New Roman" w:hAnsi="Times New Roman" w:cs="Times New Roman"/>
          <w:sz w:val="28"/>
          <w:szCs w:val="28"/>
        </w:rPr>
        <w:t xml:space="preserve">, профессиональной деятельности и указанные в </w:t>
      </w:r>
      <w:hyperlink w:anchor="Par1029" w:history="1">
        <w:r w:rsidRPr="00A155E8">
          <w:rPr>
            <w:rFonts w:ascii="Times New Roman" w:hAnsi="Times New Roman" w:cs="Times New Roman"/>
            <w:sz w:val="28"/>
            <w:szCs w:val="28"/>
          </w:rPr>
          <w:t>подпункте 1 части 4</w:t>
        </w:r>
      </w:hyperlink>
      <w:r w:rsidRPr="00A155E8">
        <w:rPr>
          <w:rFonts w:ascii="Times New Roman" w:hAnsi="Times New Roman" w:cs="Times New Roman"/>
          <w:sz w:val="28"/>
          <w:szCs w:val="28"/>
        </w:rPr>
        <w:t xml:space="preserve"> настоящей статьи, признаются предвыборной агитацией в случае, если эти действия совершены с целью побудить избирателей голосовать за кандидата, кандидатов, список, списки кандидатов или против него (них), а действия, указанные в </w:t>
      </w:r>
      <w:hyperlink w:anchor="Par1030" w:history="1">
        <w:r w:rsidRPr="00A155E8">
          <w:rPr>
            <w:rFonts w:ascii="Times New Roman" w:hAnsi="Times New Roman" w:cs="Times New Roman"/>
            <w:sz w:val="28"/>
            <w:szCs w:val="28"/>
          </w:rPr>
          <w:t>подпунктах 2</w:t>
        </w:r>
      </w:hyperlink>
      <w:r w:rsidRPr="00A155E8">
        <w:rPr>
          <w:rFonts w:ascii="Times New Roman" w:hAnsi="Times New Roman" w:cs="Times New Roman"/>
          <w:sz w:val="28"/>
          <w:szCs w:val="28"/>
        </w:rPr>
        <w:t xml:space="preserve"> - </w:t>
      </w:r>
      <w:hyperlink w:anchor="Par1034" w:history="1">
        <w:r w:rsidRPr="00A155E8">
          <w:rPr>
            <w:rFonts w:ascii="Times New Roman" w:hAnsi="Times New Roman" w:cs="Times New Roman"/>
            <w:sz w:val="28"/>
            <w:szCs w:val="28"/>
          </w:rPr>
          <w:t>6 части 4</w:t>
        </w:r>
      </w:hyperlink>
      <w:r w:rsidRPr="00A155E8">
        <w:rPr>
          <w:rFonts w:ascii="Times New Roman" w:hAnsi="Times New Roman" w:cs="Times New Roman"/>
          <w:sz w:val="28"/>
          <w:szCs w:val="28"/>
        </w:rPr>
        <w:t xml:space="preserve"> настоящей статьи, - в случае, если эти действия совершены с такой </w:t>
      </w:r>
      <w:r w:rsidRPr="00A155E8">
        <w:rPr>
          <w:rFonts w:ascii="Times New Roman" w:hAnsi="Times New Roman" w:cs="Times New Roman"/>
          <w:sz w:val="28"/>
          <w:szCs w:val="28"/>
        </w:rPr>
        <w:lastRenderedPageBreak/>
        <w:t>целью неоднократно.</w:t>
      </w:r>
    </w:p>
    <w:p w:rsidR="00A155E8" w:rsidRDefault="00A155E8">
      <w:pPr>
        <w:widowControl w:val="0"/>
        <w:autoSpaceDE w:val="0"/>
        <w:autoSpaceDN w:val="0"/>
        <w:adjustRightInd w:val="0"/>
        <w:spacing w:after="0" w:line="240" w:lineRule="auto"/>
        <w:ind w:firstLine="540"/>
        <w:jc w:val="both"/>
        <w:rPr>
          <w:rFonts w:ascii="Times New Roman" w:eastAsia="Calibri" w:hAnsi="Times New Roman" w:cs="Times New Roman"/>
          <w:sz w:val="28"/>
        </w:rPr>
      </w:pPr>
      <w:r w:rsidRPr="00A155E8">
        <w:rPr>
          <w:rFonts w:ascii="Times New Roman" w:hAnsi="Times New Roman" w:cs="Times New Roman"/>
          <w:sz w:val="28"/>
          <w:szCs w:val="28"/>
        </w:rPr>
        <w:t>5</w:t>
      </w:r>
      <w:r w:rsidR="00252DEE">
        <w:rPr>
          <w:rFonts w:ascii="Times New Roman" w:hAnsi="Times New Roman" w:cs="Times New Roman"/>
          <w:sz w:val="28"/>
          <w:szCs w:val="28"/>
          <w:vertAlign w:val="superscript"/>
        </w:rPr>
        <w:t>1</w:t>
      </w:r>
      <w:r w:rsidRPr="00A155E8">
        <w:rPr>
          <w:rFonts w:ascii="Times New Roman" w:hAnsi="Times New Roman" w:cs="Times New Roman"/>
          <w:sz w:val="28"/>
          <w:szCs w:val="28"/>
        </w:rPr>
        <w:t>. Для получения права на выполнение работ, оказание услуг по изготовлению печатных агитационных материалов организации, индивидуальные предприниматели должны не позднее чем через 30 дней со дня официального опубликования (публикации) решения о назначении выборов, регистрации инициативной группы по проведению референдума опубликовать сведения о размере (в валюте Российской Федерации) и других условиях оплаты работ и услуг указанных организаций, индивидуальных предпринимателей по изготовлению печатных агитационных материалов и в тот же срок представить эти сведения в организующую выборы, референдум комиссию.</w:t>
      </w:r>
      <w:r w:rsidR="00794927">
        <w:rPr>
          <w:rFonts w:ascii="Times New Roman" w:hAnsi="Times New Roman" w:cs="Times New Roman"/>
          <w:sz w:val="28"/>
          <w:szCs w:val="28"/>
        </w:rPr>
        <w:t xml:space="preserve"> </w:t>
      </w:r>
      <w:r w:rsidR="00794927" w:rsidRPr="00794927">
        <w:rPr>
          <w:rFonts w:ascii="Times New Roman" w:eastAsia="Calibri" w:hAnsi="Times New Roman" w:cs="Times New Roman"/>
          <w:sz w:val="28"/>
        </w:rPr>
        <w:t>Вместе с указанными сведениями в организующую выборы, референдум комиссию должны быть представлены также сведения, содержащие наименование, юридический адрес и идентификационный номер налогоплательщика организации (фамилию, имя, отчество индивидуального предпринимателя, наименование субъекта Российской Федерации, района, города, иного населенного пункта, где находится место его жительства).</w:t>
      </w:r>
    </w:p>
    <w:p w:rsidR="00B026CE" w:rsidRPr="00B026CE" w:rsidRDefault="00B026C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026CE">
        <w:rPr>
          <w:rFonts w:ascii="Times New Roman" w:hAnsi="Times New Roman" w:cs="Times New Roman"/>
          <w:sz w:val="28"/>
          <w:szCs w:val="28"/>
        </w:rPr>
        <w:t>Организации, индивидуальные предприниматели, выполняющие работы или оказывающие услуги по изготовлению печатных агитационных материалов, обязаны обеспечить кандидатам, избирательным объединениям, выдвинувшим списки кандидатов, инициативной группе по проведению референдума, иным группам участников референдума равные условия оплаты изготовления этих материалов.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6. Порядок и условия проведения предвыборной агитации, агитации по вопросам референдума, ограничения при их проведении определяются Федеральным законом, настоящим Законом.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252DEE" w:rsidRDefault="00A155E8">
      <w:pPr>
        <w:pStyle w:val="ConsPlusNonformat"/>
        <w:rPr>
          <w:rFonts w:ascii="Times New Roman" w:hAnsi="Times New Roman" w:cs="Times New Roman"/>
          <w:b/>
          <w:sz w:val="28"/>
          <w:szCs w:val="28"/>
        </w:rPr>
      </w:pPr>
      <w:bookmarkStart w:id="101" w:name="Par1040"/>
      <w:bookmarkEnd w:id="101"/>
      <w:r w:rsidRPr="00252DEE">
        <w:rPr>
          <w:rFonts w:ascii="Times New Roman" w:hAnsi="Times New Roman" w:cs="Times New Roman"/>
          <w:b/>
          <w:sz w:val="28"/>
          <w:szCs w:val="28"/>
        </w:rPr>
        <w:t xml:space="preserve">    </w:t>
      </w:r>
      <w:r w:rsidR="00252DEE">
        <w:rPr>
          <w:rFonts w:ascii="Times New Roman" w:hAnsi="Times New Roman" w:cs="Times New Roman"/>
          <w:b/>
          <w:sz w:val="28"/>
          <w:szCs w:val="28"/>
        </w:rPr>
        <w:t xml:space="preserve">    </w:t>
      </w:r>
      <w:r w:rsidRPr="00252DEE">
        <w:rPr>
          <w:rFonts w:ascii="Times New Roman" w:hAnsi="Times New Roman" w:cs="Times New Roman"/>
          <w:b/>
          <w:sz w:val="28"/>
          <w:szCs w:val="28"/>
        </w:rPr>
        <w:t>Статья 52. Агитационный период</w:t>
      </w:r>
    </w:p>
    <w:p w:rsidR="00A155E8" w:rsidRPr="00A155E8" w:rsidRDefault="00A155E8" w:rsidP="00794927">
      <w:pPr>
        <w:widowControl w:val="0"/>
        <w:autoSpaceDE w:val="0"/>
        <w:autoSpaceDN w:val="0"/>
        <w:adjustRightInd w:val="0"/>
        <w:spacing w:after="0" w:line="240" w:lineRule="auto"/>
        <w:ind w:firstLine="539"/>
        <w:jc w:val="both"/>
        <w:rPr>
          <w:rFonts w:ascii="Times New Roman" w:hAnsi="Times New Roman" w:cs="Times New Roman"/>
          <w:sz w:val="28"/>
          <w:szCs w:val="28"/>
        </w:rPr>
      </w:pPr>
    </w:p>
    <w:p w:rsidR="00794927" w:rsidRPr="00794927" w:rsidRDefault="00A155E8" w:rsidP="00794927">
      <w:pPr>
        <w:spacing w:line="240" w:lineRule="auto"/>
        <w:ind w:firstLine="539"/>
        <w:jc w:val="both"/>
        <w:rPr>
          <w:rFonts w:ascii="Times New Roman" w:eastAsia="Calibri" w:hAnsi="Times New Roman" w:cs="Times New Roman"/>
          <w:sz w:val="28"/>
        </w:rPr>
      </w:pPr>
      <w:r w:rsidRPr="00794927">
        <w:rPr>
          <w:rFonts w:ascii="Times New Roman" w:hAnsi="Times New Roman" w:cs="Times New Roman"/>
          <w:sz w:val="28"/>
          <w:szCs w:val="28"/>
        </w:rPr>
        <w:t xml:space="preserve">1. </w:t>
      </w:r>
      <w:r w:rsidR="00794927" w:rsidRPr="00794927">
        <w:rPr>
          <w:rFonts w:ascii="Times New Roman" w:eastAsia="Calibri" w:hAnsi="Times New Roman" w:cs="Times New Roman"/>
          <w:sz w:val="28"/>
        </w:rPr>
        <w:t>Агитационный период для избирательного объединения начинается со дня принятия им решения о выдвижении кандидата, кандидатов, списка кандидатов. Агитационный период для кандидата, выдвинутого в составе списка кандидатов, начинается со дня представления в соответствующую избирательную комиссию списка кандидатов. Агитационный период для кандидата, выдвинутого непосредственно, начинается со дня представления кандидатом в избирательную комиссию заявления о согласии баллотироваться, а в случае, предусмотренном частью 6 статьи 34 настоящего Закона, ‒ со дня представления в избирательную комиссию документов, предусмотренных в указанной части. Агитационный период при проведении референдума начинается со дня регистрации инициативной группы по проведению референдума. Агитационный период прекращается в ноль часов по местному времени дня, предшествующего дню голосования.</w:t>
      </w:r>
    </w:p>
    <w:p w:rsidR="00794927" w:rsidRDefault="00794927" w:rsidP="00794927">
      <w:pPr>
        <w:widowControl w:val="0"/>
        <w:autoSpaceDE w:val="0"/>
        <w:autoSpaceDN w:val="0"/>
        <w:adjustRightInd w:val="0"/>
        <w:spacing w:after="0" w:line="240" w:lineRule="auto"/>
        <w:ind w:firstLine="539"/>
        <w:jc w:val="both"/>
        <w:rPr>
          <w:rFonts w:ascii="Times New Roman" w:eastAsia="Calibri" w:hAnsi="Times New Roman" w:cs="Times New Roman"/>
          <w:sz w:val="28"/>
        </w:rPr>
      </w:pPr>
      <w:r w:rsidRPr="00794927">
        <w:rPr>
          <w:rFonts w:ascii="Times New Roman" w:eastAsia="Calibri" w:hAnsi="Times New Roman" w:cs="Times New Roman"/>
          <w:sz w:val="28"/>
        </w:rPr>
        <w:t xml:space="preserve">2. Предвыборная агитация, агитация по вопросам референдума на каналах организаций телерадиовещания, в периодических печатных изданиях и в сетевых изданиях проводится в период, который начинается за 28 дней до дня </w:t>
      </w:r>
      <w:r w:rsidRPr="00794927">
        <w:rPr>
          <w:rFonts w:ascii="Times New Roman" w:eastAsia="Calibri" w:hAnsi="Times New Roman" w:cs="Times New Roman"/>
          <w:sz w:val="28"/>
        </w:rPr>
        <w:lastRenderedPageBreak/>
        <w:t>голосования и прекращается в ноль часов по местному времени дня, предшествующего дню голосования.</w:t>
      </w:r>
    </w:p>
    <w:p w:rsidR="00A155E8" w:rsidRPr="00A155E8" w:rsidRDefault="00A155E8" w:rsidP="007949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Проведение предвыборной агитации, агитации по вопросам референдума в день голосования и в предшествующий ему день запрещается.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4. </w:t>
      </w:r>
      <w:r w:rsidR="00794927" w:rsidRPr="00794927">
        <w:rPr>
          <w:rFonts w:ascii="Times New Roman" w:eastAsia="Calibri" w:hAnsi="Times New Roman" w:cs="Times New Roman"/>
          <w:sz w:val="28"/>
        </w:rPr>
        <w:t>Агитационные печатные материалы (листовки, плакаты и другие материалы), ранее изготовленные в соответствии с Федеральным законом и размещенные в установленном законом порядке на специальных местах, указанных в пункте 7 статьи 54 Федерального закона, на рекламных конструкциях или иных стабильно размещенных объектах в соответствии с пунктами 8 и 10 статьи 54 Федерального закона, могут сохраняться в день голосования на прежних местах</w:t>
      </w:r>
      <w:r w:rsidRPr="00794927">
        <w:rPr>
          <w:rFonts w:ascii="Times New Roman" w:hAnsi="Times New Roman" w:cs="Times New Roman"/>
          <w:sz w:val="28"/>
          <w:szCs w:val="28"/>
        </w:rPr>
        <w:t>.</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9C491E" w:rsidRDefault="00A155E8">
      <w:pPr>
        <w:pStyle w:val="ConsPlusNonformat"/>
        <w:rPr>
          <w:rFonts w:ascii="Times New Roman" w:hAnsi="Times New Roman" w:cs="Times New Roman"/>
          <w:b/>
          <w:sz w:val="28"/>
          <w:szCs w:val="28"/>
        </w:rPr>
      </w:pPr>
      <w:bookmarkStart w:id="102" w:name="Par1047"/>
      <w:bookmarkEnd w:id="102"/>
      <w:r w:rsidRPr="009C491E">
        <w:rPr>
          <w:rFonts w:ascii="Times New Roman" w:hAnsi="Times New Roman" w:cs="Times New Roman"/>
          <w:b/>
          <w:sz w:val="28"/>
          <w:szCs w:val="28"/>
        </w:rPr>
        <w:t xml:space="preserve">    </w:t>
      </w:r>
      <w:r w:rsidR="009C491E">
        <w:rPr>
          <w:rFonts w:ascii="Times New Roman" w:hAnsi="Times New Roman" w:cs="Times New Roman"/>
          <w:b/>
          <w:sz w:val="28"/>
          <w:szCs w:val="28"/>
        </w:rPr>
        <w:t xml:space="preserve">  </w:t>
      </w:r>
      <w:r w:rsidRPr="009C491E">
        <w:rPr>
          <w:rFonts w:ascii="Times New Roman" w:hAnsi="Times New Roman" w:cs="Times New Roman"/>
          <w:b/>
          <w:sz w:val="28"/>
          <w:szCs w:val="28"/>
        </w:rPr>
        <w:t>Статья 53. Условия проведения предвыборной агитации,</w:t>
      </w:r>
    </w:p>
    <w:p w:rsidR="00A155E8" w:rsidRPr="009C491E" w:rsidRDefault="00A155E8">
      <w:pPr>
        <w:pStyle w:val="ConsPlusNonformat"/>
        <w:rPr>
          <w:rFonts w:ascii="Times New Roman" w:hAnsi="Times New Roman" w:cs="Times New Roman"/>
          <w:b/>
          <w:sz w:val="28"/>
          <w:szCs w:val="28"/>
        </w:rPr>
      </w:pPr>
      <w:r w:rsidRPr="009C491E">
        <w:rPr>
          <w:rFonts w:ascii="Times New Roman" w:hAnsi="Times New Roman" w:cs="Times New Roman"/>
          <w:b/>
          <w:sz w:val="28"/>
          <w:szCs w:val="28"/>
        </w:rPr>
        <w:t xml:space="preserve">             </w:t>
      </w:r>
      <w:r w:rsidR="009C491E">
        <w:rPr>
          <w:rFonts w:ascii="Times New Roman" w:hAnsi="Times New Roman" w:cs="Times New Roman"/>
          <w:b/>
          <w:sz w:val="28"/>
          <w:szCs w:val="28"/>
        </w:rPr>
        <w:t xml:space="preserve">           </w:t>
      </w:r>
      <w:r w:rsidRPr="009C491E">
        <w:rPr>
          <w:rFonts w:ascii="Times New Roman" w:hAnsi="Times New Roman" w:cs="Times New Roman"/>
          <w:b/>
          <w:sz w:val="28"/>
          <w:szCs w:val="28"/>
        </w:rPr>
        <w:t xml:space="preserve"> </w:t>
      </w:r>
      <w:r w:rsidR="009C491E">
        <w:rPr>
          <w:rFonts w:ascii="Times New Roman" w:hAnsi="Times New Roman" w:cs="Times New Roman"/>
          <w:b/>
          <w:sz w:val="28"/>
          <w:szCs w:val="28"/>
        </w:rPr>
        <w:t xml:space="preserve"> </w:t>
      </w:r>
      <w:r w:rsidRPr="009C491E">
        <w:rPr>
          <w:rFonts w:ascii="Times New Roman" w:hAnsi="Times New Roman" w:cs="Times New Roman"/>
          <w:b/>
          <w:sz w:val="28"/>
          <w:szCs w:val="28"/>
        </w:rPr>
        <w:t>агитации по вопросам референдума посредством</w:t>
      </w:r>
    </w:p>
    <w:p w:rsidR="00A155E8" w:rsidRPr="009C491E" w:rsidRDefault="00A155E8">
      <w:pPr>
        <w:pStyle w:val="ConsPlusNonformat"/>
        <w:rPr>
          <w:rFonts w:ascii="Times New Roman" w:hAnsi="Times New Roman" w:cs="Times New Roman"/>
          <w:b/>
          <w:sz w:val="28"/>
          <w:szCs w:val="28"/>
        </w:rPr>
      </w:pPr>
      <w:r w:rsidRPr="009C491E">
        <w:rPr>
          <w:rFonts w:ascii="Times New Roman" w:hAnsi="Times New Roman" w:cs="Times New Roman"/>
          <w:b/>
          <w:sz w:val="28"/>
          <w:szCs w:val="28"/>
        </w:rPr>
        <w:t xml:space="preserve">              </w:t>
      </w:r>
      <w:r w:rsidR="009C491E">
        <w:rPr>
          <w:rFonts w:ascii="Times New Roman" w:hAnsi="Times New Roman" w:cs="Times New Roman"/>
          <w:b/>
          <w:sz w:val="28"/>
          <w:szCs w:val="28"/>
        </w:rPr>
        <w:t xml:space="preserve">            </w:t>
      </w:r>
      <w:r w:rsidRPr="009C491E">
        <w:rPr>
          <w:rFonts w:ascii="Times New Roman" w:hAnsi="Times New Roman" w:cs="Times New Roman"/>
          <w:b/>
          <w:sz w:val="28"/>
          <w:szCs w:val="28"/>
        </w:rPr>
        <w:t>агитационных публичных мероприятий в форме</w:t>
      </w:r>
    </w:p>
    <w:p w:rsidR="00A155E8" w:rsidRPr="009C491E" w:rsidRDefault="00A155E8">
      <w:pPr>
        <w:pStyle w:val="ConsPlusNonformat"/>
        <w:rPr>
          <w:rFonts w:ascii="Times New Roman" w:hAnsi="Times New Roman" w:cs="Times New Roman"/>
          <w:b/>
          <w:sz w:val="28"/>
          <w:szCs w:val="28"/>
        </w:rPr>
      </w:pPr>
      <w:r w:rsidRPr="009C491E">
        <w:rPr>
          <w:rFonts w:ascii="Times New Roman" w:hAnsi="Times New Roman" w:cs="Times New Roman"/>
          <w:b/>
          <w:sz w:val="28"/>
          <w:szCs w:val="28"/>
        </w:rPr>
        <w:t xml:space="preserve">           </w:t>
      </w:r>
      <w:r w:rsidR="009C491E">
        <w:rPr>
          <w:rFonts w:ascii="Times New Roman" w:hAnsi="Times New Roman" w:cs="Times New Roman"/>
          <w:b/>
          <w:sz w:val="28"/>
          <w:szCs w:val="28"/>
        </w:rPr>
        <w:t xml:space="preserve">           </w:t>
      </w:r>
      <w:r w:rsidRPr="009C491E">
        <w:rPr>
          <w:rFonts w:ascii="Times New Roman" w:hAnsi="Times New Roman" w:cs="Times New Roman"/>
          <w:b/>
          <w:sz w:val="28"/>
          <w:szCs w:val="28"/>
        </w:rPr>
        <w:t xml:space="preserve">    собраний в помещениях, находящихся</w:t>
      </w:r>
    </w:p>
    <w:p w:rsidR="00A155E8" w:rsidRPr="009C491E" w:rsidRDefault="00A155E8">
      <w:pPr>
        <w:pStyle w:val="ConsPlusNonformat"/>
        <w:rPr>
          <w:rFonts w:ascii="Times New Roman" w:hAnsi="Times New Roman" w:cs="Times New Roman"/>
          <w:b/>
          <w:sz w:val="28"/>
          <w:szCs w:val="28"/>
        </w:rPr>
      </w:pPr>
      <w:r w:rsidRPr="009C491E">
        <w:rPr>
          <w:rFonts w:ascii="Times New Roman" w:hAnsi="Times New Roman" w:cs="Times New Roman"/>
          <w:b/>
          <w:sz w:val="28"/>
          <w:szCs w:val="28"/>
        </w:rPr>
        <w:t xml:space="preserve">         </w:t>
      </w:r>
      <w:r w:rsidR="009C491E">
        <w:rPr>
          <w:rFonts w:ascii="Times New Roman" w:hAnsi="Times New Roman" w:cs="Times New Roman"/>
          <w:b/>
          <w:sz w:val="28"/>
          <w:szCs w:val="28"/>
        </w:rPr>
        <w:t xml:space="preserve">           </w:t>
      </w:r>
      <w:r w:rsidRPr="009C491E">
        <w:rPr>
          <w:rFonts w:ascii="Times New Roman" w:hAnsi="Times New Roman" w:cs="Times New Roman"/>
          <w:b/>
          <w:sz w:val="28"/>
          <w:szCs w:val="28"/>
        </w:rPr>
        <w:t xml:space="preserve">      в государственной или муниципальной</w:t>
      </w:r>
    </w:p>
    <w:p w:rsidR="00A155E8" w:rsidRPr="009C491E" w:rsidRDefault="00A155E8">
      <w:pPr>
        <w:pStyle w:val="ConsPlusNonformat"/>
        <w:rPr>
          <w:rFonts w:ascii="Times New Roman" w:hAnsi="Times New Roman" w:cs="Times New Roman"/>
          <w:b/>
          <w:sz w:val="28"/>
          <w:szCs w:val="28"/>
        </w:rPr>
      </w:pPr>
      <w:r w:rsidRPr="009C491E">
        <w:rPr>
          <w:rFonts w:ascii="Times New Roman" w:hAnsi="Times New Roman" w:cs="Times New Roman"/>
          <w:b/>
          <w:sz w:val="28"/>
          <w:szCs w:val="28"/>
        </w:rPr>
        <w:t xml:space="preserve">             </w:t>
      </w:r>
      <w:r w:rsidR="009C491E">
        <w:rPr>
          <w:rFonts w:ascii="Times New Roman" w:hAnsi="Times New Roman" w:cs="Times New Roman"/>
          <w:b/>
          <w:sz w:val="28"/>
          <w:szCs w:val="28"/>
        </w:rPr>
        <w:t xml:space="preserve">            </w:t>
      </w:r>
      <w:r w:rsidRPr="009C491E">
        <w:rPr>
          <w:rFonts w:ascii="Times New Roman" w:hAnsi="Times New Roman" w:cs="Times New Roman"/>
          <w:b/>
          <w:sz w:val="28"/>
          <w:szCs w:val="28"/>
        </w:rPr>
        <w:t xml:space="preserve"> собственности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03" w:name="Par1054"/>
      <w:bookmarkEnd w:id="103"/>
      <w:r w:rsidRPr="00A155E8">
        <w:rPr>
          <w:rFonts w:ascii="Times New Roman" w:hAnsi="Times New Roman" w:cs="Times New Roman"/>
          <w:sz w:val="28"/>
          <w:szCs w:val="28"/>
        </w:rPr>
        <w:t xml:space="preserve">1. По заявке зарегистрированного кандидата, избирательного объединения, зарегистрировавшего список кандидатов, инициативной группы по проведению референдума, иной группы участников референдума помещение, пригодное для проведения агитационных публичных мероприятий в форме собраний и находящееся в государственной или муниципальной собственности, безвозмездно предоставляется собственником, владельцем помещения на время, установленное организующей выборы или референдум комиссией, зарегистрированному кандидату, его доверенным лицам, представителям избирательного объединения для встреч с избирателями, а представителям инициативной группы по проведению референдума и иной группы участников референдума </w:t>
      </w:r>
      <w:r w:rsidR="00970392">
        <w:rPr>
          <w:rFonts w:ascii="Times New Roman" w:hAnsi="Times New Roman" w:cs="Times New Roman"/>
          <w:sz w:val="28"/>
          <w:szCs w:val="28"/>
        </w:rPr>
        <w:t>−</w:t>
      </w:r>
      <w:r w:rsidRPr="00A155E8">
        <w:rPr>
          <w:rFonts w:ascii="Times New Roman" w:hAnsi="Times New Roman" w:cs="Times New Roman"/>
          <w:sz w:val="28"/>
          <w:szCs w:val="28"/>
        </w:rPr>
        <w:t xml:space="preserve"> с участниками референдума. При этом соответствующая комиссия обязана обеспечить равные условия проведения указанных мероприятий для зарегистрированных кандидатов и избирательных объединений, зарегистрировавших списки кандидатов, для инициативной группы по проведению референдума и иных групп участников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04" w:name="Par1056"/>
      <w:bookmarkEnd w:id="104"/>
      <w:r w:rsidRPr="00A155E8">
        <w:rPr>
          <w:rFonts w:ascii="Times New Roman" w:hAnsi="Times New Roman" w:cs="Times New Roman"/>
          <w:sz w:val="28"/>
          <w:szCs w:val="28"/>
        </w:rPr>
        <w:t xml:space="preserve">2. Если указанное в </w:t>
      </w:r>
      <w:hyperlink w:anchor="Par1054" w:history="1">
        <w:r w:rsidRPr="00A155E8">
          <w:rPr>
            <w:rFonts w:ascii="Times New Roman" w:hAnsi="Times New Roman" w:cs="Times New Roman"/>
            <w:sz w:val="28"/>
            <w:szCs w:val="28"/>
          </w:rPr>
          <w:t>части 1</w:t>
        </w:r>
      </w:hyperlink>
      <w:r w:rsidRPr="00A155E8">
        <w:rPr>
          <w:rFonts w:ascii="Times New Roman" w:hAnsi="Times New Roman" w:cs="Times New Roman"/>
          <w:sz w:val="28"/>
          <w:szCs w:val="28"/>
        </w:rPr>
        <w:t xml:space="preserve"> настоящей статьи помещение, а равно помещение, находящееся в собственности организации, имеющей на день официального опубликования (публикации) решения о назначении выборов, официального опубликования решения о назначении референдума в своем уставном (складочном) капитале долю (вклад) Российской Федерации, субъектов Российской Федерации и (или) муниципальных образований, превышающую (превышающий) 30 процентов, было предоставлено одному зарегистрированному кандидату, избирательному объединению, инициативной группе по проведению референдума (иной группе участников референдума), собственник, владелец помещения не вправе отказать другому </w:t>
      </w:r>
      <w:r w:rsidRPr="00A155E8">
        <w:rPr>
          <w:rFonts w:ascii="Times New Roman" w:hAnsi="Times New Roman" w:cs="Times New Roman"/>
          <w:sz w:val="28"/>
          <w:szCs w:val="28"/>
        </w:rPr>
        <w:lastRenderedPageBreak/>
        <w:t>зарегистрированному кандидату, избирательному объединению, инициативной группе по проведению референдума (иной группе участников референдума) в предоставлении помещения на таких же условиях в иное время в течение агитационного периода.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В случае предоставления помещения зарегистрированному кандидату, избирательному объединению, инициативной группе по проведению референдума (иной группе участников референдума) собственник, владелец помещения не позднее дня, следующего за днем предоставления помещения, обязаны уведомить в письменной форме избирательную комиссию муниципального образования, территориальную избирательную комиссию по месту нахождения соответствующего помещения о факте предоставления помещения, об условиях, на которых оно было предоставлено, а также о том, когда это помещение может быть предоставлено в течение агитационного периода другим зарегистрированным кандидатам, избирательным объединениям, иным группам участников референдума (инициативной группе по проведению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Комиссия, получившая уведомление о факте предоставления помещения зарегистрированному кандидату, избирательному объединению, инициативной группе по проведению референдума (иной группе участников референдума), в течение 2 суток с момента получения уведомления обязана разместить содержащуюся в нем информацию в информационно-телекоммуникационной сети "Интернет" или иным способом довести ее до сведения других зарегистрированных кандидатов, избирательных объединений, иных групп участников референдума (инициативной группы по проведению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4. Заявки на выделение помещений, указанных в </w:t>
      </w:r>
      <w:hyperlink w:anchor="Par1054" w:history="1">
        <w:r w:rsidRPr="00A155E8">
          <w:rPr>
            <w:rFonts w:ascii="Times New Roman" w:hAnsi="Times New Roman" w:cs="Times New Roman"/>
            <w:sz w:val="28"/>
            <w:szCs w:val="28"/>
          </w:rPr>
          <w:t>частях 1</w:t>
        </w:r>
      </w:hyperlink>
      <w:r w:rsidRPr="00A155E8">
        <w:rPr>
          <w:rFonts w:ascii="Times New Roman" w:hAnsi="Times New Roman" w:cs="Times New Roman"/>
          <w:sz w:val="28"/>
          <w:szCs w:val="28"/>
        </w:rPr>
        <w:t xml:space="preserve"> и </w:t>
      </w:r>
      <w:hyperlink w:anchor="Par1056" w:history="1">
        <w:r w:rsidRPr="00A155E8">
          <w:rPr>
            <w:rFonts w:ascii="Times New Roman" w:hAnsi="Times New Roman" w:cs="Times New Roman"/>
            <w:sz w:val="28"/>
            <w:szCs w:val="28"/>
          </w:rPr>
          <w:t>2</w:t>
        </w:r>
      </w:hyperlink>
      <w:r w:rsidRPr="00A155E8">
        <w:rPr>
          <w:rFonts w:ascii="Times New Roman" w:hAnsi="Times New Roman" w:cs="Times New Roman"/>
          <w:sz w:val="28"/>
          <w:szCs w:val="28"/>
        </w:rPr>
        <w:t xml:space="preserve"> настоящей статьи, для проведения встреч зарегистрированных кандидатов, их доверенных лиц, представителей избирательных объединений, зарегистрировавших списки кандидатов, с избирателями, а представителей инициативной группы по проведению референдума и иных групп участников референдума </w:t>
      </w:r>
      <w:r w:rsidR="00F47F54">
        <w:rPr>
          <w:rFonts w:ascii="Times New Roman" w:hAnsi="Times New Roman" w:cs="Times New Roman"/>
          <w:sz w:val="28"/>
          <w:szCs w:val="28"/>
        </w:rPr>
        <w:t>−</w:t>
      </w:r>
      <w:r w:rsidRPr="00A155E8">
        <w:rPr>
          <w:rFonts w:ascii="Times New Roman" w:hAnsi="Times New Roman" w:cs="Times New Roman"/>
          <w:sz w:val="28"/>
          <w:szCs w:val="28"/>
        </w:rPr>
        <w:t xml:space="preserve"> с участниками референдума рассматриваются собственниками, владельцами этих помещений в течение 3 дней со дня подачи указанных заявок.</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854730" w:rsidRDefault="00A155E8">
      <w:pPr>
        <w:pStyle w:val="ConsPlusNonformat"/>
        <w:rPr>
          <w:rFonts w:ascii="Times New Roman" w:hAnsi="Times New Roman" w:cs="Times New Roman"/>
          <w:b/>
          <w:sz w:val="28"/>
          <w:szCs w:val="28"/>
        </w:rPr>
      </w:pPr>
      <w:bookmarkStart w:id="105" w:name="Par1062"/>
      <w:bookmarkEnd w:id="105"/>
      <w:r w:rsidRPr="00854730">
        <w:rPr>
          <w:rFonts w:ascii="Times New Roman" w:hAnsi="Times New Roman" w:cs="Times New Roman"/>
          <w:b/>
          <w:sz w:val="28"/>
          <w:szCs w:val="28"/>
        </w:rPr>
        <w:t xml:space="preserve">    </w:t>
      </w:r>
      <w:r w:rsidR="00854730">
        <w:rPr>
          <w:rFonts w:ascii="Times New Roman" w:hAnsi="Times New Roman" w:cs="Times New Roman"/>
          <w:b/>
          <w:sz w:val="28"/>
          <w:szCs w:val="28"/>
        </w:rPr>
        <w:t xml:space="preserve">   </w:t>
      </w:r>
      <w:r w:rsidRPr="00854730">
        <w:rPr>
          <w:rFonts w:ascii="Times New Roman" w:hAnsi="Times New Roman" w:cs="Times New Roman"/>
          <w:b/>
          <w:sz w:val="28"/>
          <w:szCs w:val="28"/>
        </w:rPr>
        <w:t>Статья 54. Условия предоставления бесплатной печатной</w:t>
      </w:r>
    </w:p>
    <w:p w:rsidR="00A155E8" w:rsidRPr="00854730" w:rsidRDefault="00A155E8">
      <w:pPr>
        <w:pStyle w:val="ConsPlusNonformat"/>
        <w:rPr>
          <w:rFonts w:ascii="Times New Roman" w:hAnsi="Times New Roman" w:cs="Times New Roman"/>
          <w:b/>
          <w:sz w:val="28"/>
          <w:szCs w:val="28"/>
        </w:rPr>
      </w:pPr>
      <w:r w:rsidRPr="00854730">
        <w:rPr>
          <w:rFonts w:ascii="Times New Roman" w:hAnsi="Times New Roman" w:cs="Times New Roman"/>
          <w:b/>
          <w:sz w:val="28"/>
          <w:szCs w:val="28"/>
        </w:rPr>
        <w:t xml:space="preserve">           </w:t>
      </w:r>
      <w:r w:rsidR="00854730">
        <w:rPr>
          <w:rFonts w:ascii="Times New Roman" w:hAnsi="Times New Roman" w:cs="Times New Roman"/>
          <w:b/>
          <w:sz w:val="28"/>
          <w:szCs w:val="28"/>
        </w:rPr>
        <w:t xml:space="preserve">            </w:t>
      </w:r>
      <w:r w:rsidRPr="00854730">
        <w:rPr>
          <w:rFonts w:ascii="Times New Roman" w:hAnsi="Times New Roman" w:cs="Times New Roman"/>
          <w:b/>
          <w:sz w:val="28"/>
          <w:szCs w:val="28"/>
        </w:rPr>
        <w:t xml:space="preserve">   площади редакциями государственных региональных</w:t>
      </w:r>
    </w:p>
    <w:p w:rsidR="00854730" w:rsidRDefault="00A155E8">
      <w:pPr>
        <w:pStyle w:val="ConsPlusNonformat"/>
        <w:rPr>
          <w:rFonts w:ascii="Times New Roman" w:hAnsi="Times New Roman" w:cs="Times New Roman"/>
          <w:b/>
          <w:sz w:val="28"/>
          <w:szCs w:val="28"/>
        </w:rPr>
      </w:pPr>
      <w:r w:rsidRPr="00854730">
        <w:rPr>
          <w:rFonts w:ascii="Times New Roman" w:hAnsi="Times New Roman" w:cs="Times New Roman"/>
          <w:b/>
          <w:sz w:val="28"/>
          <w:szCs w:val="28"/>
        </w:rPr>
        <w:t xml:space="preserve">        </w:t>
      </w:r>
      <w:r w:rsidR="00854730">
        <w:rPr>
          <w:rFonts w:ascii="Times New Roman" w:hAnsi="Times New Roman" w:cs="Times New Roman"/>
          <w:b/>
          <w:sz w:val="28"/>
          <w:szCs w:val="28"/>
        </w:rPr>
        <w:t xml:space="preserve">               </w:t>
      </w:r>
      <w:r w:rsidRPr="00854730">
        <w:rPr>
          <w:rFonts w:ascii="Times New Roman" w:hAnsi="Times New Roman" w:cs="Times New Roman"/>
          <w:b/>
          <w:sz w:val="28"/>
          <w:szCs w:val="28"/>
        </w:rPr>
        <w:t xml:space="preserve">  (Республики Коми), муниципальных периодических</w:t>
      </w:r>
      <w:r w:rsidR="00854730">
        <w:rPr>
          <w:rFonts w:ascii="Times New Roman" w:hAnsi="Times New Roman" w:cs="Times New Roman"/>
          <w:b/>
          <w:sz w:val="28"/>
          <w:szCs w:val="28"/>
        </w:rPr>
        <w:t xml:space="preserve"> </w:t>
      </w:r>
    </w:p>
    <w:p w:rsidR="00854730" w:rsidRDefault="00854730">
      <w:pPr>
        <w:pStyle w:val="ConsPlusNonformat"/>
        <w:rPr>
          <w:rFonts w:ascii="Times New Roman" w:hAnsi="Times New Roman" w:cs="Times New Roman"/>
          <w:b/>
          <w:sz w:val="28"/>
          <w:szCs w:val="28"/>
        </w:rPr>
      </w:pPr>
      <w:r>
        <w:rPr>
          <w:rFonts w:ascii="Times New Roman" w:hAnsi="Times New Roman" w:cs="Times New Roman"/>
          <w:b/>
          <w:sz w:val="28"/>
          <w:szCs w:val="28"/>
        </w:rPr>
        <w:t xml:space="preserve">                          п</w:t>
      </w:r>
      <w:r w:rsidR="00A155E8" w:rsidRPr="00854730">
        <w:rPr>
          <w:rFonts w:ascii="Times New Roman" w:hAnsi="Times New Roman" w:cs="Times New Roman"/>
          <w:b/>
          <w:sz w:val="28"/>
          <w:szCs w:val="28"/>
        </w:rPr>
        <w:t>ечатных</w:t>
      </w:r>
      <w:r>
        <w:rPr>
          <w:rFonts w:ascii="Times New Roman" w:hAnsi="Times New Roman" w:cs="Times New Roman"/>
          <w:b/>
          <w:sz w:val="28"/>
          <w:szCs w:val="28"/>
        </w:rPr>
        <w:t xml:space="preserve"> </w:t>
      </w:r>
      <w:r w:rsidR="00A155E8" w:rsidRPr="00854730">
        <w:rPr>
          <w:rFonts w:ascii="Times New Roman" w:hAnsi="Times New Roman" w:cs="Times New Roman"/>
          <w:b/>
          <w:sz w:val="28"/>
          <w:szCs w:val="28"/>
        </w:rPr>
        <w:t xml:space="preserve">изданий для проведения предвыборной </w:t>
      </w:r>
    </w:p>
    <w:p w:rsidR="00A155E8" w:rsidRPr="00854730" w:rsidRDefault="00854730">
      <w:pPr>
        <w:pStyle w:val="ConsPlusNonformat"/>
        <w:rPr>
          <w:rFonts w:ascii="Times New Roman" w:hAnsi="Times New Roman" w:cs="Times New Roman"/>
          <w:b/>
          <w:sz w:val="28"/>
          <w:szCs w:val="28"/>
        </w:rPr>
      </w:pPr>
      <w:r>
        <w:rPr>
          <w:rFonts w:ascii="Times New Roman" w:hAnsi="Times New Roman" w:cs="Times New Roman"/>
          <w:b/>
          <w:sz w:val="28"/>
          <w:szCs w:val="28"/>
        </w:rPr>
        <w:t xml:space="preserve">                          </w:t>
      </w:r>
      <w:r w:rsidR="00A155E8" w:rsidRPr="00854730">
        <w:rPr>
          <w:rFonts w:ascii="Times New Roman" w:hAnsi="Times New Roman" w:cs="Times New Roman"/>
          <w:b/>
          <w:sz w:val="28"/>
          <w:szCs w:val="28"/>
        </w:rPr>
        <w:t>агитации, агитации</w:t>
      </w:r>
      <w:r>
        <w:rPr>
          <w:rFonts w:ascii="Times New Roman" w:hAnsi="Times New Roman" w:cs="Times New Roman"/>
          <w:b/>
          <w:sz w:val="28"/>
          <w:szCs w:val="28"/>
        </w:rPr>
        <w:t xml:space="preserve"> </w:t>
      </w:r>
      <w:r w:rsidR="00A155E8" w:rsidRPr="00854730">
        <w:rPr>
          <w:rFonts w:ascii="Times New Roman" w:hAnsi="Times New Roman" w:cs="Times New Roman"/>
          <w:b/>
          <w:sz w:val="28"/>
          <w:szCs w:val="28"/>
        </w:rPr>
        <w:t>по вопросам референдума</w:t>
      </w:r>
    </w:p>
    <w:p w:rsidR="00A155E8" w:rsidRPr="00854730" w:rsidRDefault="00A155E8">
      <w:pPr>
        <w:widowControl w:val="0"/>
        <w:autoSpaceDE w:val="0"/>
        <w:autoSpaceDN w:val="0"/>
        <w:adjustRightInd w:val="0"/>
        <w:spacing w:after="0" w:line="240" w:lineRule="auto"/>
        <w:ind w:firstLine="540"/>
        <w:jc w:val="both"/>
        <w:rPr>
          <w:rFonts w:ascii="Times New Roman" w:hAnsi="Times New Roman" w:cs="Times New Roman"/>
          <w:b/>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 Соответственно уровню выборов, референдума редакции государственных региональных (Республики Коми) и муниципальных периодических печатных изданий, выходящих не реже одного раза в неделю, обязаны предоставлять бесплатную печатную площадь для проведения предвыборной агитации, агитации по вопросам референдума на равных </w:t>
      </w:r>
      <w:r w:rsidRPr="00A155E8">
        <w:rPr>
          <w:rFonts w:ascii="Times New Roman" w:hAnsi="Times New Roman" w:cs="Times New Roman"/>
          <w:sz w:val="28"/>
          <w:szCs w:val="28"/>
        </w:rPr>
        <w:lastRenderedPageBreak/>
        <w:t>условиях в порядке, установленном Федеральным законом, настоящим Законом.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В случае отсутствия в муниципальном образовании периодических печатных изданий, выходящих не реже одного раза в неделю, учредителями (соучредителями) которых или учредителями (соучредителями) редакций которых на день официального опубликования (публикации) решения о назначении выборов органов местного самоуправления, официального опубликования решения о назначении местного референдума являются органы местного самоуправления и муниципальные организации соответствующего муниципального образования, и (или) которым за год, предшествующий дню официального опубликования (публикации) решения о назначении выборов органов местного самоуправления, официального опубликования решения о назначении местного референдума, оказывалась муниципальная поддержка в форме субсидий и (или) субвенций на их функционирование за счет средств местного бюджета соответствующего муниципального образования, и (или) в уставном (складочном) капитале которых на день официального опубликования (публикации) решения о назначении выборов органов местного самоуправления, официального опубликования решения о назначении местного референдума имеется доля (вклад) соответствующего муниципального образования, бесплатная печатная площадь для проведения предвыборной агитации, агитации по вопросам референдума зарегистрированным кандидатам, избирательным объединениям, зарегистрировавшим список кандидатов, инициативной группе по проведению референдума, иным группам участников референдума не предоставляется.</w:t>
      </w:r>
    </w:p>
    <w:p w:rsidR="00C21BDA" w:rsidRPr="00A155E8" w:rsidRDefault="00A155E8" w:rsidP="00C21BDA">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w:t>
      </w:r>
      <w:r w:rsidR="00C21BDA">
        <w:rPr>
          <w:rFonts w:ascii="Times New Roman" w:hAnsi="Times New Roman" w:cs="Times New Roman"/>
          <w:sz w:val="28"/>
          <w:szCs w:val="28"/>
        </w:rPr>
        <w:t xml:space="preserve"> </w:t>
      </w:r>
      <w:r w:rsidR="00C21BDA" w:rsidRPr="00B910D2">
        <w:rPr>
          <w:rFonts w:ascii="Times New Roman" w:hAnsi="Times New Roman" w:cs="Times New Roman"/>
          <w:i/>
          <w:sz w:val="28"/>
          <w:szCs w:val="28"/>
        </w:rPr>
        <w:t>Часть исключена</w:t>
      </w:r>
      <w:r w:rsidR="00C21BDA" w:rsidRPr="00794927">
        <w:rPr>
          <w:rFonts w:ascii="Times New Roman" w:hAnsi="Times New Roman" w:cs="Times New Roman"/>
          <w:i/>
          <w:sz w:val="28"/>
          <w:szCs w:val="28"/>
        </w:rPr>
        <w:t>.</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3. </w:t>
      </w:r>
      <w:r w:rsidR="00BE7407" w:rsidRPr="00B910D2">
        <w:rPr>
          <w:rFonts w:ascii="Times New Roman" w:hAnsi="Times New Roman" w:cs="Times New Roman"/>
          <w:i/>
          <w:sz w:val="28"/>
          <w:szCs w:val="28"/>
        </w:rPr>
        <w:t>Часть исключена</w:t>
      </w:r>
      <w:r w:rsidRPr="00794927">
        <w:rPr>
          <w:rFonts w:ascii="Times New Roman" w:hAnsi="Times New Roman" w:cs="Times New Roman"/>
          <w:i/>
          <w:sz w:val="28"/>
          <w:szCs w:val="28"/>
        </w:rPr>
        <w:t>.</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06" w:name="Par1073"/>
      <w:bookmarkEnd w:id="106"/>
      <w:r w:rsidRPr="00A155E8">
        <w:rPr>
          <w:rFonts w:ascii="Times New Roman" w:hAnsi="Times New Roman" w:cs="Times New Roman"/>
          <w:sz w:val="28"/>
          <w:szCs w:val="28"/>
        </w:rPr>
        <w:t>4. Общий минимальный размер бесплатной печатной площади, предоставляемой каждой редакцией государственных региональных (Республики Коми), муниципальных периодических печатных изданий (формата А3) за весь период проведения предвыборной агитации, составляет:</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07" w:name="Par1074"/>
      <w:bookmarkEnd w:id="107"/>
      <w:r w:rsidRPr="00A155E8">
        <w:rPr>
          <w:rFonts w:ascii="Times New Roman" w:hAnsi="Times New Roman" w:cs="Times New Roman"/>
          <w:sz w:val="28"/>
          <w:szCs w:val="28"/>
        </w:rPr>
        <w:t xml:space="preserve">1) для зарегистрированного кандидата в депутаты Государственного Совета Республики Коми по одномандатному избирательному округу </w:t>
      </w:r>
      <w:r w:rsidR="00F47F54">
        <w:rPr>
          <w:rFonts w:ascii="Times New Roman" w:hAnsi="Times New Roman" w:cs="Times New Roman"/>
          <w:sz w:val="28"/>
          <w:szCs w:val="28"/>
        </w:rPr>
        <w:t>−</w:t>
      </w:r>
      <w:r w:rsidRPr="00A155E8">
        <w:rPr>
          <w:rFonts w:ascii="Times New Roman" w:hAnsi="Times New Roman" w:cs="Times New Roman"/>
          <w:sz w:val="28"/>
          <w:szCs w:val="28"/>
        </w:rPr>
        <w:t xml:space="preserve"> 1/3 газетной страницы в государственных региональных (Республики Коми) периодических печатных изданиях;</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2) для избирательного объединения, зарегистрировавшего список кандидатов в депутаты Государственного Совета Республики Коми по единому избирательному округу, </w:t>
      </w:r>
      <w:r w:rsidR="00F47F54">
        <w:rPr>
          <w:rFonts w:ascii="Times New Roman" w:hAnsi="Times New Roman" w:cs="Times New Roman"/>
          <w:sz w:val="28"/>
          <w:szCs w:val="28"/>
        </w:rPr>
        <w:t>−</w:t>
      </w:r>
      <w:r w:rsidRPr="00A155E8">
        <w:rPr>
          <w:rFonts w:ascii="Times New Roman" w:hAnsi="Times New Roman" w:cs="Times New Roman"/>
          <w:sz w:val="28"/>
          <w:szCs w:val="28"/>
        </w:rPr>
        <w:t xml:space="preserve"> 1/2 газетной страницы в государственных региональных (Республики Коми) периодических печатных изданиях;</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08" w:name="Par1076"/>
      <w:bookmarkEnd w:id="108"/>
      <w:r w:rsidRPr="00A155E8">
        <w:rPr>
          <w:rFonts w:ascii="Times New Roman" w:hAnsi="Times New Roman" w:cs="Times New Roman"/>
          <w:sz w:val="28"/>
          <w:szCs w:val="28"/>
        </w:rPr>
        <w:t xml:space="preserve">3) для инициативной группы по проведению референдума Республики Коми, иных групп участников референдума </w:t>
      </w:r>
      <w:r w:rsidR="00F47F54">
        <w:rPr>
          <w:rFonts w:ascii="Times New Roman" w:hAnsi="Times New Roman" w:cs="Times New Roman"/>
          <w:sz w:val="28"/>
          <w:szCs w:val="28"/>
        </w:rPr>
        <w:t>−</w:t>
      </w:r>
      <w:r w:rsidRPr="00A155E8">
        <w:rPr>
          <w:rFonts w:ascii="Times New Roman" w:hAnsi="Times New Roman" w:cs="Times New Roman"/>
          <w:sz w:val="28"/>
          <w:szCs w:val="28"/>
        </w:rPr>
        <w:t xml:space="preserve"> 1 газетную страницу в государственных региональных (Республики Коми) периодических печатных изданиях;</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09" w:name="Par1077"/>
      <w:bookmarkEnd w:id="109"/>
      <w:r w:rsidRPr="00A155E8">
        <w:rPr>
          <w:rFonts w:ascii="Times New Roman" w:hAnsi="Times New Roman" w:cs="Times New Roman"/>
          <w:sz w:val="28"/>
          <w:szCs w:val="28"/>
        </w:rPr>
        <w:t xml:space="preserve">4) для инициативной группы по проведению местного референдума, иных групп участников референдума </w:t>
      </w:r>
      <w:r w:rsidR="00F47F54">
        <w:rPr>
          <w:rFonts w:ascii="Times New Roman" w:hAnsi="Times New Roman" w:cs="Times New Roman"/>
          <w:sz w:val="28"/>
          <w:szCs w:val="28"/>
        </w:rPr>
        <w:t>−</w:t>
      </w:r>
      <w:r w:rsidRPr="00A155E8">
        <w:rPr>
          <w:rFonts w:ascii="Times New Roman" w:hAnsi="Times New Roman" w:cs="Times New Roman"/>
          <w:sz w:val="28"/>
          <w:szCs w:val="28"/>
        </w:rPr>
        <w:t xml:space="preserve"> 1 газетную страницу в муниципальных </w:t>
      </w:r>
      <w:r w:rsidRPr="00A155E8">
        <w:rPr>
          <w:rFonts w:ascii="Times New Roman" w:hAnsi="Times New Roman" w:cs="Times New Roman"/>
          <w:sz w:val="28"/>
          <w:szCs w:val="28"/>
        </w:rPr>
        <w:lastRenderedPageBreak/>
        <w:t>периодических печатных изданиях;</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5) для всех зарегистрированных кандидатов в депутаты представительного органа муниципального образования по одномандатному (многомандатному) избирательному округу </w:t>
      </w:r>
      <w:r w:rsidR="00F47F54">
        <w:rPr>
          <w:rFonts w:ascii="Times New Roman" w:hAnsi="Times New Roman" w:cs="Times New Roman"/>
          <w:sz w:val="28"/>
          <w:szCs w:val="28"/>
        </w:rPr>
        <w:t>−</w:t>
      </w:r>
      <w:r w:rsidRPr="00A155E8">
        <w:rPr>
          <w:rFonts w:ascii="Times New Roman" w:hAnsi="Times New Roman" w:cs="Times New Roman"/>
          <w:sz w:val="28"/>
          <w:szCs w:val="28"/>
        </w:rPr>
        <w:t xml:space="preserve"> 1/8 газетной страницы в муниципальных периодических печатных изданиях;</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6) для избирательного объединения, зарегистрировавшего список кандидатов в депутаты представительного органа муниципального образования по единому избирательному округу, </w:t>
      </w:r>
      <w:r w:rsidR="00F47F54">
        <w:rPr>
          <w:rFonts w:ascii="Times New Roman" w:hAnsi="Times New Roman" w:cs="Times New Roman"/>
          <w:sz w:val="28"/>
          <w:szCs w:val="28"/>
        </w:rPr>
        <w:t>−</w:t>
      </w:r>
      <w:r w:rsidRPr="00A155E8">
        <w:rPr>
          <w:rFonts w:ascii="Times New Roman" w:hAnsi="Times New Roman" w:cs="Times New Roman"/>
          <w:sz w:val="28"/>
          <w:szCs w:val="28"/>
        </w:rPr>
        <w:t xml:space="preserve"> 1/6 газетной страницы в муниципальных периодических печатных изданиях;</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10" w:name="Par1080"/>
      <w:bookmarkEnd w:id="110"/>
      <w:r w:rsidRPr="00A155E8">
        <w:rPr>
          <w:rFonts w:ascii="Times New Roman" w:hAnsi="Times New Roman" w:cs="Times New Roman"/>
          <w:sz w:val="28"/>
          <w:szCs w:val="28"/>
        </w:rPr>
        <w:t xml:space="preserve">7) для зарегистрированного кандидата на должность выборного должностного лица местного самоуправления </w:t>
      </w:r>
      <w:r w:rsidR="00F47F54">
        <w:rPr>
          <w:rFonts w:ascii="Times New Roman" w:hAnsi="Times New Roman" w:cs="Times New Roman"/>
          <w:sz w:val="28"/>
          <w:szCs w:val="28"/>
        </w:rPr>
        <w:t>−</w:t>
      </w:r>
      <w:r w:rsidRPr="00A155E8">
        <w:rPr>
          <w:rFonts w:ascii="Times New Roman" w:hAnsi="Times New Roman" w:cs="Times New Roman"/>
          <w:sz w:val="28"/>
          <w:szCs w:val="28"/>
        </w:rPr>
        <w:t xml:space="preserve"> 1/4 газетной страницы в муниципальных периодических печатных изданиях.</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11" w:name="Par1081"/>
      <w:bookmarkEnd w:id="111"/>
      <w:r w:rsidRPr="00A155E8">
        <w:rPr>
          <w:rFonts w:ascii="Times New Roman" w:hAnsi="Times New Roman" w:cs="Times New Roman"/>
          <w:sz w:val="28"/>
          <w:szCs w:val="28"/>
        </w:rPr>
        <w:t xml:space="preserve">5. Для проведения предвыборной агитации на дополнительных или повторных выборах депутата (депутатов) Государственного Совета Республики Коми, депутата (депутатов) представительного органа муниципального образования, повторных выборах выборного должностного лица местного самоуправления, а также в случае, если голосование на выборах отложено для дополнительного выдвижения кандидатов, списков кандидатов и осуществления последующих избирательных действий по основаниям, предусмотренным пунктом 33 статьи 38 Федерального закона, общий минимальный размер бесплатной печатной площади, предоставляемой каждой из редакций периодических печатных изданий (формата А3), составляет половину от установленного </w:t>
      </w:r>
      <w:hyperlink w:anchor="Par1073" w:history="1">
        <w:r w:rsidRPr="00A155E8">
          <w:rPr>
            <w:rFonts w:ascii="Times New Roman" w:hAnsi="Times New Roman" w:cs="Times New Roman"/>
            <w:sz w:val="28"/>
            <w:szCs w:val="28"/>
          </w:rPr>
          <w:t>частью 4</w:t>
        </w:r>
      </w:hyperlink>
      <w:r w:rsidRPr="00A155E8">
        <w:rPr>
          <w:rFonts w:ascii="Times New Roman" w:hAnsi="Times New Roman" w:cs="Times New Roman"/>
          <w:sz w:val="28"/>
          <w:szCs w:val="28"/>
        </w:rPr>
        <w:t xml:space="preserve"> настоящей статьи общего размера минимальной бесплатной печатной площади, предоставляемой каждой из редакций периодических печатных изданий (формата А3) при проведении основных выборов.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6. После завершения регистрации кандидатов, списков кандидатов, но не позднее чем за 30 дней до дня голосования, редакция соответствующего государственного регионального (Республики Коми), муниципального периодического печатного издания в порядке, установленном организующей выборы избирательной комиссией, проводит жеребьевку в целях распределения бесплатной печатной площади между всеми зарегистрированными кандидатами, избирательными объединениями и установления дат бесплатных публикаций их предвыборных агитационных материалов.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При проведении жеребьевки вправе присутствовать члены организующей выборы избирательной комиссии, нижестоящей комиссии, работники их аппаратов, зарегистрированные кандидаты и (или) их доверенные лица, уполномоченные представители и (или) доверенные лица избирательных объединений, зарегистрировавших списки кандидатов.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Результаты жеребьевки оформляются протоколом.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Составленный в результате жеребьевки график распределения бесплатной печатной площади подлежит опубликованию соответствующим периодическим печатным изданием.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7. В случае если кандидат, избирательное объединение, инициативная </w:t>
      </w:r>
      <w:r w:rsidRPr="00A155E8">
        <w:rPr>
          <w:rFonts w:ascii="Times New Roman" w:hAnsi="Times New Roman" w:cs="Times New Roman"/>
          <w:sz w:val="28"/>
          <w:szCs w:val="28"/>
        </w:rPr>
        <w:lastRenderedPageBreak/>
        <w:t>группа по проведению референдума, иная группа участников референдума откажутся от использования предоставленной для проведения предвыборной агитации, агитации по вопросам референдума бесплатной печатной площади, они обязаны не позднее чем за 5 дней до дня публикации агитационного материала сообщить об этом в письменной форме редакции соответствующего периодического печатного издания, которая вправе использовать высвободившуюся печатную площадь по своему усмотрению, в том числе предоставить ее за плату другим кандидатам, другим избирательным объединениям, иным группам участников референдума, подавшим заявку на предоставление такой печатной площади.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8. Предоставление бесплатной печатной площади в периодических печатных изданиях для проведения предвыборной агитации, агитации по вопросам референдума производится в соответствии с договором, заключенным в письменной форме между редакцией соответствующего периодического печатного издания и кандидатом, избирательным объединением, представителем инициативной группы по проведению референдума, иной группы участников референдума до предоставления печатной площади.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9. В случае одновременного проведения на одной и той же территории нескольких избирательных кампаний и совпадения на указанных кампаниях периодов проведения агитации в периодических печатных изданиях зарегистрированный кандидат, выдвинутый одновременно в нескольких избирательных округах на разных выборах, вправе получить бесплатную печатную площадь в государственных региональных (Республики Коми) и муниципальных периодических печатных изданиях в объеме, не превышающем объем, который должен быть предоставлен ему на выборах более высокого уровня.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10. В случае одновременного проведения на одной и той же территории нескольких избирательных кампаний, кампаний референдума и совпадения на указанных кампаниях периодов проведения агитации в периодических печатных изданиях общий объем бесплатной печатной площади не увеличивается без согласия на то редакции периодического печатного издания.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236A9E" w:rsidRDefault="00A155E8">
      <w:pPr>
        <w:pStyle w:val="ConsPlusNonformat"/>
        <w:rPr>
          <w:rFonts w:ascii="Times New Roman" w:hAnsi="Times New Roman" w:cs="Times New Roman"/>
          <w:b/>
          <w:sz w:val="28"/>
          <w:szCs w:val="28"/>
        </w:rPr>
      </w:pPr>
      <w:bookmarkStart w:id="112" w:name="Par1091"/>
      <w:bookmarkEnd w:id="112"/>
      <w:r w:rsidRPr="00236A9E">
        <w:rPr>
          <w:rFonts w:ascii="Times New Roman" w:hAnsi="Times New Roman" w:cs="Times New Roman"/>
          <w:b/>
          <w:sz w:val="28"/>
          <w:szCs w:val="28"/>
        </w:rPr>
        <w:t xml:space="preserve">    </w:t>
      </w:r>
      <w:r w:rsidR="00236A9E">
        <w:rPr>
          <w:rFonts w:ascii="Times New Roman" w:hAnsi="Times New Roman" w:cs="Times New Roman"/>
          <w:b/>
          <w:sz w:val="28"/>
          <w:szCs w:val="28"/>
        </w:rPr>
        <w:t xml:space="preserve">   </w:t>
      </w:r>
      <w:r w:rsidRPr="00236A9E">
        <w:rPr>
          <w:rFonts w:ascii="Times New Roman" w:hAnsi="Times New Roman" w:cs="Times New Roman"/>
          <w:b/>
          <w:sz w:val="28"/>
          <w:szCs w:val="28"/>
        </w:rPr>
        <w:t>Статья 55. Условия предоставления платной печатной площади</w:t>
      </w:r>
    </w:p>
    <w:p w:rsidR="00A155E8" w:rsidRPr="00236A9E" w:rsidRDefault="00A155E8">
      <w:pPr>
        <w:pStyle w:val="ConsPlusNonformat"/>
        <w:rPr>
          <w:rFonts w:ascii="Times New Roman" w:hAnsi="Times New Roman" w:cs="Times New Roman"/>
          <w:b/>
          <w:sz w:val="28"/>
          <w:szCs w:val="28"/>
        </w:rPr>
      </w:pPr>
      <w:r w:rsidRPr="00236A9E">
        <w:rPr>
          <w:rFonts w:ascii="Times New Roman" w:hAnsi="Times New Roman" w:cs="Times New Roman"/>
          <w:b/>
          <w:sz w:val="28"/>
          <w:szCs w:val="28"/>
        </w:rPr>
        <w:t xml:space="preserve">           </w:t>
      </w:r>
      <w:r w:rsidR="00236A9E">
        <w:rPr>
          <w:rFonts w:ascii="Times New Roman" w:hAnsi="Times New Roman" w:cs="Times New Roman"/>
          <w:b/>
          <w:sz w:val="28"/>
          <w:szCs w:val="28"/>
        </w:rPr>
        <w:t xml:space="preserve">               </w:t>
      </w:r>
      <w:r w:rsidRPr="00236A9E">
        <w:rPr>
          <w:rFonts w:ascii="Times New Roman" w:hAnsi="Times New Roman" w:cs="Times New Roman"/>
          <w:b/>
          <w:sz w:val="28"/>
          <w:szCs w:val="28"/>
        </w:rPr>
        <w:t xml:space="preserve"> редакциями периодических печатных изданий для</w:t>
      </w:r>
    </w:p>
    <w:p w:rsidR="00A155E8" w:rsidRPr="00236A9E" w:rsidRDefault="00A155E8">
      <w:pPr>
        <w:pStyle w:val="ConsPlusNonformat"/>
        <w:rPr>
          <w:rFonts w:ascii="Times New Roman" w:hAnsi="Times New Roman" w:cs="Times New Roman"/>
          <w:b/>
          <w:sz w:val="28"/>
          <w:szCs w:val="28"/>
        </w:rPr>
      </w:pPr>
      <w:r w:rsidRPr="00236A9E">
        <w:rPr>
          <w:rFonts w:ascii="Times New Roman" w:hAnsi="Times New Roman" w:cs="Times New Roman"/>
          <w:b/>
          <w:sz w:val="28"/>
          <w:szCs w:val="28"/>
        </w:rPr>
        <w:t xml:space="preserve">               </w:t>
      </w:r>
      <w:r w:rsidR="00236A9E">
        <w:rPr>
          <w:rFonts w:ascii="Times New Roman" w:hAnsi="Times New Roman" w:cs="Times New Roman"/>
          <w:b/>
          <w:sz w:val="28"/>
          <w:szCs w:val="28"/>
        </w:rPr>
        <w:t xml:space="preserve">            </w:t>
      </w:r>
      <w:r w:rsidRPr="00236A9E">
        <w:rPr>
          <w:rFonts w:ascii="Times New Roman" w:hAnsi="Times New Roman" w:cs="Times New Roman"/>
          <w:b/>
          <w:sz w:val="28"/>
          <w:szCs w:val="28"/>
        </w:rPr>
        <w:t>проведения предвыборной агитации, агитации</w:t>
      </w:r>
    </w:p>
    <w:p w:rsidR="00A155E8" w:rsidRPr="00A155E8" w:rsidRDefault="00A155E8">
      <w:pPr>
        <w:pStyle w:val="ConsPlusNonformat"/>
        <w:rPr>
          <w:rFonts w:ascii="Times New Roman" w:hAnsi="Times New Roman" w:cs="Times New Roman"/>
          <w:sz w:val="28"/>
          <w:szCs w:val="28"/>
        </w:rPr>
      </w:pPr>
      <w:r w:rsidRPr="00236A9E">
        <w:rPr>
          <w:rFonts w:ascii="Times New Roman" w:hAnsi="Times New Roman" w:cs="Times New Roman"/>
          <w:b/>
          <w:sz w:val="28"/>
          <w:szCs w:val="28"/>
        </w:rPr>
        <w:t xml:space="preserve">               </w:t>
      </w:r>
      <w:r w:rsidR="00236A9E">
        <w:rPr>
          <w:rFonts w:ascii="Times New Roman" w:hAnsi="Times New Roman" w:cs="Times New Roman"/>
          <w:b/>
          <w:sz w:val="28"/>
          <w:szCs w:val="28"/>
        </w:rPr>
        <w:t xml:space="preserve">            </w:t>
      </w:r>
      <w:r w:rsidRPr="00236A9E">
        <w:rPr>
          <w:rFonts w:ascii="Times New Roman" w:hAnsi="Times New Roman" w:cs="Times New Roman"/>
          <w:b/>
          <w:sz w:val="28"/>
          <w:szCs w:val="28"/>
        </w:rPr>
        <w:t>по вопросам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13" w:name="Par1096"/>
      <w:bookmarkEnd w:id="113"/>
      <w:r w:rsidRPr="00A155E8">
        <w:rPr>
          <w:rFonts w:ascii="Times New Roman" w:hAnsi="Times New Roman" w:cs="Times New Roman"/>
          <w:sz w:val="28"/>
          <w:szCs w:val="28"/>
        </w:rPr>
        <w:t xml:space="preserve">1. Соответственно уровню выборов, референдума редакции государственных региональных (Республики Коми) и муниципальных периодических печатных изданий, выходящих не реже одного раза в неделю, обязаны предоставлять платную печатную площадь для проведения предвыборной агитации, агитации по вопросам референдума на равных условиях. В этих целях редакции государственных региональных (Республики </w:t>
      </w:r>
      <w:r w:rsidRPr="00A155E8">
        <w:rPr>
          <w:rFonts w:ascii="Times New Roman" w:hAnsi="Times New Roman" w:cs="Times New Roman"/>
          <w:sz w:val="28"/>
          <w:szCs w:val="28"/>
        </w:rPr>
        <w:lastRenderedPageBreak/>
        <w:t>Коми) и муниципальных периодических печатных изданий обязаны резервировать печатную площадь.</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14" w:name="Par1097"/>
      <w:bookmarkEnd w:id="114"/>
      <w:r w:rsidRPr="00A155E8">
        <w:rPr>
          <w:rFonts w:ascii="Times New Roman" w:hAnsi="Times New Roman" w:cs="Times New Roman"/>
          <w:sz w:val="28"/>
          <w:szCs w:val="28"/>
        </w:rPr>
        <w:t>2. Право на предоставление платной печатной площади зарегистрированным кандидатам, избирательным объединениям, зарегистрировавшим списки кандидатов, предоставляется редакциям государственных, муниципальных, а также негосударственных периодических печатных изданий, соответствующих требованиям, установленным пунктом 4 статьи 50 Федерального закона, опубликовавшим сведения о размере (в валюте Российской Федерации) и других условиях оплаты печатной площади не позднее чем через 30 дней со дня официального опубликования (публикации) решения о назначении выборов и в тот же срок представившим указанные сведения и уведомление о готовности предоставить печатную площадь для проведения предвыборной агитации в организующую выборы избирательную комиссию.</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Право на предоставление платной печатной площади инициативной группе по проведению референдума, иным группам участников референдума предоставляется редакциям государственных, муниципальных, а также негосударственных периодических печатных изданий, соответствующих требованиям, установленным пунктом 4 статьи 50 Федерального закона, опубликовавшим сведения о размере (в валюте Российской Федерации) и других условиях оплаты печатной площади и представившим указанные сведения в комиссию референдума не позднее чем за 1 день до дня выпуска первого агитационного материала.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3. Общий объем резервируемой печатной площади, предоставляемой редакциями государственных региональных (Республики Коми) и муниципальных периодических печатных изданий, указанных в </w:t>
      </w:r>
      <w:hyperlink w:anchor="Par1096" w:history="1">
        <w:r w:rsidRPr="00A155E8">
          <w:rPr>
            <w:rFonts w:ascii="Times New Roman" w:hAnsi="Times New Roman" w:cs="Times New Roman"/>
            <w:sz w:val="28"/>
            <w:szCs w:val="28"/>
          </w:rPr>
          <w:t>части 1</w:t>
        </w:r>
      </w:hyperlink>
      <w:r w:rsidRPr="00A155E8">
        <w:rPr>
          <w:rFonts w:ascii="Times New Roman" w:hAnsi="Times New Roman" w:cs="Times New Roman"/>
          <w:sz w:val="28"/>
          <w:szCs w:val="28"/>
        </w:rPr>
        <w:t xml:space="preserve"> настоящей статьи, для проведения предвыборной агитации, агитации по вопросам референдума за плату, не может быть меньше общего объема бесплатной печатной площади, установленного </w:t>
      </w:r>
      <w:hyperlink w:anchor="Par1073" w:history="1">
        <w:r w:rsidRPr="00A155E8">
          <w:rPr>
            <w:rFonts w:ascii="Times New Roman" w:hAnsi="Times New Roman" w:cs="Times New Roman"/>
            <w:sz w:val="28"/>
            <w:szCs w:val="28"/>
          </w:rPr>
          <w:t>частями 4</w:t>
        </w:r>
      </w:hyperlink>
      <w:r w:rsidRPr="00A155E8">
        <w:rPr>
          <w:rFonts w:ascii="Times New Roman" w:hAnsi="Times New Roman" w:cs="Times New Roman"/>
          <w:sz w:val="28"/>
          <w:szCs w:val="28"/>
        </w:rPr>
        <w:t xml:space="preserve"> и </w:t>
      </w:r>
      <w:hyperlink w:anchor="Par1081" w:history="1">
        <w:r w:rsidRPr="00A155E8">
          <w:rPr>
            <w:rFonts w:ascii="Times New Roman" w:hAnsi="Times New Roman" w:cs="Times New Roman"/>
            <w:sz w:val="28"/>
            <w:szCs w:val="28"/>
          </w:rPr>
          <w:t>5 статьи 54</w:t>
        </w:r>
      </w:hyperlink>
      <w:r w:rsidRPr="00A155E8">
        <w:rPr>
          <w:rFonts w:ascii="Times New Roman" w:hAnsi="Times New Roman" w:cs="Times New Roman"/>
          <w:sz w:val="28"/>
          <w:szCs w:val="28"/>
        </w:rPr>
        <w:t xml:space="preserve"> настоящего Закона, и не может превышать объемы, установленные </w:t>
      </w:r>
      <w:hyperlink w:anchor="Par1074" w:history="1">
        <w:r w:rsidRPr="00A155E8">
          <w:rPr>
            <w:rFonts w:ascii="Times New Roman" w:hAnsi="Times New Roman" w:cs="Times New Roman"/>
            <w:sz w:val="28"/>
            <w:szCs w:val="28"/>
          </w:rPr>
          <w:t>пунктами 1</w:t>
        </w:r>
      </w:hyperlink>
      <w:r w:rsidRPr="00A155E8">
        <w:rPr>
          <w:rFonts w:ascii="Times New Roman" w:hAnsi="Times New Roman" w:cs="Times New Roman"/>
          <w:sz w:val="28"/>
          <w:szCs w:val="28"/>
        </w:rPr>
        <w:t xml:space="preserve"> </w:t>
      </w:r>
      <w:r w:rsidR="00BE7407">
        <w:rPr>
          <w:rFonts w:ascii="Times New Roman" w:hAnsi="Times New Roman" w:cs="Times New Roman"/>
          <w:sz w:val="28"/>
          <w:szCs w:val="28"/>
        </w:rPr>
        <w:t>−</w:t>
      </w:r>
      <w:r w:rsidRPr="00A155E8">
        <w:rPr>
          <w:rFonts w:ascii="Times New Roman" w:hAnsi="Times New Roman" w:cs="Times New Roman"/>
          <w:sz w:val="28"/>
          <w:szCs w:val="28"/>
        </w:rPr>
        <w:t xml:space="preserve"> </w:t>
      </w:r>
      <w:hyperlink w:anchor="Par1076" w:history="1">
        <w:r w:rsidRPr="00A155E8">
          <w:rPr>
            <w:rFonts w:ascii="Times New Roman" w:hAnsi="Times New Roman" w:cs="Times New Roman"/>
            <w:sz w:val="28"/>
            <w:szCs w:val="28"/>
          </w:rPr>
          <w:t>3 части 4 статьи 54</w:t>
        </w:r>
      </w:hyperlink>
      <w:r w:rsidRPr="00A155E8">
        <w:rPr>
          <w:rFonts w:ascii="Times New Roman" w:hAnsi="Times New Roman" w:cs="Times New Roman"/>
          <w:sz w:val="28"/>
          <w:szCs w:val="28"/>
        </w:rPr>
        <w:t xml:space="preserve"> настоящего Закона, более чем в четыре раза, а объемы, установленные </w:t>
      </w:r>
      <w:hyperlink w:anchor="Par1077" w:history="1">
        <w:r w:rsidRPr="00A155E8">
          <w:rPr>
            <w:rFonts w:ascii="Times New Roman" w:hAnsi="Times New Roman" w:cs="Times New Roman"/>
            <w:sz w:val="28"/>
            <w:szCs w:val="28"/>
          </w:rPr>
          <w:t>пунктами 4</w:t>
        </w:r>
      </w:hyperlink>
      <w:r w:rsidRPr="00A155E8">
        <w:rPr>
          <w:rFonts w:ascii="Times New Roman" w:hAnsi="Times New Roman" w:cs="Times New Roman"/>
          <w:sz w:val="28"/>
          <w:szCs w:val="28"/>
        </w:rPr>
        <w:t xml:space="preserve"> </w:t>
      </w:r>
      <w:r w:rsidR="00BE7407">
        <w:rPr>
          <w:rFonts w:ascii="Times New Roman" w:hAnsi="Times New Roman" w:cs="Times New Roman"/>
          <w:sz w:val="28"/>
          <w:szCs w:val="28"/>
        </w:rPr>
        <w:t>−</w:t>
      </w:r>
      <w:r w:rsidRPr="00A155E8">
        <w:rPr>
          <w:rFonts w:ascii="Times New Roman" w:hAnsi="Times New Roman" w:cs="Times New Roman"/>
          <w:sz w:val="28"/>
          <w:szCs w:val="28"/>
        </w:rPr>
        <w:t xml:space="preserve"> </w:t>
      </w:r>
      <w:hyperlink w:anchor="Par1080" w:history="1">
        <w:r w:rsidRPr="00A155E8">
          <w:rPr>
            <w:rFonts w:ascii="Times New Roman" w:hAnsi="Times New Roman" w:cs="Times New Roman"/>
            <w:sz w:val="28"/>
            <w:szCs w:val="28"/>
          </w:rPr>
          <w:t>7 части 4 статьи 54</w:t>
        </w:r>
      </w:hyperlink>
      <w:r w:rsidRPr="00A155E8">
        <w:rPr>
          <w:rFonts w:ascii="Times New Roman" w:hAnsi="Times New Roman" w:cs="Times New Roman"/>
          <w:sz w:val="28"/>
          <w:szCs w:val="28"/>
        </w:rPr>
        <w:t xml:space="preserve"> настоящего Закона, более чем в десять раз.</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Общий объем резервируемой печатной площади, предоставляемой редакциями государственных и муниципальных периодических печатных изданий, не обязанных предоставлять бесплатную печатную площадь для проведения предвыборной агитации, агитации по вопросам референдума на соответствующих выборах, референдуме, определяется редакциями государственных и муниципальных периодических печатных изданий самостоятельно.</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4. Редакции негосударственных периодических печатных изданий, выполнившие условия </w:t>
      </w:r>
      <w:hyperlink w:anchor="Par1097" w:history="1">
        <w:r w:rsidRPr="00A155E8">
          <w:rPr>
            <w:rFonts w:ascii="Times New Roman" w:hAnsi="Times New Roman" w:cs="Times New Roman"/>
            <w:sz w:val="28"/>
            <w:szCs w:val="28"/>
          </w:rPr>
          <w:t>части 2</w:t>
        </w:r>
      </w:hyperlink>
      <w:r w:rsidRPr="00A155E8">
        <w:rPr>
          <w:rFonts w:ascii="Times New Roman" w:hAnsi="Times New Roman" w:cs="Times New Roman"/>
          <w:sz w:val="28"/>
          <w:szCs w:val="28"/>
        </w:rPr>
        <w:t xml:space="preserve"> настоящей статьи, вправе отказать в предоставлении печатной площади для проведения предвыборной агитации, агитации по вопросам референдума любому кандидату, любому избирательному объединению, инициативной группе участников </w:t>
      </w:r>
      <w:r w:rsidRPr="00A155E8">
        <w:rPr>
          <w:rFonts w:ascii="Times New Roman" w:hAnsi="Times New Roman" w:cs="Times New Roman"/>
          <w:sz w:val="28"/>
          <w:szCs w:val="28"/>
        </w:rPr>
        <w:lastRenderedPageBreak/>
        <w:t>референдума, любой иной группе участников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5. Размер и условия оплаты печатной площади, предоставляемой редакциями негосударственных периодических печатных изданий, должны быть едины для всех зарегистрированных кандидатов, избирательных объединений, инициативной группы по проведению референдума и иных групп участников референдума. Это требование не распространяется на редакции негосударственных периодических печатных изданий, учрежденные кандидатами, избирательными объединениями, гражданами, входящими в инициативную группу по проведению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6. В случае если кандидат, избирательное объединение, инициативная группа по проведению референдума, иная группа участников референдума откажутся от использования предоставленной для проведения предвыборной агитации, агитации по вопросам референдума платной печатной площади, они обязаны не позднее чем за 5 дней до дня публикации агитационного материала сообщить об этом в письменной форме редакции соответствующего периодического печатного издания, которая вправе использовать высвободившуюся печатную площадь по своему усмотрению, в том числе предоставить ее за плату другим кандидатам, другим избирательным объединениям, иным группам участников референдума, подавшим заявку на предоставление такой печатной площади</w:t>
      </w:r>
      <w:r w:rsidR="00794927">
        <w:rPr>
          <w:rFonts w:ascii="Times New Roman" w:hAnsi="Times New Roman" w:cs="Times New Roman"/>
          <w:sz w:val="28"/>
          <w:szCs w:val="28"/>
        </w:rPr>
        <w:t xml:space="preserve"> на равных условиях</w:t>
      </w:r>
      <w:r w:rsidRPr="00A155E8">
        <w:rPr>
          <w:rFonts w:ascii="Times New Roman" w:hAnsi="Times New Roman" w:cs="Times New Roman"/>
          <w:sz w:val="28"/>
          <w:szCs w:val="28"/>
        </w:rPr>
        <w:t>.</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7. Предоставление платной печатной площади в периодических печатных изданиях для проведения предвыборной агитации, агитации по вопросам референдума производится в соответствии с договором, заключенным в письменной форме между редакцией соответствующего периодического печатного издания и кандидатом, избирательным объединением, представителем инициативной группы по проведению референдума, иной группы участников референдума до предоставления печатной площади.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8. Платная печатная площадь для проведения предвыборной агитации, агитации по вопросам референдума предоставляется только на условиях предоплаты.</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751580" w:rsidRDefault="00A155E8">
      <w:pPr>
        <w:pStyle w:val="ConsPlusNonformat"/>
        <w:rPr>
          <w:rFonts w:ascii="Times New Roman" w:hAnsi="Times New Roman" w:cs="Times New Roman"/>
          <w:b/>
          <w:sz w:val="28"/>
          <w:szCs w:val="28"/>
        </w:rPr>
      </w:pPr>
      <w:bookmarkStart w:id="115" w:name="Par1107"/>
      <w:bookmarkEnd w:id="115"/>
      <w:r w:rsidRPr="00751580">
        <w:rPr>
          <w:rFonts w:ascii="Times New Roman" w:hAnsi="Times New Roman" w:cs="Times New Roman"/>
          <w:b/>
          <w:sz w:val="28"/>
          <w:szCs w:val="28"/>
        </w:rPr>
        <w:t xml:space="preserve">  </w:t>
      </w:r>
      <w:r w:rsidR="00751580">
        <w:rPr>
          <w:rFonts w:ascii="Times New Roman" w:hAnsi="Times New Roman" w:cs="Times New Roman"/>
          <w:b/>
          <w:sz w:val="28"/>
          <w:szCs w:val="28"/>
        </w:rPr>
        <w:t xml:space="preserve">     </w:t>
      </w:r>
      <w:r w:rsidRPr="00751580">
        <w:rPr>
          <w:rFonts w:ascii="Times New Roman" w:hAnsi="Times New Roman" w:cs="Times New Roman"/>
          <w:b/>
          <w:sz w:val="28"/>
          <w:szCs w:val="28"/>
        </w:rPr>
        <w:t>Статья 56. Условия предоставления бесплатного эфирного</w:t>
      </w:r>
    </w:p>
    <w:p w:rsidR="00A155E8" w:rsidRPr="00751580" w:rsidRDefault="00A155E8">
      <w:pPr>
        <w:pStyle w:val="ConsPlusNonformat"/>
        <w:rPr>
          <w:rFonts w:ascii="Times New Roman" w:hAnsi="Times New Roman" w:cs="Times New Roman"/>
          <w:b/>
          <w:sz w:val="28"/>
          <w:szCs w:val="28"/>
        </w:rPr>
      </w:pPr>
      <w:r w:rsidRPr="00751580">
        <w:rPr>
          <w:rFonts w:ascii="Times New Roman" w:hAnsi="Times New Roman" w:cs="Times New Roman"/>
          <w:b/>
          <w:sz w:val="28"/>
          <w:szCs w:val="28"/>
        </w:rPr>
        <w:t xml:space="preserve">       </w:t>
      </w:r>
      <w:r w:rsidR="00751580">
        <w:rPr>
          <w:rFonts w:ascii="Times New Roman" w:hAnsi="Times New Roman" w:cs="Times New Roman"/>
          <w:b/>
          <w:sz w:val="28"/>
          <w:szCs w:val="28"/>
        </w:rPr>
        <w:t xml:space="preserve">            </w:t>
      </w:r>
      <w:r w:rsidRPr="00751580">
        <w:rPr>
          <w:rFonts w:ascii="Times New Roman" w:hAnsi="Times New Roman" w:cs="Times New Roman"/>
          <w:b/>
          <w:sz w:val="28"/>
          <w:szCs w:val="28"/>
        </w:rPr>
        <w:t xml:space="preserve">        времени организациями телерадиовещания для</w:t>
      </w:r>
    </w:p>
    <w:p w:rsidR="00A155E8" w:rsidRPr="00751580" w:rsidRDefault="00A155E8">
      <w:pPr>
        <w:pStyle w:val="ConsPlusNonformat"/>
        <w:rPr>
          <w:rFonts w:ascii="Times New Roman" w:hAnsi="Times New Roman" w:cs="Times New Roman"/>
          <w:b/>
          <w:sz w:val="28"/>
          <w:szCs w:val="28"/>
        </w:rPr>
      </w:pPr>
      <w:r w:rsidRPr="00751580">
        <w:rPr>
          <w:rFonts w:ascii="Times New Roman" w:hAnsi="Times New Roman" w:cs="Times New Roman"/>
          <w:b/>
          <w:sz w:val="28"/>
          <w:szCs w:val="28"/>
        </w:rPr>
        <w:t xml:space="preserve">               </w:t>
      </w:r>
      <w:r w:rsidR="00751580">
        <w:rPr>
          <w:rFonts w:ascii="Times New Roman" w:hAnsi="Times New Roman" w:cs="Times New Roman"/>
          <w:b/>
          <w:sz w:val="28"/>
          <w:szCs w:val="28"/>
        </w:rPr>
        <w:t xml:space="preserve">            </w:t>
      </w:r>
      <w:r w:rsidRPr="00751580">
        <w:rPr>
          <w:rFonts w:ascii="Times New Roman" w:hAnsi="Times New Roman" w:cs="Times New Roman"/>
          <w:b/>
          <w:sz w:val="28"/>
          <w:szCs w:val="28"/>
        </w:rPr>
        <w:t>проведения предвыборной агитации, агитации</w:t>
      </w:r>
    </w:p>
    <w:p w:rsidR="00A155E8" w:rsidRPr="00751580" w:rsidRDefault="00A155E8">
      <w:pPr>
        <w:pStyle w:val="ConsPlusNonformat"/>
        <w:rPr>
          <w:rFonts w:ascii="Times New Roman" w:hAnsi="Times New Roman" w:cs="Times New Roman"/>
          <w:b/>
          <w:sz w:val="28"/>
          <w:szCs w:val="28"/>
        </w:rPr>
      </w:pPr>
      <w:r w:rsidRPr="00751580">
        <w:rPr>
          <w:rFonts w:ascii="Times New Roman" w:hAnsi="Times New Roman" w:cs="Times New Roman"/>
          <w:b/>
          <w:sz w:val="28"/>
          <w:szCs w:val="28"/>
        </w:rPr>
        <w:t xml:space="preserve">               </w:t>
      </w:r>
      <w:r w:rsidR="00751580">
        <w:rPr>
          <w:rFonts w:ascii="Times New Roman" w:hAnsi="Times New Roman" w:cs="Times New Roman"/>
          <w:b/>
          <w:sz w:val="28"/>
          <w:szCs w:val="28"/>
        </w:rPr>
        <w:t xml:space="preserve">            </w:t>
      </w:r>
      <w:r w:rsidRPr="00751580">
        <w:rPr>
          <w:rFonts w:ascii="Times New Roman" w:hAnsi="Times New Roman" w:cs="Times New Roman"/>
          <w:b/>
          <w:sz w:val="28"/>
          <w:szCs w:val="28"/>
        </w:rPr>
        <w:t>по вопросам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Соответственно уровню выборов, референдума государственные региональные (Республики Коми) и муниципальные организации телерадиовещания обязаны предоставлять бесплатное эфирное время для проведения предвыборной агитации, агитации по вопросам референдума на равных условиях.</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В случае отсутствия в муниципальном образовании организаций телерадиовещания, учредителями (соучредителями) которых или учредителями (соучредителями) редакций которых на день официального опубликования (публикации) решения о назначении выборов органов </w:t>
      </w:r>
      <w:r w:rsidRPr="00A155E8">
        <w:rPr>
          <w:rFonts w:ascii="Times New Roman" w:hAnsi="Times New Roman" w:cs="Times New Roman"/>
          <w:sz w:val="28"/>
          <w:szCs w:val="28"/>
        </w:rPr>
        <w:lastRenderedPageBreak/>
        <w:t>местного самоуправления, официального опубликования решения о назначении местного референдума являются органы местного самоуправления и муниципальные организации соответствующего муниципального образования, и (или) которым за год, предшествующий дню официального опубликования (публикации) решения о назначении выборов органов местного самоуправления, официального опубликования решения о назначении местного референдума, оказывалась муниципальная поддержка в форме субсидий и (или) субвенций на их функционирование за счет средств местного бюджета соответствующего муниципального образования, и (или) в уставном (складочном) капитале которых на день официального опубликования (публикации) решения о назначении выборов органов местного самоуправления, официального опубликования решения о назначении местного референдума имеется доля (вклад) соответствующего муниципального образования, бесплатное эфирное время для проведения предвыборной агитации, агитации по вопросам референдума зарегистрированным кандидатам, избирательным объединениям, зарегистрировавшим список кандидатов, инициативной группе по проведению референдума, иным группам участников референдума не предоставляется.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16" w:name="Par1114"/>
      <w:bookmarkEnd w:id="116"/>
      <w:r w:rsidRPr="00A155E8">
        <w:rPr>
          <w:rFonts w:ascii="Times New Roman" w:hAnsi="Times New Roman" w:cs="Times New Roman"/>
          <w:sz w:val="28"/>
          <w:szCs w:val="28"/>
        </w:rPr>
        <w:t>2. Бесплатное эфирное время на каналах государственных региональных (Республики Коми) и муниципальных организаций телерадиовещания предоставляется соответственно зарегистрированным кандидатам, избирательным объединениям, зарегистрировавшим список кандидатов, на равных условиях (продолжительность предоставленного эфирного времени, время выхода в эфир и другие условия).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Бесплатное эфирное время на каналах государственных региональных (Республики Коми) и муниципальных организаций телерадиовещания предоставляется на равных условиях после официального опубликования решения о назначении референдума только инициативной группе по проведению референдума и иным группам участников референдума, в качестве которых выступают руководящие органы общественных объединений (их структурных подразделений), указанных в пункте 2 статьи 42 Федерального закона, если выдвинутые ими списки кандидатов допущены к распределению депутатских мандатов в Государственной Думе Федерального Собрания Российской Федерации и (или) соответственно уровню референдума в Государственном Совете Республики Коми, представительном органе муниципального образования.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3. </w:t>
      </w:r>
      <w:r w:rsidR="00BE7407" w:rsidRPr="00B910D2">
        <w:rPr>
          <w:rFonts w:ascii="Times New Roman" w:hAnsi="Times New Roman" w:cs="Times New Roman"/>
          <w:i/>
          <w:sz w:val="28"/>
          <w:szCs w:val="28"/>
        </w:rPr>
        <w:t>Часть исключена</w:t>
      </w:r>
      <w:r w:rsidRPr="00794927">
        <w:rPr>
          <w:rFonts w:ascii="Times New Roman" w:hAnsi="Times New Roman" w:cs="Times New Roman"/>
          <w:i/>
          <w:sz w:val="28"/>
          <w:szCs w:val="28"/>
        </w:rPr>
        <w:t>.</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4. Государственные региональные (Республики Коми) организации телерадиовещания обязаны предоставлять эфирное время, указанное в </w:t>
      </w:r>
      <w:hyperlink w:anchor="Par1114" w:history="1">
        <w:r w:rsidRPr="00A155E8">
          <w:rPr>
            <w:rFonts w:ascii="Times New Roman" w:hAnsi="Times New Roman" w:cs="Times New Roman"/>
            <w:sz w:val="28"/>
            <w:szCs w:val="28"/>
          </w:rPr>
          <w:t>части 2</w:t>
        </w:r>
      </w:hyperlink>
      <w:r w:rsidRPr="00A155E8">
        <w:rPr>
          <w:rFonts w:ascii="Times New Roman" w:hAnsi="Times New Roman" w:cs="Times New Roman"/>
          <w:sz w:val="28"/>
          <w:szCs w:val="28"/>
        </w:rPr>
        <w:t xml:space="preserve"> настоящей статьи, зарегистрированным кандидатам, избирательным объединениям, зарегистрировавшим списки кандидатов, для проведения предвыборной агитации на выборах в Государственный Совет Республики Коми, а также инициативной группе по проведению референдума Республики Коми и иным группам участников референдума, указанным в </w:t>
      </w:r>
      <w:hyperlink w:anchor="Par1114" w:history="1">
        <w:r w:rsidRPr="00A155E8">
          <w:rPr>
            <w:rFonts w:ascii="Times New Roman" w:hAnsi="Times New Roman" w:cs="Times New Roman"/>
            <w:sz w:val="28"/>
            <w:szCs w:val="28"/>
          </w:rPr>
          <w:t>части 2</w:t>
        </w:r>
      </w:hyperlink>
      <w:r w:rsidRPr="00A155E8">
        <w:rPr>
          <w:rFonts w:ascii="Times New Roman" w:hAnsi="Times New Roman" w:cs="Times New Roman"/>
          <w:sz w:val="28"/>
          <w:szCs w:val="28"/>
        </w:rPr>
        <w:t xml:space="preserve"> </w:t>
      </w:r>
      <w:r w:rsidRPr="00A155E8">
        <w:rPr>
          <w:rFonts w:ascii="Times New Roman" w:hAnsi="Times New Roman" w:cs="Times New Roman"/>
          <w:sz w:val="28"/>
          <w:szCs w:val="28"/>
        </w:rPr>
        <w:lastRenderedPageBreak/>
        <w:t>настоящей статьи, для проведения агитации по вопросам референдума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Муниципальные организации телерадиовещания обязаны предоставлять эфирное время, указанное в </w:t>
      </w:r>
      <w:hyperlink w:anchor="Par1114" w:history="1">
        <w:r w:rsidRPr="00A155E8">
          <w:rPr>
            <w:rFonts w:ascii="Times New Roman" w:hAnsi="Times New Roman" w:cs="Times New Roman"/>
            <w:sz w:val="28"/>
            <w:szCs w:val="28"/>
          </w:rPr>
          <w:t>части 2</w:t>
        </w:r>
      </w:hyperlink>
      <w:r w:rsidRPr="00A155E8">
        <w:rPr>
          <w:rFonts w:ascii="Times New Roman" w:hAnsi="Times New Roman" w:cs="Times New Roman"/>
          <w:sz w:val="28"/>
          <w:szCs w:val="28"/>
        </w:rPr>
        <w:t xml:space="preserve"> настоящей статьи, зарегистрированным кандидатам, избирательным объединениям, зарегистрировавшим списки кандидатов, для проведения предвыборной агитации на выборах органов местного самоуправления, а также инициативной группе по проведению местного референдума и иным группам участников референдума, указанным в </w:t>
      </w:r>
      <w:hyperlink w:anchor="Par1114" w:history="1">
        <w:r w:rsidRPr="00A155E8">
          <w:rPr>
            <w:rFonts w:ascii="Times New Roman" w:hAnsi="Times New Roman" w:cs="Times New Roman"/>
            <w:sz w:val="28"/>
            <w:szCs w:val="28"/>
          </w:rPr>
          <w:t>части 2</w:t>
        </w:r>
      </w:hyperlink>
      <w:r w:rsidRPr="00A155E8">
        <w:rPr>
          <w:rFonts w:ascii="Times New Roman" w:hAnsi="Times New Roman" w:cs="Times New Roman"/>
          <w:sz w:val="28"/>
          <w:szCs w:val="28"/>
        </w:rPr>
        <w:t xml:space="preserve"> настоящей статьи, для проведения агитации по вопросам местного референдума.</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Предоставляемое эфирное время должно приходиться на определяемый соответствующей организацией телерадиовещания период, когда теле- и радиопередачи собирают наибольшую аудиторию.</w:t>
      </w:r>
    </w:p>
    <w:p w:rsidR="00794927" w:rsidRPr="00794927" w:rsidRDefault="007949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94927">
        <w:rPr>
          <w:rFonts w:ascii="Times New Roman" w:eastAsia="Calibri" w:hAnsi="Times New Roman" w:cs="Times New Roman"/>
          <w:sz w:val="28"/>
        </w:rPr>
        <w:t>4</w:t>
      </w:r>
      <w:r w:rsidRPr="00794927">
        <w:rPr>
          <w:rFonts w:ascii="Times New Roman" w:eastAsia="Calibri" w:hAnsi="Times New Roman" w:cs="Times New Roman"/>
          <w:sz w:val="28"/>
          <w:vertAlign w:val="superscript"/>
        </w:rPr>
        <w:t>1</w:t>
      </w:r>
      <w:r w:rsidRPr="00794927">
        <w:rPr>
          <w:rFonts w:ascii="Times New Roman" w:eastAsia="Calibri" w:hAnsi="Times New Roman" w:cs="Times New Roman"/>
          <w:sz w:val="28"/>
        </w:rPr>
        <w:t>. Бесплатное эфирное время отводится для проведения дискуссий, "круглых столов" и иных совместных агитационных мероприятий (далее ‒ совместные агитационные мероприятия) и для размещения предвыборных агитационных материалов зарегистрированных кандидатов, избирательных объединений, зарегистрировавших списки кандидатов, инициативной группы по проведению референдума, иных групп участников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17" w:name="Par1121"/>
      <w:bookmarkEnd w:id="117"/>
      <w:r w:rsidRPr="00A155E8">
        <w:rPr>
          <w:rFonts w:ascii="Times New Roman" w:hAnsi="Times New Roman" w:cs="Times New Roman"/>
          <w:sz w:val="28"/>
          <w:szCs w:val="28"/>
        </w:rPr>
        <w:t xml:space="preserve">5. Общий объем эфирного времени, указанного в </w:t>
      </w:r>
      <w:hyperlink w:anchor="Par1114" w:history="1">
        <w:r w:rsidRPr="00A155E8">
          <w:rPr>
            <w:rFonts w:ascii="Times New Roman" w:hAnsi="Times New Roman" w:cs="Times New Roman"/>
            <w:sz w:val="28"/>
            <w:szCs w:val="28"/>
          </w:rPr>
          <w:t>части 2</w:t>
        </w:r>
      </w:hyperlink>
      <w:r w:rsidRPr="00A155E8">
        <w:rPr>
          <w:rFonts w:ascii="Times New Roman" w:hAnsi="Times New Roman" w:cs="Times New Roman"/>
          <w:sz w:val="28"/>
          <w:szCs w:val="28"/>
        </w:rPr>
        <w:t xml:space="preserve"> настоящей статьи, которое каждая государственная региональная (Республики Коми) или муниципальная организация телерадиовещания предоставляет для проведения предвыборной агитации, агитации по вопросам референдума, должен составлять на каждом из каналов не менее 30 минут по рабочим дням, а если общее время вещания организации телерадиовещания составляет менее двух часов в день </w:t>
      </w:r>
      <w:r w:rsidR="00F47F54">
        <w:rPr>
          <w:rFonts w:ascii="Times New Roman" w:hAnsi="Times New Roman" w:cs="Times New Roman"/>
          <w:sz w:val="28"/>
          <w:szCs w:val="28"/>
        </w:rPr>
        <w:t>−</w:t>
      </w:r>
      <w:r w:rsidRPr="00A155E8">
        <w:rPr>
          <w:rFonts w:ascii="Times New Roman" w:hAnsi="Times New Roman" w:cs="Times New Roman"/>
          <w:sz w:val="28"/>
          <w:szCs w:val="28"/>
        </w:rPr>
        <w:t xml:space="preserve"> не менее одной четверти общего времени вещания.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6. Общий объем эфирного времени, указанного в </w:t>
      </w:r>
      <w:hyperlink w:anchor="Par1114" w:history="1">
        <w:r w:rsidRPr="00A155E8">
          <w:rPr>
            <w:rFonts w:ascii="Times New Roman" w:hAnsi="Times New Roman" w:cs="Times New Roman"/>
            <w:sz w:val="28"/>
            <w:szCs w:val="28"/>
          </w:rPr>
          <w:t>части 2</w:t>
        </w:r>
      </w:hyperlink>
      <w:r w:rsidRPr="00A155E8">
        <w:rPr>
          <w:rFonts w:ascii="Times New Roman" w:hAnsi="Times New Roman" w:cs="Times New Roman"/>
          <w:sz w:val="28"/>
          <w:szCs w:val="28"/>
        </w:rPr>
        <w:t xml:space="preserve"> настоящей статьи, которое каждая государственная региональная (Республики Коми) или муниципальная организация телерадиовещания предоставляет для проведения предвыборной агитации в случае проведения дополнительных или повторных выборов депутата (депутатов) Государственного Совета Республики Коми, представительного органа муниципального образования по одномандатному (многомандатному) избирательному округу, должен составлять на каждом из каналов не менее 5 минут по рабочим дням, а если общее время вещания организации телерадиовещания составляет менее 2 часов в день </w:t>
      </w:r>
      <w:r w:rsidR="00F47F54">
        <w:rPr>
          <w:rFonts w:ascii="Times New Roman" w:hAnsi="Times New Roman" w:cs="Times New Roman"/>
          <w:sz w:val="28"/>
          <w:szCs w:val="28"/>
        </w:rPr>
        <w:t>−</w:t>
      </w:r>
      <w:r w:rsidRPr="00A155E8">
        <w:rPr>
          <w:rFonts w:ascii="Times New Roman" w:hAnsi="Times New Roman" w:cs="Times New Roman"/>
          <w:sz w:val="28"/>
          <w:szCs w:val="28"/>
        </w:rPr>
        <w:t xml:space="preserve"> 15 минут общего времени вещания.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18" w:name="Par1123"/>
      <w:bookmarkEnd w:id="118"/>
      <w:r w:rsidRPr="00A155E8">
        <w:rPr>
          <w:rFonts w:ascii="Times New Roman" w:hAnsi="Times New Roman" w:cs="Times New Roman"/>
          <w:sz w:val="28"/>
          <w:szCs w:val="28"/>
        </w:rPr>
        <w:t xml:space="preserve">7. Общий объем эфирного времени, указанного в </w:t>
      </w:r>
      <w:hyperlink w:anchor="Par1114" w:history="1">
        <w:r w:rsidRPr="00A155E8">
          <w:rPr>
            <w:rFonts w:ascii="Times New Roman" w:hAnsi="Times New Roman" w:cs="Times New Roman"/>
            <w:sz w:val="28"/>
            <w:szCs w:val="28"/>
          </w:rPr>
          <w:t>части 2</w:t>
        </w:r>
      </w:hyperlink>
      <w:r w:rsidRPr="00A155E8">
        <w:rPr>
          <w:rFonts w:ascii="Times New Roman" w:hAnsi="Times New Roman" w:cs="Times New Roman"/>
          <w:sz w:val="28"/>
          <w:szCs w:val="28"/>
        </w:rPr>
        <w:t xml:space="preserve"> настоящей статьи, которое каждая государственная региональная (Республики Коми) или муниципальная организация телерадиовещания предоставляет для проведения предвыборной агитации в случае, если голосование на выборах было отложено для дополнительного выдвижения кандидатов, списков кандидатов и осуществления последующих избирательных действий по основаниям, предусмотренным пунктом 33 статьи 38 Федерального закона, должен составлять на каждом из каналов не менее 1 минуты по рабочим дням, а если общее время вещания организации телерадиовещания составляет менее двух </w:t>
      </w:r>
      <w:r w:rsidRPr="00A155E8">
        <w:rPr>
          <w:rFonts w:ascii="Times New Roman" w:hAnsi="Times New Roman" w:cs="Times New Roman"/>
          <w:sz w:val="28"/>
          <w:szCs w:val="28"/>
        </w:rPr>
        <w:lastRenderedPageBreak/>
        <w:t xml:space="preserve">часов в день </w:t>
      </w:r>
      <w:r w:rsidR="00F47F54">
        <w:rPr>
          <w:rFonts w:ascii="Times New Roman" w:hAnsi="Times New Roman" w:cs="Times New Roman"/>
          <w:sz w:val="28"/>
          <w:szCs w:val="28"/>
        </w:rPr>
        <w:t>−</w:t>
      </w:r>
      <w:r w:rsidRPr="00A155E8">
        <w:rPr>
          <w:rFonts w:ascii="Times New Roman" w:hAnsi="Times New Roman" w:cs="Times New Roman"/>
          <w:sz w:val="28"/>
          <w:szCs w:val="28"/>
        </w:rPr>
        <w:t xml:space="preserve"> не менее 1/120 общего времени вещания.</w:t>
      </w:r>
    </w:p>
    <w:p w:rsidR="004E628B" w:rsidRDefault="00A155E8" w:rsidP="004E628B">
      <w:pPr>
        <w:widowControl w:val="0"/>
        <w:autoSpaceDE w:val="0"/>
        <w:autoSpaceDN w:val="0"/>
        <w:adjustRightInd w:val="0"/>
        <w:spacing w:after="0" w:line="240" w:lineRule="auto"/>
        <w:ind w:firstLine="540"/>
        <w:jc w:val="both"/>
        <w:rPr>
          <w:rFonts w:ascii="Times New Roman" w:hAnsi="Times New Roman" w:cs="Times New Roman"/>
          <w:i/>
          <w:sz w:val="28"/>
          <w:szCs w:val="28"/>
        </w:rPr>
      </w:pPr>
      <w:bookmarkStart w:id="119" w:name="Par1124"/>
      <w:bookmarkEnd w:id="119"/>
      <w:r w:rsidRPr="00A155E8">
        <w:rPr>
          <w:rFonts w:ascii="Times New Roman" w:hAnsi="Times New Roman" w:cs="Times New Roman"/>
          <w:sz w:val="28"/>
          <w:szCs w:val="28"/>
        </w:rPr>
        <w:t xml:space="preserve">8. </w:t>
      </w:r>
      <w:r w:rsidR="004E628B" w:rsidRPr="00B910D2">
        <w:rPr>
          <w:rFonts w:ascii="Times New Roman" w:hAnsi="Times New Roman" w:cs="Times New Roman"/>
          <w:i/>
          <w:sz w:val="28"/>
          <w:szCs w:val="28"/>
        </w:rPr>
        <w:t>Часть исключена</w:t>
      </w:r>
      <w:r w:rsidR="004E628B" w:rsidRPr="00794927">
        <w:rPr>
          <w:rFonts w:ascii="Times New Roman" w:hAnsi="Times New Roman" w:cs="Times New Roman"/>
          <w:i/>
          <w:sz w:val="28"/>
          <w:szCs w:val="28"/>
        </w:rPr>
        <w:t>.</w:t>
      </w:r>
    </w:p>
    <w:p w:rsidR="00A155E8" w:rsidRPr="00A155E8" w:rsidRDefault="00A155E8" w:rsidP="004E628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9. Для проведения предвыборной агитации на выборах депутатов Государственного Совета Республики Коми половина общего объема эфирного времени, указанного в </w:t>
      </w:r>
      <w:hyperlink w:anchor="Par1114" w:history="1">
        <w:r w:rsidRPr="00A155E8">
          <w:rPr>
            <w:rFonts w:ascii="Times New Roman" w:hAnsi="Times New Roman" w:cs="Times New Roman"/>
            <w:sz w:val="28"/>
            <w:szCs w:val="28"/>
          </w:rPr>
          <w:t>части 2</w:t>
        </w:r>
      </w:hyperlink>
      <w:r w:rsidRPr="00A155E8">
        <w:rPr>
          <w:rFonts w:ascii="Times New Roman" w:hAnsi="Times New Roman" w:cs="Times New Roman"/>
          <w:sz w:val="28"/>
          <w:szCs w:val="28"/>
        </w:rPr>
        <w:t xml:space="preserve"> настоящей статьи, предоставляется каждой государственной региональной (Республики Коми) организацией телерадиовещания зарегистрированным кандидатам по одномандатным избирательным округам, другая половина </w:t>
      </w:r>
      <w:r w:rsidR="00F47F54">
        <w:rPr>
          <w:rFonts w:ascii="Times New Roman" w:hAnsi="Times New Roman" w:cs="Times New Roman"/>
          <w:sz w:val="28"/>
          <w:szCs w:val="28"/>
        </w:rPr>
        <w:t>−</w:t>
      </w:r>
      <w:r w:rsidRPr="00A155E8">
        <w:rPr>
          <w:rFonts w:ascii="Times New Roman" w:hAnsi="Times New Roman" w:cs="Times New Roman"/>
          <w:sz w:val="28"/>
          <w:szCs w:val="28"/>
        </w:rPr>
        <w:t xml:space="preserve"> избирательным объединениям, зарегистрировавшим списки кандидатов.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Для проведения предвыборной агитации на выборах депутатов представительного органа муниципального образования с применением смешанной избирательной системы половина общего объема эфирного времени, указанного в </w:t>
      </w:r>
      <w:hyperlink w:anchor="Par1114" w:history="1">
        <w:r w:rsidRPr="00A155E8">
          <w:rPr>
            <w:rFonts w:ascii="Times New Roman" w:hAnsi="Times New Roman" w:cs="Times New Roman"/>
            <w:sz w:val="28"/>
            <w:szCs w:val="28"/>
          </w:rPr>
          <w:t>части 2</w:t>
        </w:r>
      </w:hyperlink>
      <w:r w:rsidRPr="00A155E8">
        <w:rPr>
          <w:rFonts w:ascii="Times New Roman" w:hAnsi="Times New Roman" w:cs="Times New Roman"/>
          <w:sz w:val="28"/>
          <w:szCs w:val="28"/>
        </w:rPr>
        <w:t xml:space="preserve"> настоящей статьи, предоставляется каждой муниципальной организацией телерадиовещания зарегистрированным кандидатам по одномандатным (многомандатным) избирательным округам, другая половина </w:t>
      </w:r>
      <w:r w:rsidR="00F47F54">
        <w:rPr>
          <w:rFonts w:ascii="Times New Roman" w:hAnsi="Times New Roman" w:cs="Times New Roman"/>
          <w:sz w:val="28"/>
          <w:szCs w:val="28"/>
        </w:rPr>
        <w:t>−</w:t>
      </w:r>
      <w:r w:rsidRPr="00A155E8">
        <w:rPr>
          <w:rFonts w:ascii="Times New Roman" w:hAnsi="Times New Roman" w:cs="Times New Roman"/>
          <w:sz w:val="28"/>
          <w:szCs w:val="28"/>
        </w:rPr>
        <w:t xml:space="preserve"> избирательным объединениям, зарегистрировавшим списки кандидатов.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10. </w:t>
      </w:r>
      <w:r w:rsidR="00794927" w:rsidRPr="00794927">
        <w:rPr>
          <w:rFonts w:ascii="Times New Roman" w:eastAsia="Calibri" w:hAnsi="Times New Roman" w:cs="Times New Roman"/>
          <w:sz w:val="28"/>
        </w:rPr>
        <w:t>Половина общего объема эфирного времени, указанного в части 2 настоящей статьи, должна быть предоставлена зарегистрированным кандидатам, избирательным объединениям, зарегистрировавшим списки кандидатов, для проведения совместных агитационных мероприятий. Совместные агитационные мероприятия среди избирательных объединений, зарегистрировавших списки кандидатов, не проводятся, если указанного объема эфирного времени недостает для проведения хотя бы одного совместного агитационного мероприятия, в котором на каждое избирательное объединение, зарегистрировавшее список кандидатов, придется пять или более минут. Совместные агитационные мероприятия среди кандидатов, зарегистрированных по соответствующему одномандатному (многомандатному) избирательному округу, не проводятся, если указанного объема эфирного времени недостает для проведения хотя бы одного совместного агитационного мероприятия, в котором на каждого кандидата придется пять или более минут. Избирательное объединение, зарегистрировавшее список кандидатов, зарегистрированный кандидат обязаны участвовать в совместных агитационных мероприятиях.</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При предоставлении эфирного времени для проведения совместных агитационных мероприятий расчет и предоставление эфирного времени производится раздельно для зарегистрированных кандидатов и избирательных объединений.</w:t>
      </w:r>
    </w:p>
    <w:p w:rsidR="00A155E8" w:rsidRPr="00794927" w:rsidRDefault="007949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94927">
        <w:rPr>
          <w:rFonts w:ascii="Times New Roman" w:eastAsia="Calibri" w:hAnsi="Times New Roman" w:cs="Times New Roman"/>
          <w:sz w:val="28"/>
        </w:rPr>
        <w:t>При проведении референдума половина общего объема бесплатного эфирного времени должна быть предоставлена инициативной группе по проведению референдума, иным группам участников референдума (с учетом положения части 2 настоящей статьи) для проведения совместных агитационных мероприятий.</w:t>
      </w:r>
    </w:p>
    <w:p w:rsidR="00A155E8" w:rsidRPr="00794927"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11. </w:t>
      </w:r>
      <w:r w:rsidR="00794927" w:rsidRPr="00794927">
        <w:rPr>
          <w:rFonts w:ascii="Times New Roman" w:eastAsia="Calibri" w:hAnsi="Times New Roman" w:cs="Times New Roman"/>
          <w:sz w:val="28"/>
        </w:rPr>
        <w:t xml:space="preserve">В совместном агитационном мероприятии, проводимом в период избирательных кампаний по выборам депутатов Государственного Совета </w:t>
      </w:r>
      <w:r w:rsidR="00794927" w:rsidRPr="00794927">
        <w:rPr>
          <w:rFonts w:ascii="Times New Roman" w:eastAsia="Calibri" w:hAnsi="Times New Roman" w:cs="Times New Roman"/>
          <w:sz w:val="28"/>
        </w:rPr>
        <w:lastRenderedPageBreak/>
        <w:t>Республики Коми, представительных органов муниципальных образований с применением пропорциональной избирательной системы, от имени избирательного объединения принимают участие лично только зарегистрированные кандидаты, выдвинутые этим избирательным объединением на соответствующих выборах, за исключением случаев, предусмотренных федеральным законом.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12. В совместном агитационном мероприятии, проводимом в период избирательных кампаний по выборам депутатов Государственного Совета Республики Коми, представительных органов муниципальных образований с применением мажоритарной избирательной системы, </w:t>
      </w:r>
      <w:r w:rsidR="00794927" w:rsidRPr="00794927">
        <w:rPr>
          <w:rFonts w:ascii="Times New Roman" w:eastAsia="Calibri" w:hAnsi="Times New Roman" w:cs="Times New Roman"/>
          <w:sz w:val="28"/>
        </w:rPr>
        <w:t>принимают участие лично</w:t>
      </w:r>
      <w:r w:rsidRPr="00A155E8">
        <w:rPr>
          <w:rFonts w:ascii="Times New Roman" w:hAnsi="Times New Roman" w:cs="Times New Roman"/>
          <w:sz w:val="28"/>
          <w:szCs w:val="28"/>
        </w:rPr>
        <w:t xml:space="preserve"> кандидаты, зарегистрированные в соответствующих избирательных округах, </w:t>
      </w:r>
      <w:r w:rsidR="00794927" w:rsidRPr="00794927">
        <w:rPr>
          <w:rFonts w:ascii="Times New Roman" w:eastAsia="Calibri" w:hAnsi="Times New Roman" w:cs="Times New Roman"/>
          <w:sz w:val="28"/>
        </w:rPr>
        <w:t>за исключением случаев, предусмотренных федеральным законом</w:t>
      </w:r>
      <w:r w:rsidRPr="00A155E8">
        <w:rPr>
          <w:rFonts w:ascii="Times New Roman" w:hAnsi="Times New Roman" w:cs="Times New Roman"/>
          <w:sz w:val="28"/>
          <w:szCs w:val="28"/>
        </w:rPr>
        <w:t>.</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13. В совместном агитационном мероприятии, проводимом в период избирательной кампании по выборам выборного должностного лица местного самоуправления, </w:t>
      </w:r>
      <w:r w:rsidR="00794927" w:rsidRPr="00794927">
        <w:rPr>
          <w:rFonts w:ascii="Times New Roman" w:eastAsia="Calibri" w:hAnsi="Times New Roman" w:cs="Times New Roman"/>
          <w:sz w:val="28"/>
        </w:rPr>
        <w:t xml:space="preserve">принимают участие лично </w:t>
      </w:r>
      <w:r w:rsidRPr="00A155E8">
        <w:rPr>
          <w:rFonts w:ascii="Times New Roman" w:hAnsi="Times New Roman" w:cs="Times New Roman"/>
          <w:sz w:val="28"/>
          <w:szCs w:val="28"/>
        </w:rPr>
        <w:t xml:space="preserve">зарегистрированные кандидаты на должность выборного должностного лица местного самоуправления, </w:t>
      </w:r>
      <w:r w:rsidR="00794927">
        <w:rPr>
          <w:rFonts w:ascii="Times New Roman" w:hAnsi="Times New Roman" w:cs="Times New Roman"/>
          <w:sz w:val="28"/>
          <w:szCs w:val="28"/>
        </w:rPr>
        <w:t>за исключением случаев, предусмотренных федеральным законом</w:t>
      </w:r>
      <w:r w:rsidRPr="00A155E8">
        <w:rPr>
          <w:rFonts w:ascii="Times New Roman" w:hAnsi="Times New Roman" w:cs="Times New Roman"/>
          <w:sz w:val="28"/>
          <w:szCs w:val="28"/>
        </w:rPr>
        <w:t>.</w:t>
      </w:r>
    </w:p>
    <w:p w:rsidR="00794927" w:rsidRPr="00794927" w:rsidRDefault="00794927" w:rsidP="00794927">
      <w:pPr>
        <w:widowControl w:val="0"/>
        <w:autoSpaceDE w:val="0"/>
        <w:autoSpaceDN w:val="0"/>
        <w:adjustRightInd w:val="0"/>
        <w:spacing w:after="0" w:line="240" w:lineRule="auto"/>
        <w:ind w:firstLine="540"/>
        <w:jc w:val="both"/>
        <w:rPr>
          <w:rFonts w:ascii="Times New Roman" w:eastAsia="Calibri" w:hAnsi="Times New Roman" w:cs="Times New Roman"/>
          <w:sz w:val="28"/>
        </w:rPr>
      </w:pPr>
      <w:r>
        <w:rPr>
          <w:rFonts w:ascii="Times New Roman" w:hAnsi="Times New Roman" w:cs="Times New Roman"/>
          <w:sz w:val="28"/>
          <w:szCs w:val="28"/>
        </w:rPr>
        <w:t xml:space="preserve">14. </w:t>
      </w:r>
      <w:r w:rsidRPr="00794927">
        <w:rPr>
          <w:rFonts w:ascii="Times New Roman" w:eastAsia="Calibri" w:hAnsi="Times New Roman" w:cs="Times New Roman"/>
          <w:sz w:val="28"/>
        </w:rPr>
        <w:t>При невыполнении избирательным объединением, зарегистрированным кандидатом требований части 10 настоящей статьи, отказе инициативной группы по проведению референдума от участия в совместном агитационном мероприятии доля эфирного времени, отведенная избирательному объединению, зарегистрированному кандидату, инициативной группе по проведению референдума для участия в совместном агитационном мероприятии, распределяется между другими участниками данного совместного агитационного мероприятия (в том числе, если в данном мероприятии может принять участие только один участник), за исключением случаев, предусмотренных федеральным законом.</w:t>
      </w:r>
    </w:p>
    <w:p w:rsidR="00A155E8" w:rsidRPr="00A155E8" w:rsidRDefault="00A155E8" w:rsidP="0079492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15. После завершения регистрации кандидатов, списков кандидатов, но не позднее чем за 30 дней до дня голосования, в целях распределения бесплатного эфирного времени между всеми зарегистрированными кандидатами и избирательными объединениями, зарегистрировавшими списки кандидатов, определения дат и времени выхода в эфир предвыборных агитационных материалов организующей выборы избирательной комиссией проводится жеребьевка с участием представителей государственных региональных (Республики Коми) и муниципальных организаций телерадиовещания, а также зарегистрированных кандидатов или их доверенных лиц, уполномоченных представителей или доверенных лиц избирательных объединений, зарегистрировавших списки кандидатов. Порядок проведения жеребьевки устанавливается решением организующей выборы избирательной комиссии.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Результаты жеребьевки оформляются протоколом. Определенный в результате жеребьевки график распределения эфирного времени публикуется организующей выборы избирательной комиссией и размещается на сайте организующей выборы избирательной комиссии в информационно-телекоммуникационной сети "Интернет", а также на сайте соответствующей организации телерадиовещания.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lastRenderedPageBreak/>
        <w:t xml:space="preserve">16. В случае если кандидат, избирательное объединение, инициативная группа по проведению референдума, иная группа участников референдума откажутся от использования предоставленного им </w:t>
      </w:r>
      <w:r w:rsidR="00794927">
        <w:rPr>
          <w:rFonts w:ascii="Times New Roman" w:hAnsi="Times New Roman" w:cs="Times New Roman"/>
          <w:sz w:val="28"/>
          <w:szCs w:val="28"/>
        </w:rPr>
        <w:t>для размещения агитационных материалов</w:t>
      </w:r>
      <w:r w:rsidRPr="00A155E8">
        <w:rPr>
          <w:rFonts w:ascii="Times New Roman" w:hAnsi="Times New Roman" w:cs="Times New Roman"/>
          <w:sz w:val="28"/>
          <w:szCs w:val="28"/>
        </w:rPr>
        <w:t xml:space="preserve"> бесплатного эфирного времени, они обязаны не позднее чем за 5 дней до выхода в эфир, а если выход в эфир должен состояться менее чем через 5 дней со дня проведения соответствующей жеребьевки - в день жеребьевки сообщить об этом в письменной форме соответствующей организации телерадиовещания, которая вправе использовать высвободившееся эфирное время по своему усмотрению, в том числе предоставить его за плату другим кандидатам, другим избирательным объединениям, иным группам участников референдума, подавшим заявку на предоставление такого эфирного времени.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17. Предоставление эфирного времени организациями телерадиовещания для проведения предвыборной агитации, агитации по вопросам референдума производится в соответствии с договором, заключенным в письменной форме между организацией телерадиовещания и кандидатом, избирательным объединением, представителем инициативной группы по проведению референдума, иной группы участников референдума до предоставления эфирного времени.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18. В случае одновременного проведения на одной и той же территории нескольких избирательных кампаний и совпадения на указанных кампаниях периодов проведения агитации на каналах организаций телерадиовещания зарегистрированный кандидат, выдвинутый одновременно в нескольких избирательных округах на разных выборах, вправе получить бесплатное эфирное время на каналах государственных региональных (Республики Коми) и муниципальных организаций телерадиовещания в объеме, не превышающем объем, который должен быть предоставлен ему на выборах более высокого уровня.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19. В случае одновременного проведения на одной и той же территории нескольких избирательных кампаний, кампаний референдума и совпадения на указанных кампаниях периодов проведения агитации на каналах организаций телерадиовещания общий объем бесплатного эфирного времени не увеличивается без согласия на то организации телерадиовещания.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5D2FF9" w:rsidRDefault="00A155E8">
      <w:pPr>
        <w:pStyle w:val="ConsPlusNonformat"/>
        <w:rPr>
          <w:rFonts w:ascii="Times New Roman" w:hAnsi="Times New Roman" w:cs="Times New Roman"/>
          <w:b/>
          <w:sz w:val="28"/>
          <w:szCs w:val="28"/>
        </w:rPr>
      </w:pPr>
      <w:bookmarkStart w:id="120" w:name="Par1144"/>
      <w:bookmarkEnd w:id="120"/>
      <w:r w:rsidRPr="005D2FF9">
        <w:rPr>
          <w:rFonts w:ascii="Times New Roman" w:hAnsi="Times New Roman" w:cs="Times New Roman"/>
          <w:b/>
          <w:sz w:val="28"/>
          <w:szCs w:val="28"/>
        </w:rPr>
        <w:t xml:space="preserve">   </w:t>
      </w:r>
      <w:r w:rsidR="005D2FF9">
        <w:rPr>
          <w:rFonts w:ascii="Times New Roman" w:hAnsi="Times New Roman" w:cs="Times New Roman"/>
          <w:b/>
          <w:sz w:val="28"/>
          <w:szCs w:val="28"/>
        </w:rPr>
        <w:t xml:space="preserve">   </w:t>
      </w:r>
      <w:r w:rsidRPr="005D2FF9">
        <w:rPr>
          <w:rFonts w:ascii="Times New Roman" w:hAnsi="Times New Roman" w:cs="Times New Roman"/>
          <w:b/>
          <w:sz w:val="28"/>
          <w:szCs w:val="28"/>
        </w:rPr>
        <w:t xml:space="preserve"> Статья 57. Условия предоставления платного эфирного</w:t>
      </w:r>
    </w:p>
    <w:p w:rsidR="00A155E8" w:rsidRPr="005D2FF9" w:rsidRDefault="00A155E8">
      <w:pPr>
        <w:pStyle w:val="ConsPlusNonformat"/>
        <w:rPr>
          <w:rFonts w:ascii="Times New Roman" w:hAnsi="Times New Roman" w:cs="Times New Roman"/>
          <w:b/>
          <w:sz w:val="28"/>
          <w:szCs w:val="28"/>
        </w:rPr>
      </w:pPr>
      <w:r w:rsidRPr="005D2FF9">
        <w:rPr>
          <w:rFonts w:ascii="Times New Roman" w:hAnsi="Times New Roman" w:cs="Times New Roman"/>
          <w:b/>
          <w:sz w:val="28"/>
          <w:szCs w:val="28"/>
        </w:rPr>
        <w:t xml:space="preserve">         </w:t>
      </w:r>
      <w:r w:rsidR="005D2FF9">
        <w:rPr>
          <w:rFonts w:ascii="Times New Roman" w:hAnsi="Times New Roman" w:cs="Times New Roman"/>
          <w:b/>
          <w:sz w:val="28"/>
          <w:szCs w:val="28"/>
        </w:rPr>
        <w:t xml:space="preserve">           </w:t>
      </w:r>
      <w:r w:rsidRPr="005D2FF9">
        <w:rPr>
          <w:rFonts w:ascii="Times New Roman" w:hAnsi="Times New Roman" w:cs="Times New Roman"/>
          <w:b/>
          <w:sz w:val="28"/>
          <w:szCs w:val="28"/>
        </w:rPr>
        <w:t xml:space="preserve">      времени организациями телерадиовещания для</w:t>
      </w:r>
    </w:p>
    <w:p w:rsidR="00A155E8" w:rsidRPr="005D2FF9" w:rsidRDefault="00A155E8">
      <w:pPr>
        <w:pStyle w:val="ConsPlusNonformat"/>
        <w:rPr>
          <w:rFonts w:ascii="Times New Roman" w:hAnsi="Times New Roman" w:cs="Times New Roman"/>
          <w:b/>
          <w:sz w:val="28"/>
          <w:szCs w:val="28"/>
        </w:rPr>
      </w:pPr>
      <w:r w:rsidRPr="005D2FF9">
        <w:rPr>
          <w:rFonts w:ascii="Times New Roman" w:hAnsi="Times New Roman" w:cs="Times New Roman"/>
          <w:b/>
          <w:sz w:val="28"/>
          <w:szCs w:val="28"/>
        </w:rPr>
        <w:t xml:space="preserve">          </w:t>
      </w:r>
      <w:r w:rsidR="005D2FF9">
        <w:rPr>
          <w:rFonts w:ascii="Times New Roman" w:hAnsi="Times New Roman" w:cs="Times New Roman"/>
          <w:b/>
          <w:sz w:val="28"/>
          <w:szCs w:val="28"/>
        </w:rPr>
        <w:t xml:space="preserve">             </w:t>
      </w:r>
      <w:r w:rsidRPr="005D2FF9">
        <w:rPr>
          <w:rFonts w:ascii="Times New Roman" w:hAnsi="Times New Roman" w:cs="Times New Roman"/>
          <w:b/>
          <w:sz w:val="28"/>
          <w:szCs w:val="28"/>
        </w:rPr>
        <w:t xml:space="preserve">   проведения предвыборной агитации, агитации</w:t>
      </w:r>
    </w:p>
    <w:p w:rsidR="00A155E8" w:rsidRPr="005D2FF9" w:rsidRDefault="00A155E8">
      <w:pPr>
        <w:pStyle w:val="ConsPlusNonformat"/>
        <w:rPr>
          <w:rFonts w:ascii="Times New Roman" w:hAnsi="Times New Roman" w:cs="Times New Roman"/>
          <w:b/>
          <w:sz w:val="28"/>
          <w:szCs w:val="28"/>
        </w:rPr>
      </w:pPr>
      <w:r w:rsidRPr="005D2FF9">
        <w:rPr>
          <w:rFonts w:ascii="Times New Roman" w:hAnsi="Times New Roman" w:cs="Times New Roman"/>
          <w:b/>
          <w:sz w:val="28"/>
          <w:szCs w:val="28"/>
        </w:rPr>
        <w:t xml:space="preserve">            </w:t>
      </w:r>
      <w:r w:rsidR="005D2FF9">
        <w:rPr>
          <w:rFonts w:ascii="Times New Roman" w:hAnsi="Times New Roman" w:cs="Times New Roman"/>
          <w:b/>
          <w:sz w:val="28"/>
          <w:szCs w:val="28"/>
        </w:rPr>
        <w:t xml:space="preserve">           </w:t>
      </w:r>
      <w:r w:rsidRPr="005D2FF9">
        <w:rPr>
          <w:rFonts w:ascii="Times New Roman" w:hAnsi="Times New Roman" w:cs="Times New Roman"/>
          <w:b/>
          <w:sz w:val="28"/>
          <w:szCs w:val="28"/>
        </w:rPr>
        <w:t xml:space="preserve">   по вопросам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Соответственно уровню выборов, референдума государственные региональные (Республики Коми) и муниципальные организации телерадиовещания обязаны предоставлять эфирное время для проведения предвыборной агитации, агитации по вопросам референдума за плату. В этих целях государственные региональные (Республики Коми) и муниципальные организации телерадиовещания обязаны резервировать эфирное время.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lastRenderedPageBreak/>
        <w:t>Размер и условия оплаты эфирного времени должны быть едиными для всех кандидатов, избирательных объединений, выдвинувших зарегистрированные списки кандидатов, инициативной группы по проведению референдума и иных групп участников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21" w:name="Par1151"/>
      <w:bookmarkEnd w:id="121"/>
      <w:r w:rsidRPr="00A155E8">
        <w:rPr>
          <w:rFonts w:ascii="Times New Roman" w:hAnsi="Times New Roman" w:cs="Times New Roman"/>
          <w:sz w:val="28"/>
          <w:szCs w:val="28"/>
        </w:rPr>
        <w:t>2. Право на предоставление платного эфирного времени зарегистрированным кандидатам, избирательным объединениям, зарегистрировавшим списки кандидатов, предоставляется государственным, муниципальным, а также негосударственным организациям телерадиовещания, соответствующим требованиям, установленным пунктом 4 статьи 50 Федерального закона, опубликовавшим сведения о размере (в валюте Российской Федерации) и других условиях оплаты эфирного времени не позднее чем через 30 дней со дня официального опубликования (публикации) решения о назначении выборов и в тот же срок представившим указанные сведения и уведомление о готовности предоставить эфирное время для проведения предвыборной агитации в организующую выборы избирательную комиссию.</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Право на предоставление платного эфирного времени инициативной группе по проведению референдума, иным группам участников референдума предоставляется государственным, муниципальным, а также негосударственным организациям телерадиовещания, соответствующим требованиям, установленным пунктом 4 статьи 50 Федерального закона, опубликовавшим сведения о размере (в валюте Российской Федерации) и других условиях оплаты эфирного времени и представившим указанные сведения в комиссию референдума не позднее чем за 1 день до дня выпуска первого агитационного материала.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22" w:name="Par1153"/>
      <w:bookmarkEnd w:id="122"/>
      <w:r w:rsidRPr="00A155E8">
        <w:rPr>
          <w:rFonts w:ascii="Times New Roman" w:hAnsi="Times New Roman" w:cs="Times New Roman"/>
          <w:sz w:val="28"/>
          <w:szCs w:val="28"/>
        </w:rPr>
        <w:t xml:space="preserve">3. Общий объем резервируемого эфирного времени для проведения предвыборной агитации, агитации по вопросам референдума за плату должен быть равен установленному общему объему эфирного времени, указанному в </w:t>
      </w:r>
      <w:hyperlink w:anchor="Par1121" w:history="1">
        <w:r w:rsidRPr="00A155E8">
          <w:rPr>
            <w:rFonts w:ascii="Times New Roman" w:hAnsi="Times New Roman" w:cs="Times New Roman"/>
            <w:sz w:val="28"/>
            <w:szCs w:val="28"/>
          </w:rPr>
          <w:t>частях 5</w:t>
        </w:r>
      </w:hyperlink>
      <w:r w:rsidRPr="00A155E8">
        <w:rPr>
          <w:rFonts w:ascii="Times New Roman" w:hAnsi="Times New Roman" w:cs="Times New Roman"/>
          <w:sz w:val="28"/>
          <w:szCs w:val="28"/>
        </w:rPr>
        <w:t xml:space="preserve"> </w:t>
      </w:r>
      <w:r w:rsidR="00BE7407">
        <w:rPr>
          <w:rFonts w:ascii="Times New Roman" w:hAnsi="Times New Roman" w:cs="Times New Roman"/>
          <w:sz w:val="28"/>
          <w:szCs w:val="28"/>
        </w:rPr>
        <w:t>−</w:t>
      </w:r>
      <w:r w:rsidRPr="00A155E8">
        <w:rPr>
          <w:rFonts w:ascii="Times New Roman" w:hAnsi="Times New Roman" w:cs="Times New Roman"/>
          <w:sz w:val="28"/>
          <w:szCs w:val="28"/>
        </w:rPr>
        <w:t xml:space="preserve"> </w:t>
      </w:r>
      <w:hyperlink w:anchor="Par1123" w:history="1">
        <w:r w:rsidRPr="00A155E8">
          <w:rPr>
            <w:rFonts w:ascii="Times New Roman" w:hAnsi="Times New Roman" w:cs="Times New Roman"/>
            <w:sz w:val="28"/>
            <w:szCs w:val="28"/>
          </w:rPr>
          <w:t>7 статьи 56</w:t>
        </w:r>
      </w:hyperlink>
      <w:r w:rsidRPr="00A155E8">
        <w:rPr>
          <w:rFonts w:ascii="Times New Roman" w:hAnsi="Times New Roman" w:cs="Times New Roman"/>
          <w:sz w:val="28"/>
          <w:szCs w:val="28"/>
        </w:rPr>
        <w:t xml:space="preserve"> настоящего Закона, или превышать его, но не более чем в 2 раза.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4. Негосударственные организации телерадиовещания, выполнившие требования </w:t>
      </w:r>
      <w:hyperlink w:anchor="Par1151" w:history="1">
        <w:r w:rsidRPr="00A155E8">
          <w:rPr>
            <w:rFonts w:ascii="Times New Roman" w:hAnsi="Times New Roman" w:cs="Times New Roman"/>
            <w:sz w:val="28"/>
            <w:szCs w:val="28"/>
          </w:rPr>
          <w:t>части 2</w:t>
        </w:r>
      </w:hyperlink>
      <w:r w:rsidRPr="00A155E8">
        <w:rPr>
          <w:rFonts w:ascii="Times New Roman" w:hAnsi="Times New Roman" w:cs="Times New Roman"/>
          <w:sz w:val="28"/>
          <w:szCs w:val="28"/>
        </w:rPr>
        <w:t xml:space="preserve"> настоящей статьи, обязаны предоставлять зарегистрированным кандидатам, избирательным объединениям, зарегистрировавшим списки кандидатов, инициативной группе по проведению референдума, иным группам участников референдума платное эфирное время на равных условиях.</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5. В целях распределения платного эфирного времени между всеми зарегистрированными кандидатами и избирательными объединениями, определения дат и времени выхода в эфир предвыборных агитационных материалов соответствующей организацией телерадиовещания проводится жеребьевка. Порядок проведения жеребьевки определяется организацией телерадиовещания самостоятельно.</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При проведении жеребьевки вправе присутствовать зарегистрированные кандидаты либо их доверенные лица, уполномоченные представители или доверенные лица избирательных объединений, зарегистрировавших списки </w:t>
      </w:r>
      <w:r w:rsidRPr="00A155E8">
        <w:rPr>
          <w:rFonts w:ascii="Times New Roman" w:hAnsi="Times New Roman" w:cs="Times New Roman"/>
          <w:sz w:val="28"/>
          <w:szCs w:val="28"/>
        </w:rPr>
        <w:lastRenderedPageBreak/>
        <w:t>кандидатов, члены организующей выборы избирательной комиссии, члены нижестоящих избирательных комиссий, работники аппаратов указанных комиссий.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6. В случае если кандидат, избирательное объединение, инициативная группа по проведению референдума, иная группа участников референдума откажутся от использования предоставленного им для проведения предвыборной агитации, агитации по вопросам референдума платного эфирного времени, они обязаны не позднее чем за 5 дней до выхода в эфир, а если выход в эфир должен состояться менее чем через 5 дней со дня проведения соответствующей жеребьевки </w:t>
      </w:r>
      <w:r w:rsidR="00F47F54">
        <w:rPr>
          <w:rFonts w:ascii="Times New Roman" w:hAnsi="Times New Roman" w:cs="Times New Roman"/>
          <w:sz w:val="28"/>
          <w:szCs w:val="28"/>
        </w:rPr>
        <w:t>−</w:t>
      </w:r>
      <w:r w:rsidRPr="00A155E8">
        <w:rPr>
          <w:rFonts w:ascii="Times New Roman" w:hAnsi="Times New Roman" w:cs="Times New Roman"/>
          <w:sz w:val="28"/>
          <w:szCs w:val="28"/>
        </w:rPr>
        <w:t xml:space="preserve"> в день жеребьевки сообщить об этом в письменной форме соответствующей организации телерадиовещания, которая вправе использовать высвободившееся эфирное время по своему усмотрению, в том числе предоставить его за плату другим кандидатам, другим избирательным объединениям, иным группам участников референдума, подавшим заявку на предоставление такого эфирного времени</w:t>
      </w:r>
      <w:r w:rsidR="00794927">
        <w:rPr>
          <w:rFonts w:ascii="Times New Roman" w:hAnsi="Times New Roman" w:cs="Times New Roman"/>
          <w:sz w:val="28"/>
          <w:szCs w:val="28"/>
        </w:rPr>
        <w:t xml:space="preserve"> на равных условиях</w:t>
      </w:r>
      <w:r w:rsidRPr="00A155E8">
        <w:rPr>
          <w:rFonts w:ascii="Times New Roman" w:hAnsi="Times New Roman" w:cs="Times New Roman"/>
          <w:sz w:val="28"/>
          <w:szCs w:val="28"/>
        </w:rPr>
        <w:t>.</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7. Предоставление эфирного времени организациями телерадиовещания для проведения предвыборной агитации, агитации по вопросам референдума за плату производится в соответствии с договором, заключенным в письменной форме между организацией телерадиовещания и кандидатом, избирательным объединением, представителем инициативной группы по проведению референдума, иной группы участников референдума до предоставления эфирного времени.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8. В договоре о предоставлении платного эфирного времени указываются следующие условия: вид (форма) предвыборной агитации, агитации по вопросам референдума, дата и время выхода в эфир агитационного материала, продолжительность предоставляемого эфирного времени, размер и порядок его оплаты, формы и условия участия журналиста (ведущего) в теле-, радиопередаче. После выполнения условий договора оформляются акт об оказании услуг и справка об использованном эфирном времени, в которых отмечается выполнение обязательств по договору с указанием программы вещания, названия передачи и времени ее выхода в эфир.</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9. Платное эфирное время для проведения предвыборной агитации, агитации по вопросам референдума предоставляется только на условиях предоплаты.</w:t>
      </w:r>
    </w:p>
    <w:p w:rsidR="00794927" w:rsidRDefault="00794927">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94927" w:rsidRPr="00794927" w:rsidRDefault="00794927" w:rsidP="00794927">
      <w:pPr>
        <w:spacing w:after="0" w:line="240" w:lineRule="auto"/>
        <w:ind w:firstLine="851"/>
        <w:jc w:val="both"/>
        <w:rPr>
          <w:rFonts w:ascii="Times New Roman" w:eastAsia="Calibri" w:hAnsi="Times New Roman" w:cs="Times New Roman"/>
          <w:b/>
          <w:sz w:val="28"/>
        </w:rPr>
      </w:pPr>
      <w:r w:rsidRPr="005D2FF9">
        <w:rPr>
          <w:rFonts w:ascii="Times New Roman" w:hAnsi="Times New Roman" w:cs="Times New Roman"/>
          <w:b/>
          <w:sz w:val="28"/>
          <w:szCs w:val="28"/>
        </w:rPr>
        <w:t>Статья 57</w:t>
      </w:r>
      <w:r>
        <w:rPr>
          <w:rFonts w:ascii="Times New Roman" w:hAnsi="Times New Roman" w:cs="Times New Roman"/>
          <w:b/>
          <w:sz w:val="28"/>
          <w:szCs w:val="28"/>
          <w:vertAlign w:val="superscript"/>
        </w:rPr>
        <w:t>1</w:t>
      </w:r>
      <w:r w:rsidRPr="005D2FF9">
        <w:rPr>
          <w:rFonts w:ascii="Times New Roman" w:hAnsi="Times New Roman" w:cs="Times New Roman"/>
          <w:b/>
          <w:sz w:val="28"/>
          <w:szCs w:val="28"/>
        </w:rPr>
        <w:t>.</w:t>
      </w:r>
      <w:r>
        <w:rPr>
          <w:rFonts w:ascii="Times New Roman" w:hAnsi="Times New Roman" w:cs="Times New Roman"/>
          <w:b/>
          <w:sz w:val="28"/>
          <w:szCs w:val="28"/>
        </w:rPr>
        <w:t xml:space="preserve"> </w:t>
      </w:r>
      <w:r w:rsidRPr="00794927">
        <w:rPr>
          <w:rFonts w:ascii="Times New Roman" w:eastAsia="Calibri" w:hAnsi="Times New Roman" w:cs="Times New Roman"/>
          <w:b/>
          <w:sz w:val="28"/>
        </w:rPr>
        <w:t xml:space="preserve">Условия предоставления услуг по размещению </w:t>
      </w:r>
    </w:p>
    <w:p w:rsidR="00794927" w:rsidRPr="00794927" w:rsidRDefault="00794927" w:rsidP="00794927">
      <w:pPr>
        <w:spacing w:after="0" w:line="240" w:lineRule="auto"/>
        <w:ind w:firstLine="851"/>
        <w:jc w:val="both"/>
        <w:rPr>
          <w:rFonts w:ascii="Times New Roman" w:eastAsia="Calibri" w:hAnsi="Times New Roman" w:cs="Times New Roman"/>
          <w:sz w:val="28"/>
        </w:rPr>
      </w:pPr>
      <w:r w:rsidRPr="00794927">
        <w:rPr>
          <w:rFonts w:ascii="Times New Roman" w:eastAsia="Calibri" w:hAnsi="Times New Roman" w:cs="Times New Roman"/>
          <w:b/>
          <w:sz w:val="28"/>
        </w:rPr>
        <w:tab/>
      </w:r>
      <w:r w:rsidRPr="00794927">
        <w:rPr>
          <w:rFonts w:ascii="Times New Roman" w:eastAsia="Calibri" w:hAnsi="Times New Roman" w:cs="Times New Roman"/>
          <w:b/>
          <w:sz w:val="28"/>
        </w:rPr>
        <w:tab/>
        <w:t xml:space="preserve">     агитационных материалов в сетевых изданиях</w:t>
      </w:r>
      <w:r w:rsidRPr="00794927">
        <w:rPr>
          <w:rFonts w:ascii="Times New Roman" w:eastAsia="Calibri" w:hAnsi="Times New Roman" w:cs="Times New Roman"/>
          <w:sz w:val="28"/>
        </w:rPr>
        <w:t xml:space="preserve"> </w:t>
      </w:r>
    </w:p>
    <w:p w:rsidR="00794927" w:rsidRDefault="00794927" w:rsidP="00794927">
      <w:pPr>
        <w:spacing w:after="0" w:line="240" w:lineRule="auto"/>
        <w:ind w:firstLine="567"/>
        <w:jc w:val="both"/>
        <w:rPr>
          <w:rFonts w:ascii="Times New Roman" w:eastAsia="Calibri" w:hAnsi="Times New Roman" w:cs="Times New Roman"/>
          <w:sz w:val="28"/>
        </w:rPr>
      </w:pPr>
    </w:p>
    <w:p w:rsidR="00794927" w:rsidRPr="00794927" w:rsidRDefault="00794927" w:rsidP="00794927">
      <w:pPr>
        <w:spacing w:line="240" w:lineRule="auto"/>
        <w:ind w:firstLine="567"/>
        <w:jc w:val="both"/>
        <w:rPr>
          <w:rFonts w:ascii="Times New Roman" w:eastAsia="Calibri" w:hAnsi="Times New Roman" w:cs="Times New Roman"/>
          <w:sz w:val="28"/>
        </w:rPr>
      </w:pPr>
      <w:r w:rsidRPr="00794927">
        <w:rPr>
          <w:rFonts w:ascii="Times New Roman" w:eastAsia="Calibri" w:hAnsi="Times New Roman" w:cs="Times New Roman"/>
          <w:sz w:val="28"/>
        </w:rPr>
        <w:t xml:space="preserve">1. Редакции сетевых изданий осуществляют предоставление кандидатам, избирательным объединениям, инициативной группе по проведению референдума, иным группам по проведению референдума услуг по размещению агитационных материалов в соответствии с Федеральным законом, настоящим Законом. </w:t>
      </w:r>
    </w:p>
    <w:p w:rsidR="00794927" w:rsidRDefault="00794927" w:rsidP="00794927">
      <w:pPr>
        <w:widowControl w:val="0"/>
        <w:autoSpaceDE w:val="0"/>
        <w:autoSpaceDN w:val="0"/>
        <w:adjustRightInd w:val="0"/>
        <w:spacing w:after="0" w:line="240" w:lineRule="auto"/>
        <w:ind w:firstLine="567"/>
        <w:jc w:val="both"/>
        <w:rPr>
          <w:rFonts w:ascii="Times New Roman" w:eastAsia="Calibri" w:hAnsi="Times New Roman" w:cs="Times New Roman"/>
          <w:sz w:val="28"/>
        </w:rPr>
      </w:pPr>
      <w:r w:rsidRPr="00794927">
        <w:rPr>
          <w:rFonts w:ascii="Times New Roman" w:eastAsia="Calibri" w:hAnsi="Times New Roman" w:cs="Times New Roman"/>
          <w:sz w:val="28"/>
        </w:rPr>
        <w:lastRenderedPageBreak/>
        <w:t>2. Предоставление услуг по размещению агитационных материалов в сетевых изданиях производится в соответствии с договором, заключенным в письменной форме между редакцией сетевого издания и кандидатом, избирательным объединением, представителем инициативной группы по проведению референдума, иной группы по проведению референдума до предоставления указанных услуг.</w:t>
      </w:r>
    </w:p>
    <w:p w:rsidR="00154274" w:rsidRPr="00794927" w:rsidRDefault="00154274" w:rsidP="00794927">
      <w:pPr>
        <w:widowControl w:val="0"/>
        <w:autoSpaceDE w:val="0"/>
        <w:autoSpaceDN w:val="0"/>
        <w:adjustRightInd w:val="0"/>
        <w:spacing w:after="0" w:line="240" w:lineRule="auto"/>
        <w:ind w:firstLine="567"/>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jc w:val="center"/>
        <w:outlineLvl w:val="1"/>
        <w:rPr>
          <w:rFonts w:ascii="Times New Roman" w:hAnsi="Times New Roman" w:cs="Times New Roman"/>
          <w:b/>
          <w:bCs/>
          <w:sz w:val="28"/>
          <w:szCs w:val="28"/>
        </w:rPr>
      </w:pPr>
      <w:bookmarkStart w:id="123" w:name="Par1162"/>
      <w:bookmarkEnd w:id="123"/>
      <w:r w:rsidRPr="00A155E8">
        <w:rPr>
          <w:rFonts w:ascii="Times New Roman" w:hAnsi="Times New Roman" w:cs="Times New Roman"/>
          <w:b/>
          <w:bCs/>
          <w:sz w:val="28"/>
          <w:szCs w:val="28"/>
        </w:rPr>
        <w:t>ГЛАВА 7. ФИНАНСИРОВАНИЕ ВЫБОРОВ И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341CFC" w:rsidRDefault="00A155E8">
      <w:pPr>
        <w:pStyle w:val="ConsPlusNonformat"/>
        <w:rPr>
          <w:rFonts w:ascii="Times New Roman" w:hAnsi="Times New Roman" w:cs="Times New Roman"/>
          <w:b/>
          <w:sz w:val="28"/>
          <w:szCs w:val="28"/>
        </w:rPr>
      </w:pPr>
      <w:bookmarkStart w:id="124" w:name="Par1164"/>
      <w:bookmarkEnd w:id="124"/>
      <w:r w:rsidRPr="00341CFC">
        <w:rPr>
          <w:rFonts w:ascii="Times New Roman" w:hAnsi="Times New Roman" w:cs="Times New Roman"/>
          <w:b/>
          <w:sz w:val="28"/>
          <w:szCs w:val="28"/>
        </w:rPr>
        <w:t xml:space="preserve">   </w:t>
      </w:r>
      <w:r w:rsidR="00341CFC">
        <w:rPr>
          <w:rFonts w:ascii="Times New Roman" w:hAnsi="Times New Roman" w:cs="Times New Roman"/>
          <w:b/>
          <w:sz w:val="28"/>
          <w:szCs w:val="28"/>
        </w:rPr>
        <w:t xml:space="preserve">     </w:t>
      </w:r>
      <w:r w:rsidRPr="00341CFC">
        <w:rPr>
          <w:rFonts w:ascii="Times New Roman" w:hAnsi="Times New Roman" w:cs="Times New Roman"/>
          <w:b/>
          <w:sz w:val="28"/>
          <w:szCs w:val="28"/>
        </w:rPr>
        <w:t xml:space="preserve"> Статья 58. Финансовое обеспечение подготовки и проведения</w:t>
      </w:r>
    </w:p>
    <w:p w:rsidR="00A155E8" w:rsidRPr="00341CFC" w:rsidRDefault="00A155E8">
      <w:pPr>
        <w:pStyle w:val="ConsPlusNonformat"/>
        <w:rPr>
          <w:rFonts w:ascii="Times New Roman" w:hAnsi="Times New Roman" w:cs="Times New Roman"/>
          <w:b/>
          <w:sz w:val="28"/>
          <w:szCs w:val="28"/>
        </w:rPr>
      </w:pPr>
      <w:r w:rsidRPr="00341CFC">
        <w:rPr>
          <w:rFonts w:ascii="Times New Roman" w:hAnsi="Times New Roman" w:cs="Times New Roman"/>
          <w:b/>
          <w:sz w:val="28"/>
          <w:szCs w:val="28"/>
        </w:rPr>
        <w:t xml:space="preserve">          </w:t>
      </w:r>
      <w:r w:rsidR="00341CFC">
        <w:rPr>
          <w:rFonts w:ascii="Times New Roman" w:hAnsi="Times New Roman" w:cs="Times New Roman"/>
          <w:b/>
          <w:sz w:val="28"/>
          <w:szCs w:val="28"/>
        </w:rPr>
        <w:t xml:space="preserve">              </w:t>
      </w:r>
      <w:r w:rsidRPr="00341CFC">
        <w:rPr>
          <w:rFonts w:ascii="Times New Roman" w:hAnsi="Times New Roman" w:cs="Times New Roman"/>
          <w:b/>
          <w:sz w:val="28"/>
          <w:szCs w:val="28"/>
        </w:rPr>
        <w:t xml:space="preserve">     выборов и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 Расходы, связанные с подготовкой и проведением выборов депутатов Государственного Совета Республики Коми, выборов органов местного самоуправления, эксплуатацией и </w:t>
      </w:r>
      <w:proofErr w:type="gramStart"/>
      <w:r w:rsidRPr="00A155E8">
        <w:rPr>
          <w:rFonts w:ascii="Times New Roman" w:hAnsi="Times New Roman" w:cs="Times New Roman"/>
          <w:sz w:val="28"/>
          <w:szCs w:val="28"/>
        </w:rPr>
        <w:t>развитием средств автоматизации</w:t>
      </w:r>
      <w:proofErr w:type="gramEnd"/>
      <w:r w:rsidRPr="00A155E8">
        <w:rPr>
          <w:rFonts w:ascii="Times New Roman" w:hAnsi="Times New Roman" w:cs="Times New Roman"/>
          <w:sz w:val="28"/>
          <w:szCs w:val="28"/>
        </w:rPr>
        <w:t xml:space="preserve"> и обучением организаторов выборов и избирателей, обеспечением деятельности комиссий, производятся избирательными комиссиями самостоятельно за счет средств, выделенных на эти цели из соответствующего бюджета (республиканского бюджета Республики Коми и (или) местного бюджета). Финансирование указанных расходов осуществляется в соответствии с утвержденной бюджетной росписью о распределении расходов соответствующего бюджета, но не позднее чем в 10-дневный срок со дня официального опубликования (публикации) решения о назначении выборов.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Расходы, связанные с проведением референдума Республики Коми, местного референдума, осуществляются за счет средств, выделенных на указанные цели соответственно из республиканского бюджета Республики Коми, местного бюджета. При этом за счет средств, выделенных комиссиям соответственно из республиканского бюджета Республики Коми или местного бюджета, до официального опубликования решения о назначении референдума производятся только расходы комиссий, связанные с проведением проверки подписей, собранных в поддержку инициативы проведения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Главными распорядителями средств, предусмотренных в республиканском бюджете Республики Коми, местном бюджете на проведение выборов и референдумов, являются Избирательная комиссия Республики Коми, избирательные комиссии муниципальных образований соответственно уровню выборов, референдумов.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4. Председатели комиссий распоряжаются денежными средствами, выделенными на подготовку и проведение выборов, референдумов, и несут ответственность за соответствие финансовых документов решениям соответствующих комиссий по финансовым вопросам, а также за представление отчетов о расходовании указанных средств в порядке и сроки, которые установлены настоящим Законом.</w:t>
      </w:r>
    </w:p>
    <w:p w:rsidR="00A155E8" w:rsidRPr="00154274"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5. Порядок открытия и ведения счетов, учета, отчетности и перечисления </w:t>
      </w:r>
      <w:r w:rsidRPr="00A155E8">
        <w:rPr>
          <w:rFonts w:ascii="Times New Roman" w:hAnsi="Times New Roman" w:cs="Times New Roman"/>
          <w:sz w:val="28"/>
          <w:szCs w:val="28"/>
        </w:rPr>
        <w:lastRenderedPageBreak/>
        <w:t xml:space="preserve">денежных средств, выделенных из республиканского бюджета Республики Коми, местного бюджета Избирательной комиссии Республики Коми, другим комиссиям на подготовку и проведение выборов депутатов Государственного Совета Республики Коми, выборов органов местного самоуправления, референдума Республики Коми, местного референдума, эксплуатацию и развитие средств автоматизации, обучение организаторов выборов и избирателей и обеспечение деятельности комиссий, устанавливается Избирательной комиссией Республики Коми по согласованию с Отделением </w:t>
      </w:r>
      <w:r w:rsidR="00154274">
        <w:rPr>
          <w:rFonts w:ascii="Times New Roman" w:hAnsi="Times New Roman" w:cs="Times New Roman"/>
          <w:sz w:val="28"/>
          <w:szCs w:val="28"/>
        </w:rPr>
        <w:t>−</w:t>
      </w:r>
      <w:r w:rsidRPr="00A155E8">
        <w:rPr>
          <w:rFonts w:ascii="Times New Roman" w:hAnsi="Times New Roman" w:cs="Times New Roman"/>
          <w:sz w:val="28"/>
          <w:szCs w:val="28"/>
        </w:rPr>
        <w:t xml:space="preserve"> Национальный банк по Республике Коми Северо-Западного главного управления Центрального банка Российской Федерации. Денежные средства перечисляются на счета, открываемые комиссиям в учреждениях Центрального банка Российской Федерации, </w:t>
      </w:r>
      <w:r w:rsidR="00154274" w:rsidRPr="00154274">
        <w:rPr>
          <w:rFonts w:ascii="Times New Roman" w:eastAsia="Calibri" w:hAnsi="Times New Roman" w:cs="Times New Roman"/>
          <w:sz w:val="28"/>
        </w:rPr>
        <w:t>а в случае их отсутствия в пределах населенного пункта, в котором расположена избирательная комиссия, комиссия референдума, – в филиалах публичного акционерного общества "Сбербанк России"</w:t>
      </w:r>
      <w:r w:rsidRPr="00154274">
        <w:rPr>
          <w:rFonts w:ascii="Times New Roman" w:hAnsi="Times New Roman" w:cs="Times New Roman"/>
          <w:sz w:val="28"/>
          <w:szCs w:val="28"/>
        </w:rPr>
        <w:t>.</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6. В соответствии с Федеральным законом плата за услуги банка по открытию счетов избирательных комиссий, комиссий референдума и проведению операций по счетам не взимается. За пользование денежными средствами, находящимися на указанных счетах, проценты банком не уплачиваются.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7. Комиссии, получающие денежные средства из бюджетов различных уровней, ведут раздельные бухгалтерский, кассовый учет и отчетность по средствам, полученным из указанных бюджетов.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8. Не израсходованные избирательными комиссиями, комиссиями референдума средства, выделенные из республиканского бюджета Республики Коми, местного бюджета на подготовку и проведение выборов, референдума, не позднее чем через 60 дней после представления отчета о расходовании средств подлежат возврату в соответствующий бюджет.</w:t>
      </w:r>
    </w:p>
    <w:p w:rsidR="00A155E8" w:rsidRPr="00521EF0"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9. Закупки бюллетеней, </w:t>
      </w:r>
      <w:r w:rsidR="00154274" w:rsidRPr="00154274">
        <w:rPr>
          <w:rFonts w:ascii="Times New Roman" w:eastAsia="Calibri" w:hAnsi="Times New Roman" w:cs="Times New Roman"/>
          <w:sz w:val="28"/>
        </w:rPr>
        <w:t>открепительных удостоверений, специальных знаков (марок), информационных материалов, размещаемых в помещениях избирательных комиссий, комиссий референдума и помещениях для голосования, услуг по доставке избирательной документации, документов, связанных с подготовкой и проведением референдума, иных отправлений избирательных комиссий, комиссий референдума,</w:t>
      </w:r>
      <w:r w:rsidRPr="00A155E8">
        <w:rPr>
          <w:rFonts w:ascii="Times New Roman" w:hAnsi="Times New Roman" w:cs="Times New Roman"/>
          <w:sz w:val="28"/>
          <w:szCs w:val="28"/>
        </w:rPr>
        <w:t xml:space="preserve"> используемых при проведении выборов депутатов Государственного Совета Республики Коми, референдума Республики Коми, а также при проведении выборов депутатов представительн</w:t>
      </w:r>
      <w:r w:rsidR="00936F45">
        <w:rPr>
          <w:rFonts w:ascii="Times New Roman" w:hAnsi="Times New Roman" w:cs="Times New Roman"/>
          <w:sz w:val="28"/>
          <w:szCs w:val="28"/>
        </w:rPr>
        <w:t>ого</w:t>
      </w:r>
      <w:r w:rsidRPr="00A155E8">
        <w:rPr>
          <w:rFonts w:ascii="Times New Roman" w:hAnsi="Times New Roman" w:cs="Times New Roman"/>
          <w:sz w:val="28"/>
          <w:szCs w:val="28"/>
        </w:rPr>
        <w:t xml:space="preserve"> орган</w:t>
      </w:r>
      <w:r w:rsidR="00936F45">
        <w:rPr>
          <w:rFonts w:ascii="Times New Roman" w:hAnsi="Times New Roman" w:cs="Times New Roman"/>
          <w:sz w:val="28"/>
          <w:szCs w:val="28"/>
        </w:rPr>
        <w:t>а</w:t>
      </w:r>
      <w:r w:rsidRPr="00A155E8">
        <w:rPr>
          <w:rFonts w:ascii="Times New Roman" w:hAnsi="Times New Roman" w:cs="Times New Roman"/>
          <w:sz w:val="28"/>
          <w:szCs w:val="28"/>
        </w:rPr>
        <w:t xml:space="preserve">, выборных должностных лиц местного самоуправления и местного референдума в муниципальном образовании городского округа "Сыктывкар", осуществляются организующей соответствующие выборы, референдум комиссией или по ее решению соответствующими нижестоящими комиссиями. Такие закупки осуществляются на основании Федерального закона "О контрактной системе в сфере закупок товаров, работ, услуг для обеспечения государственных и муниципальных нужд" у единственных поставщиков (подрядчиков, исполнителей), определяемых Правительством Российской Федерации по </w:t>
      </w:r>
      <w:r w:rsidRPr="00A155E8">
        <w:rPr>
          <w:rFonts w:ascii="Times New Roman" w:hAnsi="Times New Roman" w:cs="Times New Roman"/>
          <w:sz w:val="28"/>
          <w:szCs w:val="28"/>
        </w:rPr>
        <w:lastRenderedPageBreak/>
        <w:t xml:space="preserve">предложениям Правительства Республики Коми не реже одного раза в 5 лет. </w:t>
      </w:r>
      <w:r w:rsidR="00521EF0" w:rsidRPr="00521EF0">
        <w:rPr>
          <w:rFonts w:ascii="Times New Roman" w:hAnsi="Times New Roman" w:cs="Times New Roman"/>
          <w:sz w:val="28"/>
          <w:szCs w:val="28"/>
        </w:rPr>
        <w:t>Приобретение бюллетеней, открепительных удостоверений, специальных знаков (марок), используемых при проведении иных выборов, референдумов, осуществляется организующей соответствующие выборы, референдум комиссией или по ее решению соответствующими нижестоящими комиссиями в соответствии с Гражданским кодексом Российской Федерации</w:t>
      </w:r>
      <w:r w:rsidRPr="00521EF0">
        <w:rPr>
          <w:rFonts w:ascii="Times New Roman" w:hAnsi="Times New Roman" w:cs="Times New Roman"/>
          <w:sz w:val="28"/>
          <w:szCs w:val="28"/>
        </w:rPr>
        <w:t>.</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10. Закупка товара, работы или услуги, связанных с подготовкой и проведением выборов и референдумов, может осуществляться комиссиями в соответствии с утвержденной бюджетной росписью соответствующего бюджета до дня официального опубликования (публикации) решения о назначении выборов, референдума.</w:t>
      </w:r>
    </w:p>
    <w:p w:rsidR="00DC6D62" w:rsidRPr="00DC6D62" w:rsidRDefault="00DC6D6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C6D62">
        <w:rPr>
          <w:rFonts w:ascii="Times New Roman" w:hAnsi="Times New Roman" w:cs="Times New Roman"/>
          <w:sz w:val="28"/>
          <w:szCs w:val="28"/>
        </w:rPr>
        <w:t>11. В период проведения избирательной кампании, кампании референдума средства республиканского бюджета Республики Коми, местного бюджета, выделенные избирательным комиссиям, комиссиям референдума на подготовку и проведение выборов, референдума соответствующего уровня и находящиеся на конец текущего финансового года на счетах, открытых в учреждениях Центрального банка Российской Федерации или филиалах публичного акционерного общества "Сбербанк России", не подлежат перечислению в текущем финансовом году избирательными комиссиями, комиссиями референдума на единый счет бюджета и подлежат использованию ими на те же цели до завершения соответствующей избирательной кампании, кампании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665B2E" w:rsidRDefault="00A155E8">
      <w:pPr>
        <w:pStyle w:val="ConsPlusNonformat"/>
        <w:rPr>
          <w:rFonts w:ascii="Times New Roman" w:hAnsi="Times New Roman" w:cs="Times New Roman"/>
          <w:b/>
          <w:sz w:val="28"/>
          <w:szCs w:val="28"/>
        </w:rPr>
      </w:pPr>
      <w:bookmarkStart w:id="125" w:name="Par1181"/>
      <w:bookmarkEnd w:id="125"/>
      <w:r w:rsidRPr="00665B2E">
        <w:rPr>
          <w:rFonts w:ascii="Times New Roman" w:hAnsi="Times New Roman" w:cs="Times New Roman"/>
          <w:b/>
          <w:sz w:val="28"/>
          <w:szCs w:val="28"/>
        </w:rPr>
        <w:t xml:space="preserve">    </w:t>
      </w:r>
      <w:r w:rsidR="00665B2E">
        <w:rPr>
          <w:rFonts w:ascii="Times New Roman" w:hAnsi="Times New Roman" w:cs="Times New Roman"/>
          <w:b/>
          <w:sz w:val="28"/>
          <w:szCs w:val="28"/>
        </w:rPr>
        <w:t xml:space="preserve">    </w:t>
      </w:r>
      <w:r w:rsidRPr="00665B2E">
        <w:rPr>
          <w:rFonts w:ascii="Times New Roman" w:hAnsi="Times New Roman" w:cs="Times New Roman"/>
          <w:b/>
          <w:sz w:val="28"/>
          <w:szCs w:val="28"/>
        </w:rPr>
        <w:t>Статья 59. Финансовое обеспечение избирательных комиссий</w:t>
      </w:r>
    </w:p>
    <w:p w:rsidR="00A155E8" w:rsidRPr="00665B2E" w:rsidRDefault="00A155E8">
      <w:pPr>
        <w:pStyle w:val="ConsPlusNonformat"/>
        <w:rPr>
          <w:rFonts w:ascii="Times New Roman" w:hAnsi="Times New Roman" w:cs="Times New Roman"/>
          <w:b/>
          <w:sz w:val="28"/>
          <w:szCs w:val="28"/>
        </w:rPr>
      </w:pPr>
      <w:r w:rsidRPr="00665B2E">
        <w:rPr>
          <w:rFonts w:ascii="Times New Roman" w:hAnsi="Times New Roman" w:cs="Times New Roman"/>
          <w:b/>
          <w:sz w:val="28"/>
          <w:szCs w:val="28"/>
        </w:rPr>
        <w:t xml:space="preserve">           </w:t>
      </w:r>
      <w:r w:rsidR="00665B2E">
        <w:rPr>
          <w:rFonts w:ascii="Times New Roman" w:hAnsi="Times New Roman" w:cs="Times New Roman"/>
          <w:b/>
          <w:sz w:val="28"/>
          <w:szCs w:val="28"/>
        </w:rPr>
        <w:t xml:space="preserve">             </w:t>
      </w:r>
      <w:r w:rsidRPr="00665B2E">
        <w:rPr>
          <w:rFonts w:ascii="Times New Roman" w:hAnsi="Times New Roman" w:cs="Times New Roman"/>
          <w:b/>
          <w:sz w:val="28"/>
          <w:szCs w:val="28"/>
        </w:rPr>
        <w:t xml:space="preserve">    при подготовке и проведении выборов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За счет средств республиканского бюджета Республики Коми, местного бюджета финансируются следующие расходы избирательных комиссий: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на дополнительную оплату труда (вознаграждение) членов избирательных комиссий с правом решающего голоса, работников аппаратов избирательных комиссий, выплату компенсаций членам избирательных комиссий с правом решающего голоса, освобожденным от основной работы на период подготовки и проведения выборов, а также на выплаты гражданам, работающим в избирательных комиссиях по гражданско-правовым договорам, и специалистам, направляемым для работы в составе контрольно-ревизионных служб при избирательных комиссиях;</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на изготовление полиграфической, печатной и иной продукции, осуществление издательской деятельности, связанных с подготовкой и проведением выборов, а также направленных на информирование участников избирательного процесса;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на приобретение, доставку и установку оборудования (в том числе технологического), других материальных ценностей, необходимых для подготовки и проведения выборов и обеспечения деятельности избирательных комиссий;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4) на транспортные расходы, в том числе при проведении голосования в </w:t>
      </w:r>
      <w:r w:rsidRPr="00A155E8">
        <w:rPr>
          <w:rFonts w:ascii="Times New Roman" w:hAnsi="Times New Roman" w:cs="Times New Roman"/>
          <w:sz w:val="28"/>
          <w:szCs w:val="28"/>
        </w:rPr>
        <w:lastRenderedPageBreak/>
        <w:t>труднодоступных и отдаленных местностях;</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5) на доставку и хранение избирательных документов, подготовку их к передаче в архив или на уничтожение;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6) на эксплуатацию и развитие средств автоматизации, повышение правовой культуры избирателей и обучение организаторов выборов;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7) на оплату услуг связи;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8) на командировки и другие цели, связанные с подготовкой и проведением выборов, а также с обеспечением деятельности избирательных комиссий.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В случае отсутствия у соответствующего муниципального образования муниципальных периодических печатных изданий из местного бюджета также финансируются расходы, связанные с опубликованием решений избирательных комиссий в иных периодических печатных изданиях.</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Члену избирательной комиссии с правом решающего голоса может производиться дополнительная оплата труда (вознаграждение) за работу в избирательной комиссии в период подготовки и проведения выборов, выплачиваться компенсация за период, в течение которого он был освобожден от основной работы. Порядок выплаты и размеры компенсации и дополнительной оплаты труда (вознаграждения) устанавливаются Избирательной комиссией Республики Коми или избирательной комиссией муниципального образования соответственно уровню выборов за счет и в пределах средств, выделенных из республиканского бюджета Республики Коми, местного бюджета на подготовку и проведение выборов.</w:t>
      </w:r>
    </w:p>
    <w:p w:rsidR="00A155E8" w:rsidRPr="0031651E"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4. </w:t>
      </w:r>
      <w:r w:rsidR="0031651E" w:rsidRPr="0031651E">
        <w:rPr>
          <w:rFonts w:ascii="Times New Roman" w:hAnsi="Times New Roman" w:cs="Times New Roman"/>
          <w:sz w:val="28"/>
          <w:szCs w:val="28"/>
        </w:rPr>
        <w:t>Членам избирательной комиссии с правом решающего голоса, работающим на постоянной (штатной) основе, работникам аппарата избирательной комиссии дополнительная оплата труда (вознаграждение) за работу в комиссии по подготовке и проведению выборов производится за счет и в пределах средств, выделенных из соответствующего бюджета на подготовку и проведение выборов, в порядке и размерах, определяемых Избирательной комиссией Республики Коми или избирательной комиссией муниципального образования, соответственно уровню выборов.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F319E8" w:rsidRDefault="00A155E8">
      <w:pPr>
        <w:pStyle w:val="ConsPlusNonformat"/>
        <w:rPr>
          <w:rFonts w:ascii="Times New Roman" w:hAnsi="Times New Roman" w:cs="Times New Roman"/>
          <w:b/>
          <w:sz w:val="28"/>
          <w:szCs w:val="28"/>
        </w:rPr>
      </w:pPr>
      <w:bookmarkStart w:id="126" w:name="Par1197"/>
      <w:bookmarkEnd w:id="126"/>
      <w:r w:rsidRPr="00F319E8">
        <w:rPr>
          <w:rFonts w:ascii="Times New Roman" w:hAnsi="Times New Roman" w:cs="Times New Roman"/>
          <w:b/>
          <w:sz w:val="28"/>
          <w:szCs w:val="28"/>
        </w:rPr>
        <w:t xml:space="preserve">   </w:t>
      </w:r>
      <w:r w:rsidR="00F319E8">
        <w:rPr>
          <w:rFonts w:ascii="Times New Roman" w:hAnsi="Times New Roman" w:cs="Times New Roman"/>
          <w:b/>
          <w:sz w:val="28"/>
          <w:szCs w:val="28"/>
        </w:rPr>
        <w:t xml:space="preserve">    </w:t>
      </w:r>
      <w:r w:rsidRPr="00F319E8">
        <w:rPr>
          <w:rFonts w:ascii="Times New Roman" w:hAnsi="Times New Roman" w:cs="Times New Roman"/>
          <w:b/>
          <w:sz w:val="28"/>
          <w:szCs w:val="28"/>
        </w:rPr>
        <w:t>Статья 60. Финансовое обеспечение комиссий референдума при</w:t>
      </w:r>
    </w:p>
    <w:p w:rsidR="00A155E8" w:rsidRPr="00F319E8" w:rsidRDefault="00A155E8">
      <w:pPr>
        <w:pStyle w:val="ConsPlusNonformat"/>
        <w:rPr>
          <w:rFonts w:ascii="Times New Roman" w:hAnsi="Times New Roman" w:cs="Times New Roman"/>
          <w:b/>
          <w:sz w:val="28"/>
          <w:szCs w:val="28"/>
        </w:rPr>
      </w:pPr>
      <w:r w:rsidRPr="00F319E8">
        <w:rPr>
          <w:rFonts w:ascii="Times New Roman" w:hAnsi="Times New Roman" w:cs="Times New Roman"/>
          <w:b/>
          <w:sz w:val="28"/>
          <w:szCs w:val="28"/>
        </w:rPr>
        <w:t xml:space="preserve">          </w:t>
      </w:r>
      <w:r w:rsidR="00F319E8">
        <w:rPr>
          <w:rFonts w:ascii="Times New Roman" w:hAnsi="Times New Roman" w:cs="Times New Roman"/>
          <w:b/>
          <w:sz w:val="28"/>
          <w:szCs w:val="28"/>
        </w:rPr>
        <w:t xml:space="preserve">             </w:t>
      </w:r>
      <w:r w:rsidRPr="00F319E8">
        <w:rPr>
          <w:rFonts w:ascii="Times New Roman" w:hAnsi="Times New Roman" w:cs="Times New Roman"/>
          <w:b/>
          <w:sz w:val="28"/>
          <w:szCs w:val="28"/>
        </w:rPr>
        <w:t xml:space="preserve">    подготовке и проведении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Расходование средств, выделенных из республиканского бюджета Республики Коми, местного бюджета на подготовку и проведение референдума, а также на обеспечение деятельности комиссий референдума, производится этими комиссиями на цели, предусмотренные настоящим Законом.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За счет средств республиканского бюджета Республики Коми, местного бюджета финансируются следующие расходы комиссий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 на дополнительную оплату труда (вознаграждение) членов комиссий референдума с правом решающего голоса, работников аппаратов комиссий референдума, выплату компенсаций членам комиссий референдума с правом </w:t>
      </w:r>
      <w:r w:rsidRPr="00A155E8">
        <w:rPr>
          <w:rFonts w:ascii="Times New Roman" w:hAnsi="Times New Roman" w:cs="Times New Roman"/>
          <w:sz w:val="28"/>
          <w:szCs w:val="28"/>
        </w:rPr>
        <w:lastRenderedPageBreak/>
        <w:t>решающего голоса, освобожденным от основной работы на период подготовки и проведения референдума, а также на выплаты гражданам, работающим в комиссиях референдума по гражданско-правовым договорам, и специалистам, направляемым для работы в составе контрольно-ревизионных служб при комиссиях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2) на изготовление полиграфической, печатной и иной продукции, осуществление издательской деятельности, связанных с подготовкой и проведением референдума, а также направленных на информирование участников </w:t>
      </w:r>
      <w:proofErr w:type="spellStart"/>
      <w:r w:rsidRPr="00A155E8">
        <w:rPr>
          <w:rFonts w:ascii="Times New Roman" w:hAnsi="Times New Roman" w:cs="Times New Roman"/>
          <w:sz w:val="28"/>
          <w:szCs w:val="28"/>
        </w:rPr>
        <w:t>референдумного</w:t>
      </w:r>
      <w:proofErr w:type="spellEnd"/>
      <w:r w:rsidRPr="00A155E8">
        <w:rPr>
          <w:rFonts w:ascii="Times New Roman" w:hAnsi="Times New Roman" w:cs="Times New Roman"/>
          <w:sz w:val="28"/>
          <w:szCs w:val="28"/>
        </w:rPr>
        <w:t xml:space="preserve"> процесса;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на приобретение, доставку и установку оборудования (в том числе технологического), других материальных ценностей, необходимых для проведения референдума и обеспечения деятельности комиссий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4) транспортные расходы, в том числе при проведении голосования в труднодоступных или отдаленных местностях;</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5) на доставку и хранение документов, связанных с подготовкой и проведением референдума, подготовку их к передаче в архив или на уничтожение;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6) на эксплуатацию и развитие средств автоматизации, повышение правовой культуры участников и организаторов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7) на оплату услуг связи;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8) на командировки и другие цели, связанные с подготовкой и проведением референдума, а также с обеспечением деятельности комиссий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В случае отсутствия у соответствующего муниципального образования муниципальных периодических печатных изданий из местного бюджета также финансируются расходы, связанные с опубликованием решений комиссий референдума в иных периодических печатных изданиях.</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4. Члену комиссии референдума с правом решающего голоса может производиться дополнительная оплата труда (вознаграждение) за работу в комиссии референдума в период подготовки и проведения референдума, выплачиваться компенсация за период, в течение которого он был освобожден от основной работы. Порядок выплаты и размеры компенсации и дополнительной оплаты труда (вознаграждения) устанавливаются Избирательной комиссией Республики Коми или избирательной комиссией муниципального образования соответственно уровню референдума за счет и в пределах средств, выделенных из республиканского бюджета Республики Коми, местного бюджета на подготовку и проведение референдума.</w:t>
      </w:r>
    </w:p>
    <w:p w:rsidR="00A155E8" w:rsidRPr="0031651E"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5. </w:t>
      </w:r>
      <w:r w:rsidR="0031651E" w:rsidRPr="0031651E">
        <w:rPr>
          <w:rFonts w:ascii="Times New Roman" w:hAnsi="Times New Roman" w:cs="Times New Roman"/>
          <w:sz w:val="28"/>
          <w:szCs w:val="28"/>
        </w:rPr>
        <w:t>Членам комиссии референдума с правом решающего голоса, работающим на постоянной (штатной) основе, работникам аппарата комиссии дополнительная оплата труда (вознаграждение) за работу в комиссии по подготовке и проведению референдума производится за счет и в пределах средств, выделенных из соответствующего бюджета на подготовку и проведение референдума, в порядке и размерах, определяемых Избирательной комиссией Республики Коми или избирательной комиссией муниципального образования, соответственно уровню референдума.</w:t>
      </w:r>
    </w:p>
    <w:p w:rsidR="0031651E" w:rsidRPr="00A155E8" w:rsidRDefault="0031651E">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C32B7C" w:rsidRDefault="00A155E8">
      <w:pPr>
        <w:pStyle w:val="ConsPlusNonformat"/>
        <w:rPr>
          <w:rFonts w:ascii="Times New Roman" w:hAnsi="Times New Roman" w:cs="Times New Roman"/>
          <w:b/>
          <w:sz w:val="28"/>
          <w:szCs w:val="28"/>
        </w:rPr>
      </w:pPr>
      <w:bookmarkStart w:id="127" w:name="Par1214"/>
      <w:bookmarkEnd w:id="127"/>
      <w:r w:rsidRPr="00C32B7C">
        <w:rPr>
          <w:rFonts w:ascii="Times New Roman" w:hAnsi="Times New Roman" w:cs="Times New Roman"/>
          <w:b/>
          <w:sz w:val="28"/>
          <w:szCs w:val="28"/>
        </w:rPr>
        <w:t xml:space="preserve">   </w:t>
      </w:r>
      <w:r w:rsidR="00C32B7C">
        <w:rPr>
          <w:rFonts w:ascii="Times New Roman" w:hAnsi="Times New Roman" w:cs="Times New Roman"/>
          <w:b/>
          <w:sz w:val="28"/>
          <w:szCs w:val="28"/>
        </w:rPr>
        <w:t xml:space="preserve">   </w:t>
      </w:r>
      <w:r w:rsidRPr="00C32B7C">
        <w:rPr>
          <w:rFonts w:ascii="Times New Roman" w:hAnsi="Times New Roman" w:cs="Times New Roman"/>
          <w:b/>
          <w:sz w:val="28"/>
          <w:szCs w:val="28"/>
        </w:rPr>
        <w:t xml:space="preserve"> Статья 61. Представление комиссиями отчетов о расходовании</w:t>
      </w:r>
    </w:p>
    <w:p w:rsidR="00A155E8" w:rsidRPr="00C32B7C" w:rsidRDefault="00A155E8">
      <w:pPr>
        <w:pStyle w:val="ConsPlusNonformat"/>
        <w:rPr>
          <w:rFonts w:ascii="Times New Roman" w:hAnsi="Times New Roman" w:cs="Times New Roman"/>
          <w:b/>
          <w:sz w:val="28"/>
          <w:szCs w:val="28"/>
        </w:rPr>
      </w:pPr>
      <w:r w:rsidRPr="00C32B7C">
        <w:rPr>
          <w:rFonts w:ascii="Times New Roman" w:hAnsi="Times New Roman" w:cs="Times New Roman"/>
          <w:b/>
          <w:sz w:val="28"/>
          <w:szCs w:val="28"/>
        </w:rPr>
        <w:t xml:space="preserve">          </w:t>
      </w:r>
      <w:r w:rsidR="00C32B7C">
        <w:rPr>
          <w:rFonts w:ascii="Times New Roman" w:hAnsi="Times New Roman" w:cs="Times New Roman"/>
          <w:b/>
          <w:sz w:val="28"/>
          <w:szCs w:val="28"/>
        </w:rPr>
        <w:t xml:space="preserve">            </w:t>
      </w:r>
      <w:r w:rsidRPr="00C32B7C">
        <w:rPr>
          <w:rFonts w:ascii="Times New Roman" w:hAnsi="Times New Roman" w:cs="Times New Roman"/>
          <w:b/>
          <w:sz w:val="28"/>
          <w:szCs w:val="28"/>
        </w:rPr>
        <w:t xml:space="preserve">     средств, выделенных на подготовку и проведение</w:t>
      </w:r>
    </w:p>
    <w:p w:rsidR="00A155E8" w:rsidRPr="00C32B7C" w:rsidRDefault="00A155E8">
      <w:pPr>
        <w:pStyle w:val="ConsPlusNonformat"/>
        <w:rPr>
          <w:rFonts w:ascii="Times New Roman" w:hAnsi="Times New Roman" w:cs="Times New Roman"/>
          <w:b/>
          <w:sz w:val="28"/>
          <w:szCs w:val="28"/>
        </w:rPr>
      </w:pPr>
      <w:r w:rsidRPr="00C32B7C">
        <w:rPr>
          <w:rFonts w:ascii="Times New Roman" w:hAnsi="Times New Roman" w:cs="Times New Roman"/>
          <w:b/>
          <w:sz w:val="28"/>
          <w:szCs w:val="28"/>
        </w:rPr>
        <w:t xml:space="preserve">            </w:t>
      </w:r>
      <w:r w:rsidR="00C32B7C">
        <w:rPr>
          <w:rFonts w:ascii="Times New Roman" w:hAnsi="Times New Roman" w:cs="Times New Roman"/>
          <w:b/>
          <w:sz w:val="28"/>
          <w:szCs w:val="28"/>
        </w:rPr>
        <w:t xml:space="preserve">              </w:t>
      </w:r>
      <w:r w:rsidRPr="00C32B7C">
        <w:rPr>
          <w:rFonts w:ascii="Times New Roman" w:hAnsi="Times New Roman" w:cs="Times New Roman"/>
          <w:b/>
          <w:sz w:val="28"/>
          <w:szCs w:val="28"/>
        </w:rPr>
        <w:t xml:space="preserve"> выборов,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Избирательная комиссия Республики Коми, избирательные комиссии муниципальных образований представляют соответственно в Государственный Совет Республики Коми, представительные органы муниципальных образований отчеты о расходовании средств, выделенных из республиканского бюджета Республики Коми, местного бюджета на подготовку и проведение соответствующих выборов,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Участковая комиссия представляет территориальной избирательной комиссии отчет о поступлении и расходовании средств республиканского бюджета Республики Коми, выделенных данной участковой комиссии на подготовку и проведение выборов депутатов Государственного Совета Республики Коми, референдума Республики Коми, не позднее чем через 10 дней со дня голосования.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Территориальная избирательная комиссия представляет вышестоящей избирательной комиссии, выделившей средства республиканского бюджета Республики Коми на подготовку и проведение выборов депутатов Государственного Совета Республики Коми, отчет о поступлении и расходовании указанных средств не позднее чем через 30 дней со дня голосования.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Территориальная избирательная комиссия представляет Избирательной комиссии Республики Коми отчет о поступлении и расходовании средств республиканского бюджета Республики Коми, выделенных данной территориальной избирательной комиссии на проведение референдума Республики Коми, не позднее чем через 30 дней со дня голосования.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4. </w:t>
      </w:r>
      <w:r w:rsidRPr="00D8075B">
        <w:rPr>
          <w:rFonts w:ascii="Times New Roman" w:hAnsi="Times New Roman" w:cs="Times New Roman"/>
          <w:i/>
          <w:sz w:val="28"/>
          <w:szCs w:val="28"/>
        </w:rPr>
        <w:t>Часть исключена.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5. Избирательная комиссия Республики Коми представляет в Государственный Совет Республики Коми отчет о поступлении и расходовании средств республиканского бюджета Республики Коми, выделенных на подготовку и проведение выборов депутатов Государственного Совета Республики Коми, референдума Республики Коми, не позднее чем через 70 дней со дня официального опубликования результатов выборов депутатов Государственного Совета Республики Коми, референдума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6. Сроки представления избирательной комиссией муниципального образования отчетов о поступлении и расходовании средств местного бюджета в представительный орган муниципального образования, выделенных на подготовку и проведение выборов органов местного самоуправления, местного референдума, устанавливаются муниципальными правовыми актами, но не могут быть более 45 дней со дня официального опубликования общих результатов выборов органов местного самоуправления, местного референдума. Сроки представления избирательной </w:t>
      </w:r>
      <w:r w:rsidRPr="00A155E8">
        <w:rPr>
          <w:rFonts w:ascii="Times New Roman" w:hAnsi="Times New Roman" w:cs="Times New Roman"/>
          <w:sz w:val="28"/>
          <w:szCs w:val="28"/>
        </w:rPr>
        <w:lastRenderedPageBreak/>
        <w:t>комиссии муниципального образования отчетов о поступлении и расходовании средств местного бюджета, выделенных на подготовку и проведение выборов органов местного самоуправления, местного референдума, нижестоящими комиссиями устанавливаются решением избирательной комиссии муниципального образования.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D8075B" w:rsidRDefault="00A155E8">
      <w:pPr>
        <w:pStyle w:val="ConsPlusNonformat"/>
        <w:rPr>
          <w:rFonts w:ascii="Times New Roman" w:hAnsi="Times New Roman" w:cs="Times New Roman"/>
          <w:b/>
          <w:sz w:val="28"/>
          <w:szCs w:val="28"/>
        </w:rPr>
      </w:pPr>
      <w:bookmarkStart w:id="128" w:name="Par1229"/>
      <w:bookmarkEnd w:id="128"/>
      <w:r w:rsidRPr="00D8075B">
        <w:rPr>
          <w:rFonts w:ascii="Times New Roman" w:hAnsi="Times New Roman" w:cs="Times New Roman"/>
          <w:b/>
          <w:sz w:val="28"/>
          <w:szCs w:val="28"/>
        </w:rPr>
        <w:t xml:space="preserve">    </w:t>
      </w:r>
      <w:r w:rsidR="00D8075B">
        <w:rPr>
          <w:rFonts w:ascii="Times New Roman" w:hAnsi="Times New Roman" w:cs="Times New Roman"/>
          <w:b/>
          <w:sz w:val="28"/>
          <w:szCs w:val="28"/>
        </w:rPr>
        <w:t xml:space="preserve">    </w:t>
      </w:r>
      <w:r w:rsidRPr="00D8075B">
        <w:rPr>
          <w:rFonts w:ascii="Times New Roman" w:hAnsi="Times New Roman" w:cs="Times New Roman"/>
          <w:b/>
          <w:sz w:val="28"/>
          <w:szCs w:val="28"/>
        </w:rPr>
        <w:t>Статья 62. Порядок создания избирательных фондов,</w:t>
      </w:r>
    </w:p>
    <w:p w:rsidR="00A155E8" w:rsidRPr="00D8075B" w:rsidRDefault="00A155E8">
      <w:pPr>
        <w:pStyle w:val="ConsPlusNonformat"/>
        <w:rPr>
          <w:rFonts w:ascii="Times New Roman" w:hAnsi="Times New Roman" w:cs="Times New Roman"/>
          <w:b/>
          <w:sz w:val="28"/>
          <w:szCs w:val="28"/>
        </w:rPr>
      </w:pPr>
      <w:r w:rsidRPr="00D8075B">
        <w:rPr>
          <w:rFonts w:ascii="Times New Roman" w:hAnsi="Times New Roman" w:cs="Times New Roman"/>
          <w:b/>
          <w:sz w:val="28"/>
          <w:szCs w:val="28"/>
        </w:rPr>
        <w:t xml:space="preserve">             </w:t>
      </w:r>
      <w:r w:rsidR="00D8075B">
        <w:rPr>
          <w:rFonts w:ascii="Times New Roman" w:hAnsi="Times New Roman" w:cs="Times New Roman"/>
          <w:b/>
          <w:sz w:val="28"/>
          <w:szCs w:val="28"/>
        </w:rPr>
        <w:t xml:space="preserve">             </w:t>
      </w:r>
      <w:r w:rsidRPr="00D8075B">
        <w:rPr>
          <w:rFonts w:ascii="Times New Roman" w:hAnsi="Times New Roman" w:cs="Times New Roman"/>
          <w:b/>
          <w:sz w:val="28"/>
          <w:szCs w:val="28"/>
        </w:rPr>
        <w:t xml:space="preserve">  фондов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29" w:name="Par1234"/>
      <w:bookmarkEnd w:id="129"/>
      <w:r w:rsidRPr="00A155E8">
        <w:rPr>
          <w:rFonts w:ascii="Times New Roman" w:hAnsi="Times New Roman" w:cs="Times New Roman"/>
          <w:sz w:val="28"/>
          <w:szCs w:val="28"/>
        </w:rPr>
        <w:t>1. Кандидаты обязаны создавать собственные избирательные фонды для финансирования своей избирательной кампании в период после письменного уведомления соответствующей избирательной комиссии об их выдвижении (самовыдвижении) до представления документов для их регистрации этой избирательной комиссией.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При проведении выборов в органы местного самоуправления создание кандидатом избирательного фонда необязательно при условии, что число избирателей в избирательном округе не превышает 5 тысяч и финансирование кандидатом своей избирательной кампании не производится. В этом случае кандидат уведомляет соответствующую избирательную комиссию об указанных обстоятельствах не позднее дня представления документов для его регистрации.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Избирательные объединения, выдвинувшие списки кандидатов по единому избирательному округу, для финансирования своей избирательной кампании обязаны создавать избирательные фонды после регистрации их уполномоченных представителей по финансовым вопросам соответствующими избирательными комиссиями.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Инициативная группа по проведению референдума обязана создать собственный фонд для финансирования своей деятельности по выдвижению инициативы проведения референдума, организации сбора подписей в поддержку этой инициативы, а также деятельности, направленной на получение определенного результата на референдуме. При выдвижении инициативы проведения местного референдума при числе участников референдума на территории соответствующего муниципального образования не более 5 тысяч, в случае если инициативной группой финансирование подготовки и проведения референдума не производится, создание фонда референдума не обязательно. В этом случае инициативная группа по проведению референдума уведомляет соответствующую комиссию референдума об указанных обстоятельствах не позднее дня представления подписных листов.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Иные группы участников референдума вправе создавать фонды референдума, в том числе для агитации против проведения референдума, участия в референдуме, против вопросов, выносимых на референдум. На указанные фонды распространяются правила, установленные для фонда референдума, созданного инициативной группой по проведению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lastRenderedPageBreak/>
        <w:t xml:space="preserve">4. Кандидаты вправе, избирательные объединения, выдвинувшие списки кандидатов по единому избирательному округу, инициативная группа по проведению референдума обязаны назначать уполномоченных представителей по финансовым вопросам. Регистрация уполномоченных представителей по финансовым вопросам осуществляются в соответствии со </w:t>
      </w:r>
      <w:hyperlink w:anchor="Par956" w:history="1">
        <w:r w:rsidRPr="00A155E8">
          <w:rPr>
            <w:rFonts w:ascii="Times New Roman" w:hAnsi="Times New Roman" w:cs="Times New Roman"/>
            <w:sz w:val="28"/>
            <w:szCs w:val="28"/>
          </w:rPr>
          <w:t>статьей 45</w:t>
        </w:r>
      </w:hyperlink>
      <w:r w:rsidRPr="00A155E8">
        <w:rPr>
          <w:rFonts w:ascii="Times New Roman" w:hAnsi="Times New Roman" w:cs="Times New Roman"/>
          <w:sz w:val="28"/>
          <w:szCs w:val="28"/>
        </w:rPr>
        <w:t xml:space="preserve"> настоящего Закона.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5. Кандидаты, баллотирующиеся только в составе списка кандидатов, выдвинутого избирательным объединением по единому избирательному округу, не вправе создавать собственные избирательные фонды.</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6. </w:t>
      </w:r>
      <w:r w:rsidR="00154274" w:rsidRPr="00154274">
        <w:rPr>
          <w:rFonts w:ascii="Times New Roman" w:eastAsia="Calibri" w:hAnsi="Times New Roman" w:cs="Times New Roman"/>
          <w:sz w:val="28"/>
        </w:rPr>
        <w:t>Все денежные средства, образующие избирательный фонд, фонд референдума, перечисляются на специальный избирательный счет, специальный счет фонда референдума, открытый с разрешения соответствующей комиссии кандидатом либо его уполномоченным представителем по финансовым вопросам, уполномоченным представителем по финансовым вопросам избирательного объединения, инициативной группы по проведению референдума в филиале публичного акционерного общества "Сбербанк России", а при его отсутствии на территории избирательного округа, округа референдума (при проведении муниципальных выборов, местного референдума ‒ при его отсутствии на территории соответствующего муниципального района,</w:t>
      </w:r>
      <w:r w:rsidR="00B026CE" w:rsidRPr="00B026CE">
        <w:rPr>
          <w:rFonts w:ascii="Times New Roman" w:eastAsia="Calibri" w:hAnsi="Times New Roman" w:cs="Times New Roman"/>
          <w:sz w:val="28"/>
        </w:rPr>
        <w:t xml:space="preserve"> </w:t>
      </w:r>
      <w:r w:rsidR="00B026CE" w:rsidRPr="00154274">
        <w:rPr>
          <w:rFonts w:ascii="Times New Roman" w:eastAsia="Calibri" w:hAnsi="Times New Roman" w:cs="Times New Roman"/>
          <w:sz w:val="28"/>
        </w:rPr>
        <w:t>муниципального</w:t>
      </w:r>
      <w:r w:rsidR="00B026CE">
        <w:rPr>
          <w:rFonts w:ascii="Times New Roman" w:eastAsia="Calibri" w:hAnsi="Times New Roman" w:cs="Times New Roman"/>
          <w:sz w:val="28"/>
        </w:rPr>
        <w:t xml:space="preserve"> округа,</w:t>
      </w:r>
      <w:r w:rsidR="00154274" w:rsidRPr="00154274">
        <w:rPr>
          <w:rFonts w:ascii="Times New Roman" w:eastAsia="Calibri" w:hAnsi="Times New Roman" w:cs="Times New Roman"/>
          <w:sz w:val="28"/>
        </w:rPr>
        <w:t xml:space="preserve"> городского округа) ‒ в другой кредитной организации, расположенной на территории соответственно избирательного округа, округа референдума, муниципального района, </w:t>
      </w:r>
      <w:r w:rsidR="00B026CE" w:rsidRPr="00154274">
        <w:rPr>
          <w:rFonts w:ascii="Times New Roman" w:eastAsia="Calibri" w:hAnsi="Times New Roman" w:cs="Times New Roman"/>
          <w:sz w:val="28"/>
        </w:rPr>
        <w:t>муниципального</w:t>
      </w:r>
      <w:r w:rsidR="00B026CE" w:rsidRPr="00154274">
        <w:rPr>
          <w:rFonts w:ascii="Times New Roman" w:eastAsia="Calibri" w:hAnsi="Times New Roman" w:cs="Times New Roman"/>
          <w:sz w:val="28"/>
        </w:rPr>
        <w:t xml:space="preserve"> </w:t>
      </w:r>
      <w:r w:rsidR="00B026CE">
        <w:rPr>
          <w:rFonts w:ascii="Times New Roman" w:eastAsia="Calibri" w:hAnsi="Times New Roman" w:cs="Times New Roman"/>
          <w:sz w:val="28"/>
        </w:rPr>
        <w:t xml:space="preserve">округа, </w:t>
      </w:r>
      <w:r w:rsidR="00154274" w:rsidRPr="00154274">
        <w:rPr>
          <w:rFonts w:ascii="Times New Roman" w:eastAsia="Calibri" w:hAnsi="Times New Roman" w:cs="Times New Roman"/>
          <w:sz w:val="28"/>
        </w:rPr>
        <w:t xml:space="preserve">городского округа. При отсутствии на территории соответственно избирательного округа, округа референдума, муниципального района, </w:t>
      </w:r>
      <w:r w:rsidR="00B026CE" w:rsidRPr="00154274">
        <w:rPr>
          <w:rFonts w:ascii="Times New Roman" w:eastAsia="Calibri" w:hAnsi="Times New Roman" w:cs="Times New Roman"/>
          <w:sz w:val="28"/>
        </w:rPr>
        <w:t>муниципального</w:t>
      </w:r>
      <w:r w:rsidR="00B026CE" w:rsidRPr="00154274">
        <w:rPr>
          <w:rFonts w:ascii="Times New Roman" w:eastAsia="Calibri" w:hAnsi="Times New Roman" w:cs="Times New Roman"/>
          <w:sz w:val="28"/>
        </w:rPr>
        <w:t xml:space="preserve"> </w:t>
      </w:r>
      <w:r w:rsidR="00B026CE">
        <w:rPr>
          <w:rFonts w:ascii="Times New Roman" w:eastAsia="Calibri" w:hAnsi="Times New Roman" w:cs="Times New Roman"/>
          <w:sz w:val="28"/>
        </w:rPr>
        <w:t xml:space="preserve">округа, </w:t>
      </w:r>
      <w:r w:rsidR="00154274" w:rsidRPr="00154274">
        <w:rPr>
          <w:rFonts w:ascii="Times New Roman" w:eastAsia="Calibri" w:hAnsi="Times New Roman" w:cs="Times New Roman"/>
          <w:sz w:val="28"/>
        </w:rPr>
        <w:t>городского округа кредитных организаций кандидат, избирательное объединение, инициативная группа по проведению референдума определяют по согласованию с соответствующей комиссией кредитную организацию, в которой открывается специальный избирательный счет, специальный счет фонда референдума</w:t>
      </w:r>
      <w:r w:rsidRPr="00A155E8">
        <w:rPr>
          <w:rFonts w:ascii="Times New Roman" w:hAnsi="Times New Roman" w:cs="Times New Roman"/>
          <w:sz w:val="28"/>
          <w:szCs w:val="28"/>
        </w:rPr>
        <w:t>.</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7. На выборах органов местного самоуправления сельских поселений перечисление средств избирательного фонда на специальный избирательный счет необязательно в случае, если расходы на финансирование избирательной кампании кандидата не превышают </w:t>
      </w:r>
      <w:r w:rsidR="000431F4">
        <w:rPr>
          <w:rFonts w:ascii="Times New Roman" w:hAnsi="Times New Roman" w:cs="Times New Roman"/>
          <w:sz w:val="28"/>
          <w:szCs w:val="28"/>
        </w:rPr>
        <w:t>1</w:t>
      </w:r>
      <w:r w:rsidRPr="00A155E8">
        <w:rPr>
          <w:rFonts w:ascii="Times New Roman" w:hAnsi="Times New Roman" w:cs="Times New Roman"/>
          <w:sz w:val="28"/>
          <w:szCs w:val="28"/>
        </w:rPr>
        <w:t>5 тысяч рублей. В этом случае кандидат уведомляет соответствующую избирательную комиссию об указанных обстоятельствах не позднее дня представления документов для его регистрации.</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Указанный в настоящей части избирательный фонд создается только за счет собственных средств кандидата. При этом кандидат обязан соблюдать установленные Федеральным законом, настоящим Законом правила расходования средств избирательного фонда и представления отчетности о расходовании средств избирательного фонда.</w:t>
      </w:r>
    </w:p>
    <w:p w:rsidR="00154274" w:rsidRPr="00154274" w:rsidRDefault="00154274" w:rsidP="00154274">
      <w:pPr>
        <w:spacing w:after="0" w:line="240" w:lineRule="auto"/>
        <w:ind w:firstLine="851"/>
        <w:jc w:val="both"/>
        <w:rPr>
          <w:rFonts w:ascii="Times New Roman" w:eastAsia="Calibri" w:hAnsi="Times New Roman" w:cs="Times New Roman"/>
          <w:iCs/>
          <w:sz w:val="28"/>
          <w:szCs w:val="28"/>
        </w:rPr>
      </w:pPr>
      <w:r w:rsidRPr="00154274">
        <w:rPr>
          <w:rFonts w:ascii="Times New Roman" w:eastAsia="Calibri" w:hAnsi="Times New Roman" w:cs="Times New Roman"/>
          <w:sz w:val="28"/>
        </w:rPr>
        <w:t>7</w:t>
      </w:r>
      <w:r w:rsidRPr="00154274">
        <w:rPr>
          <w:rFonts w:ascii="Times New Roman" w:eastAsia="Calibri" w:hAnsi="Times New Roman" w:cs="Times New Roman"/>
          <w:sz w:val="28"/>
          <w:vertAlign w:val="superscript"/>
        </w:rPr>
        <w:t>1</w:t>
      </w:r>
      <w:r w:rsidRPr="00154274">
        <w:rPr>
          <w:rFonts w:ascii="Times New Roman" w:eastAsia="Calibri" w:hAnsi="Times New Roman" w:cs="Times New Roman"/>
          <w:sz w:val="28"/>
        </w:rPr>
        <w:t>.</w:t>
      </w:r>
      <w:r w:rsidRPr="00154274">
        <w:rPr>
          <w:rFonts w:ascii="Times New Roman" w:eastAsia="Calibri" w:hAnsi="Times New Roman" w:cs="Times New Roman"/>
          <w:iCs/>
          <w:sz w:val="28"/>
          <w:szCs w:val="28"/>
        </w:rPr>
        <w:t xml:space="preserve"> По предъявлении документов, предусмотренных настоящим Законом и оформленных в соответствии с установленным им порядком, филиал публичного акционерного общества "Сбербанк России" (иной кредитной организации) обязан незамедлительно открыть специальный </w:t>
      </w:r>
      <w:r w:rsidRPr="00154274">
        <w:rPr>
          <w:rFonts w:ascii="Times New Roman" w:eastAsia="Calibri" w:hAnsi="Times New Roman" w:cs="Times New Roman"/>
          <w:iCs/>
          <w:sz w:val="28"/>
          <w:szCs w:val="28"/>
        </w:rPr>
        <w:lastRenderedPageBreak/>
        <w:t>избирательный счет, специальный счет фонда референдума. Плата за услуги по открытию счета и проведению операций по счету не взимается. За пользование средствами, находящимися на счете, проценты не начисляются и не выплачиваются. Все средства зачисляются на счет в валюте Российской Федерации.</w:t>
      </w:r>
    </w:p>
    <w:p w:rsidR="00154274" w:rsidRPr="00154274" w:rsidRDefault="00154274" w:rsidP="00154274">
      <w:pPr>
        <w:pStyle w:val="ConsPlusNormal"/>
        <w:ind w:firstLine="851"/>
        <w:jc w:val="both"/>
        <w:rPr>
          <w:rFonts w:ascii="Times New Roman" w:eastAsia="Calibri" w:hAnsi="Times New Roman" w:cs="Times New Roman"/>
          <w:iCs/>
          <w:sz w:val="28"/>
          <w:szCs w:val="28"/>
          <w:lang w:eastAsia="en-US"/>
        </w:rPr>
      </w:pPr>
      <w:r w:rsidRPr="00154274">
        <w:rPr>
          <w:rFonts w:ascii="Times New Roman" w:eastAsia="Calibri" w:hAnsi="Times New Roman" w:cs="Times New Roman"/>
          <w:iCs/>
          <w:sz w:val="28"/>
          <w:szCs w:val="28"/>
          <w:lang w:eastAsia="en-US"/>
        </w:rPr>
        <w:t>7</w:t>
      </w:r>
      <w:r w:rsidRPr="00154274">
        <w:rPr>
          <w:rFonts w:ascii="Times New Roman" w:eastAsia="Calibri" w:hAnsi="Times New Roman" w:cs="Times New Roman"/>
          <w:iCs/>
          <w:sz w:val="28"/>
          <w:szCs w:val="28"/>
          <w:vertAlign w:val="superscript"/>
          <w:lang w:eastAsia="en-US"/>
        </w:rPr>
        <w:t>2</w:t>
      </w:r>
      <w:r w:rsidRPr="00154274">
        <w:rPr>
          <w:rFonts w:ascii="Times New Roman" w:eastAsia="Calibri" w:hAnsi="Times New Roman" w:cs="Times New Roman"/>
          <w:iCs/>
          <w:sz w:val="28"/>
          <w:szCs w:val="28"/>
          <w:lang w:eastAsia="en-US"/>
        </w:rPr>
        <w:t>. Специальный избирательный счет избирательного объединения открывается по предъявлении уполномоченным представителем этого избирательного объединения по финансовым вопросам разрешения на открытие специального избирательного счета этого избирательного объединения, выданного организующей выборы избирательной комиссией, в котором указываются наименование и реквизиты кредитной организации, решения организующей выборы избирательной комиссии о регистрации уполномоченного представителя соответствующего избирательного объединения по финансовым вопросам, нотариально удостоверенной доверенности</w:t>
      </w:r>
      <w:r w:rsidRPr="00154274">
        <w:rPr>
          <w:rFonts w:ascii="Times New Roman" w:hAnsi="Times New Roman" w:cs="Times New Roman"/>
          <w:sz w:val="28"/>
        </w:rPr>
        <w:t xml:space="preserve"> </w:t>
      </w:r>
      <w:r w:rsidRPr="00154274">
        <w:rPr>
          <w:rFonts w:ascii="Times New Roman" w:eastAsia="Calibri" w:hAnsi="Times New Roman" w:cs="Times New Roman"/>
          <w:iCs/>
          <w:sz w:val="28"/>
          <w:szCs w:val="28"/>
          <w:lang w:eastAsia="en-US"/>
        </w:rPr>
        <w:t>на уполномоченного представителя по финансовым вопросам, содержащей сведения, перечисленные в пункте 1 части 2 статьи 45 настоящего Закона, карточки с образцами подписей и оттиска печати избирательного объединения (заполняется в соответствии с требованиями кредитной организации), а также паспорта гражданина Российской Федерации или документа, его заменяющего.</w:t>
      </w:r>
    </w:p>
    <w:p w:rsidR="00154274" w:rsidRPr="00154274" w:rsidRDefault="00154274" w:rsidP="00154274">
      <w:pPr>
        <w:pStyle w:val="ConsPlusNormal"/>
        <w:widowControl/>
        <w:ind w:firstLine="851"/>
        <w:jc w:val="both"/>
        <w:rPr>
          <w:rFonts w:ascii="Times New Roman" w:eastAsia="Calibri" w:hAnsi="Times New Roman" w:cs="Times New Roman"/>
          <w:iCs/>
          <w:sz w:val="28"/>
          <w:szCs w:val="28"/>
          <w:lang w:eastAsia="en-US"/>
        </w:rPr>
      </w:pPr>
      <w:r w:rsidRPr="00154274">
        <w:rPr>
          <w:rFonts w:ascii="Times New Roman" w:eastAsia="Calibri" w:hAnsi="Times New Roman" w:cs="Times New Roman"/>
          <w:iCs/>
          <w:sz w:val="28"/>
          <w:szCs w:val="28"/>
          <w:lang w:eastAsia="en-US"/>
        </w:rPr>
        <w:t>Специальный избирательный счет кандидата открывается по предъявлении разрешения на открытие специального избирательного счета, выданного окружной избирательной комиссией, в котором указываются наименование и реквизиты кредитной организации, а также паспорта гражданина Российской Федерации или документа, его заменяющего. По поручению кандидата его специальный избирательный счет может быть открыт назначенным им в установленном настоящим Законом порядке уполномоченным представителем по финансовым вопросам. В этом случае уполномоченный представитель по финансовым вопросам кандидата предъявляет разрешение на открытие специального избирательного счета, выданное окружной избирательной комиссией, в котором указываются наименование и реквизиты кредитной организации, решение окружной избирательной комиссии о регистрации уполномоченного представителя по финансовым вопросам соответствующего кандидата, нотариально удостоверенную доверенность</w:t>
      </w:r>
      <w:r w:rsidRPr="00154274">
        <w:rPr>
          <w:rFonts w:ascii="Times New Roman" w:hAnsi="Times New Roman" w:cs="Times New Roman"/>
          <w:sz w:val="28"/>
        </w:rPr>
        <w:t xml:space="preserve"> </w:t>
      </w:r>
      <w:r w:rsidRPr="00154274">
        <w:rPr>
          <w:rFonts w:ascii="Times New Roman" w:eastAsia="Calibri" w:hAnsi="Times New Roman" w:cs="Times New Roman"/>
          <w:iCs/>
          <w:sz w:val="28"/>
          <w:szCs w:val="28"/>
          <w:lang w:eastAsia="en-US"/>
        </w:rPr>
        <w:t>на уполномоченного представителя по финансовым вопросам, содержащую сведения, перечисленные в пункте 1 части 2 статьи 45 настоящего Закона, а также паспорт гражданина Российской Федерации или документ, его заменяющий.</w:t>
      </w:r>
    </w:p>
    <w:p w:rsidR="00154274" w:rsidRPr="00154274" w:rsidRDefault="00154274" w:rsidP="0015427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54274">
        <w:rPr>
          <w:rFonts w:ascii="Times New Roman" w:eastAsia="Calibri" w:hAnsi="Times New Roman" w:cs="Times New Roman"/>
          <w:iCs/>
          <w:sz w:val="28"/>
          <w:szCs w:val="28"/>
        </w:rPr>
        <w:t xml:space="preserve">Специальный счет фонда референдума инициативной группы по проведению референдума, иной группы участников референдума открывается по предъявлении уполномоченным представителем по финансовым вопросам соответствующей инициативной группы по проведению референдума, иной группы участников референдума разрешения на открытие специального счета фонда референдума этой группы по проведению референдума, иной группы участников референдума, выданного организующей референдум комиссией, в </w:t>
      </w:r>
      <w:r w:rsidRPr="00154274">
        <w:rPr>
          <w:rFonts w:ascii="Times New Roman" w:eastAsia="Calibri" w:hAnsi="Times New Roman" w:cs="Times New Roman"/>
          <w:iCs/>
          <w:sz w:val="28"/>
          <w:szCs w:val="28"/>
        </w:rPr>
        <w:lastRenderedPageBreak/>
        <w:t>котором указываются наименование и реквизиты кредитной организации, решения организующей референдум комиссии о регистрации уполномоченного представителя соответствующей инициативной группы по проведению референдума, иной группы участников референдума по финансовым вопросам, нотариально удостоверенной доверенности</w:t>
      </w:r>
      <w:r w:rsidRPr="00154274">
        <w:rPr>
          <w:rFonts w:ascii="Times New Roman" w:hAnsi="Times New Roman" w:cs="Times New Roman"/>
          <w:sz w:val="28"/>
        </w:rPr>
        <w:t xml:space="preserve"> </w:t>
      </w:r>
      <w:r w:rsidRPr="00154274">
        <w:rPr>
          <w:rFonts w:ascii="Times New Roman" w:eastAsia="Calibri" w:hAnsi="Times New Roman" w:cs="Times New Roman"/>
          <w:iCs/>
          <w:sz w:val="28"/>
          <w:szCs w:val="28"/>
        </w:rPr>
        <w:t>на уполномоченного представителя по финансовым вопросам, содержащей сведения, перечисленные в пункте 1 части 2 статьи 45 настоящего Закона, карточки с образцами подписей инициативной группы по проведению референдума, иной группы участников референдума (заполняется в соответствии с требованиями кредитной организации), а также паспорта гражданина Российской Федерации или документа, его заменяющего.</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8. При проведении выборов депутатов Государственного Совета Республики Коми, в органы местного самоуправления, референдума Республики Коми, местного референдума порядок открытия, ведения и закрытия специальных избирательных счетов, специального счета фонда референдума устанавливается Избирательной комиссией Республики Коми по согласованию с Отделением </w:t>
      </w:r>
      <w:r w:rsidR="00154274">
        <w:rPr>
          <w:rFonts w:ascii="Times New Roman" w:hAnsi="Times New Roman" w:cs="Times New Roman"/>
          <w:sz w:val="28"/>
          <w:szCs w:val="28"/>
        </w:rPr>
        <w:t>−</w:t>
      </w:r>
      <w:r w:rsidRPr="00A155E8">
        <w:rPr>
          <w:rFonts w:ascii="Times New Roman" w:hAnsi="Times New Roman" w:cs="Times New Roman"/>
          <w:sz w:val="28"/>
          <w:szCs w:val="28"/>
        </w:rPr>
        <w:t xml:space="preserve"> Национальный банк по Республике Коми Северо-Западного главного управления Центрального банка Российской Федерации. Порядок и формы учета и отчетности о поступлении средств избирательных фондов, фондов референдума и расходовании этих средств, в том числе по каждой операции, устанавливаются комиссией, организующей выборы, референдумы.</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9. Порядок перечисления, а также ограничения, связанные с внесением пожертвований в избирательные фонды, фонды референдума, определяются Федеральным законом.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D8075B" w:rsidRDefault="00A155E8">
      <w:pPr>
        <w:pStyle w:val="ConsPlusNonformat"/>
        <w:rPr>
          <w:rFonts w:ascii="Times New Roman" w:hAnsi="Times New Roman" w:cs="Times New Roman"/>
          <w:b/>
          <w:sz w:val="28"/>
          <w:szCs w:val="28"/>
        </w:rPr>
      </w:pPr>
      <w:bookmarkStart w:id="130" w:name="Par1252"/>
      <w:bookmarkEnd w:id="130"/>
      <w:r w:rsidRPr="00D8075B">
        <w:rPr>
          <w:rFonts w:ascii="Times New Roman" w:hAnsi="Times New Roman" w:cs="Times New Roman"/>
          <w:b/>
          <w:sz w:val="28"/>
          <w:szCs w:val="28"/>
        </w:rPr>
        <w:t xml:space="preserve">  </w:t>
      </w:r>
      <w:r w:rsidR="00D8075B">
        <w:rPr>
          <w:rFonts w:ascii="Times New Roman" w:hAnsi="Times New Roman" w:cs="Times New Roman"/>
          <w:b/>
          <w:sz w:val="28"/>
          <w:szCs w:val="28"/>
        </w:rPr>
        <w:t xml:space="preserve">     </w:t>
      </w:r>
      <w:r w:rsidRPr="00D8075B">
        <w:rPr>
          <w:rFonts w:ascii="Times New Roman" w:hAnsi="Times New Roman" w:cs="Times New Roman"/>
          <w:b/>
          <w:sz w:val="28"/>
          <w:szCs w:val="28"/>
        </w:rPr>
        <w:t xml:space="preserve">  Статья 63. Предельные размеры перечисляемых в избирательные</w:t>
      </w:r>
    </w:p>
    <w:p w:rsidR="00D8075B" w:rsidRDefault="00D8075B">
      <w:pPr>
        <w:pStyle w:val="ConsPlusNonformat"/>
        <w:rPr>
          <w:rFonts w:ascii="Times New Roman" w:hAnsi="Times New Roman" w:cs="Times New Roman"/>
          <w:b/>
          <w:sz w:val="28"/>
          <w:szCs w:val="28"/>
        </w:rPr>
      </w:pPr>
      <w:r>
        <w:rPr>
          <w:rFonts w:ascii="Times New Roman" w:hAnsi="Times New Roman" w:cs="Times New Roman"/>
          <w:b/>
          <w:sz w:val="28"/>
          <w:szCs w:val="28"/>
        </w:rPr>
        <w:t xml:space="preserve">                             фонды</w:t>
      </w:r>
      <w:r w:rsidR="00A155E8" w:rsidRPr="00D8075B">
        <w:rPr>
          <w:rFonts w:ascii="Times New Roman" w:hAnsi="Times New Roman" w:cs="Times New Roman"/>
          <w:b/>
          <w:sz w:val="28"/>
          <w:szCs w:val="28"/>
        </w:rPr>
        <w:t xml:space="preserve"> средств, предельные размеры расходования </w:t>
      </w:r>
    </w:p>
    <w:p w:rsidR="00A155E8" w:rsidRPr="00D8075B" w:rsidRDefault="00D8075B">
      <w:pPr>
        <w:pStyle w:val="ConsPlusNonformat"/>
        <w:rPr>
          <w:rFonts w:ascii="Times New Roman" w:hAnsi="Times New Roman" w:cs="Times New Roman"/>
          <w:b/>
          <w:sz w:val="28"/>
          <w:szCs w:val="28"/>
        </w:rPr>
      </w:pPr>
      <w:r>
        <w:rPr>
          <w:rFonts w:ascii="Times New Roman" w:hAnsi="Times New Roman" w:cs="Times New Roman"/>
          <w:b/>
          <w:sz w:val="28"/>
          <w:szCs w:val="28"/>
        </w:rPr>
        <w:t xml:space="preserve">                             </w:t>
      </w:r>
      <w:r w:rsidR="00A155E8" w:rsidRPr="00D8075B">
        <w:rPr>
          <w:rFonts w:ascii="Times New Roman" w:hAnsi="Times New Roman" w:cs="Times New Roman"/>
          <w:b/>
          <w:sz w:val="28"/>
          <w:szCs w:val="28"/>
        </w:rPr>
        <w:t>средств</w:t>
      </w:r>
      <w:r>
        <w:rPr>
          <w:rFonts w:ascii="Times New Roman" w:hAnsi="Times New Roman" w:cs="Times New Roman"/>
          <w:b/>
          <w:sz w:val="28"/>
          <w:szCs w:val="28"/>
        </w:rPr>
        <w:t xml:space="preserve"> </w:t>
      </w:r>
      <w:r w:rsidR="00A155E8" w:rsidRPr="00D8075B">
        <w:rPr>
          <w:rFonts w:ascii="Times New Roman" w:hAnsi="Times New Roman" w:cs="Times New Roman"/>
          <w:b/>
          <w:sz w:val="28"/>
          <w:szCs w:val="28"/>
        </w:rPr>
        <w:t>избирательных фондов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85391" w:rsidRPr="00885391" w:rsidRDefault="00885391" w:rsidP="00885391">
      <w:pPr>
        <w:autoSpaceDE w:val="0"/>
        <w:autoSpaceDN w:val="0"/>
        <w:adjustRightInd w:val="0"/>
        <w:spacing w:after="0" w:line="240" w:lineRule="auto"/>
        <w:ind w:firstLine="539"/>
        <w:jc w:val="both"/>
        <w:rPr>
          <w:rFonts w:ascii="Times New Roman" w:hAnsi="Times New Roman" w:cs="Times New Roman"/>
          <w:sz w:val="28"/>
          <w:szCs w:val="28"/>
        </w:rPr>
      </w:pPr>
      <w:r w:rsidRPr="00885391">
        <w:rPr>
          <w:rFonts w:ascii="Times New Roman" w:hAnsi="Times New Roman" w:cs="Times New Roman"/>
          <w:sz w:val="28"/>
          <w:szCs w:val="28"/>
        </w:rPr>
        <w:t>1. Избирательные фонды кандидатов в депутаты Государственного Совета Республики Коми, выдвинутых по одномандатным избирательным округам, могут создаваться за счет следующих средств:</w:t>
      </w:r>
    </w:p>
    <w:p w:rsidR="00885391" w:rsidRPr="00885391" w:rsidRDefault="00885391" w:rsidP="00885391">
      <w:pPr>
        <w:autoSpaceDE w:val="0"/>
        <w:autoSpaceDN w:val="0"/>
        <w:adjustRightInd w:val="0"/>
        <w:spacing w:after="0" w:line="240" w:lineRule="auto"/>
        <w:ind w:firstLine="539"/>
        <w:jc w:val="both"/>
        <w:rPr>
          <w:rFonts w:ascii="Times New Roman" w:hAnsi="Times New Roman" w:cs="Times New Roman"/>
          <w:sz w:val="28"/>
          <w:szCs w:val="28"/>
        </w:rPr>
      </w:pPr>
      <w:r w:rsidRPr="00885391">
        <w:rPr>
          <w:rFonts w:ascii="Times New Roman" w:hAnsi="Times New Roman" w:cs="Times New Roman"/>
          <w:sz w:val="28"/>
          <w:szCs w:val="28"/>
        </w:rPr>
        <w:t>1) собственных средств кандидата, предельный размер которых не может превышать 10 миллионов рублей;</w:t>
      </w:r>
    </w:p>
    <w:p w:rsidR="00885391" w:rsidRPr="00885391" w:rsidRDefault="00885391" w:rsidP="00885391">
      <w:pPr>
        <w:autoSpaceDE w:val="0"/>
        <w:autoSpaceDN w:val="0"/>
        <w:adjustRightInd w:val="0"/>
        <w:spacing w:after="0" w:line="240" w:lineRule="auto"/>
        <w:ind w:firstLine="539"/>
        <w:jc w:val="both"/>
        <w:rPr>
          <w:rFonts w:ascii="Times New Roman" w:hAnsi="Times New Roman" w:cs="Times New Roman"/>
          <w:sz w:val="28"/>
          <w:szCs w:val="28"/>
        </w:rPr>
      </w:pPr>
      <w:r w:rsidRPr="00885391">
        <w:rPr>
          <w:rFonts w:ascii="Times New Roman" w:hAnsi="Times New Roman" w:cs="Times New Roman"/>
          <w:sz w:val="28"/>
          <w:szCs w:val="28"/>
        </w:rPr>
        <w:t>2) средств, выделенных кандидату выдвинувшим его избирательным объединением, предельный размер которых не может превышать 10 миллионов рублей;</w:t>
      </w:r>
    </w:p>
    <w:p w:rsidR="00885391" w:rsidRPr="00885391" w:rsidRDefault="00885391" w:rsidP="00885391">
      <w:pPr>
        <w:autoSpaceDE w:val="0"/>
        <w:autoSpaceDN w:val="0"/>
        <w:adjustRightInd w:val="0"/>
        <w:spacing w:after="0" w:line="240" w:lineRule="auto"/>
        <w:ind w:firstLine="539"/>
        <w:jc w:val="both"/>
        <w:rPr>
          <w:rFonts w:ascii="Times New Roman" w:hAnsi="Times New Roman" w:cs="Times New Roman"/>
          <w:sz w:val="28"/>
          <w:szCs w:val="28"/>
        </w:rPr>
      </w:pPr>
      <w:r w:rsidRPr="00885391">
        <w:rPr>
          <w:rFonts w:ascii="Times New Roman" w:hAnsi="Times New Roman" w:cs="Times New Roman"/>
          <w:sz w:val="28"/>
          <w:szCs w:val="28"/>
        </w:rPr>
        <w:t>3) добровольных пожертвований граждан и юридических лиц в размере, не превышающем в совокупности для каждого гражданина, юридического лица соответственно 500 тысяч рублей и 1 миллион рублей.</w:t>
      </w:r>
    </w:p>
    <w:p w:rsidR="00885391" w:rsidRPr="00885391" w:rsidRDefault="00885391" w:rsidP="00885391">
      <w:pPr>
        <w:autoSpaceDE w:val="0"/>
        <w:autoSpaceDN w:val="0"/>
        <w:adjustRightInd w:val="0"/>
        <w:spacing w:after="0" w:line="240" w:lineRule="auto"/>
        <w:ind w:firstLine="539"/>
        <w:jc w:val="both"/>
        <w:rPr>
          <w:rFonts w:ascii="Times New Roman" w:hAnsi="Times New Roman" w:cs="Times New Roman"/>
          <w:sz w:val="28"/>
          <w:szCs w:val="28"/>
        </w:rPr>
      </w:pPr>
      <w:r w:rsidRPr="00885391">
        <w:rPr>
          <w:rFonts w:ascii="Times New Roman" w:hAnsi="Times New Roman" w:cs="Times New Roman"/>
          <w:sz w:val="28"/>
          <w:szCs w:val="28"/>
        </w:rPr>
        <w:t>2. Избирательные фонды избирательных объединений, выдвинувших списки кандидатов в депутаты Государственного Совета Республики Коми по единому избирательному округу, могут создаваться за счет следующих средств:</w:t>
      </w:r>
    </w:p>
    <w:p w:rsidR="00885391" w:rsidRPr="00885391" w:rsidRDefault="00885391" w:rsidP="00885391">
      <w:pPr>
        <w:autoSpaceDE w:val="0"/>
        <w:autoSpaceDN w:val="0"/>
        <w:adjustRightInd w:val="0"/>
        <w:spacing w:after="0" w:line="240" w:lineRule="auto"/>
        <w:ind w:firstLine="539"/>
        <w:jc w:val="both"/>
        <w:rPr>
          <w:rFonts w:ascii="Times New Roman" w:hAnsi="Times New Roman" w:cs="Times New Roman"/>
          <w:sz w:val="28"/>
          <w:szCs w:val="28"/>
        </w:rPr>
      </w:pPr>
      <w:r w:rsidRPr="00885391">
        <w:rPr>
          <w:rFonts w:ascii="Times New Roman" w:hAnsi="Times New Roman" w:cs="Times New Roman"/>
          <w:sz w:val="28"/>
          <w:szCs w:val="28"/>
        </w:rPr>
        <w:lastRenderedPageBreak/>
        <w:t>1) собственных средств избирательного объединения, предельный размер которых не может превышать 60 миллионов рублей;</w:t>
      </w:r>
    </w:p>
    <w:p w:rsidR="00885391" w:rsidRPr="00885391" w:rsidRDefault="00885391" w:rsidP="00885391">
      <w:pPr>
        <w:autoSpaceDE w:val="0"/>
        <w:autoSpaceDN w:val="0"/>
        <w:adjustRightInd w:val="0"/>
        <w:spacing w:after="0" w:line="240" w:lineRule="auto"/>
        <w:ind w:firstLine="539"/>
        <w:jc w:val="both"/>
        <w:rPr>
          <w:rFonts w:ascii="Times New Roman" w:hAnsi="Times New Roman" w:cs="Times New Roman"/>
          <w:sz w:val="28"/>
          <w:szCs w:val="28"/>
        </w:rPr>
      </w:pPr>
      <w:r w:rsidRPr="00885391">
        <w:rPr>
          <w:rFonts w:ascii="Times New Roman" w:hAnsi="Times New Roman" w:cs="Times New Roman"/>
          <w:sz w:val="28"/>
          <w:szCs w:val="28"/>
        </w:rPr>
        <w:t>2) добровольных пожертвований граждан и юридических лиц в размере, не превышающем в совокупности для каждого гражданина, юридического лица соответственно 3 миллиона рублей и 6 миллионов рублей.</w:t>
      </w:r>
    </w:p>
    <w:p w:rsidR="00885391" w:rsidRPr="00885391" w:rsidRDefault="00885391" w:rsidP="00885391">
      <w:pPr>
        <w:autoSpaceDE w:val="0"/>
        <w:autoSpaceDN w:val="0"/>
        <w:adjustRightInd w:val="0"/>
        <w:spacing w:after="0" w:line="240" w:lineRule="auto"/>
        <w:ind w:firstLine="539"/>
        <w:jc w:val="both"/>
        <w:rPr>
          <w:rFonts w:ascii="Times New Roman" w:hAnsi="Times New Roman" w:cs="Times New Roman"/>
          <w:sz w:val="28"/>
          <w:szCs w:val="28"/>
        </w:rPr>
      </w:pPr>
      <w:r w:rsidRPr="00885391">
        <w:rPr>
          <w:rFonts w:ascii="Times New Roman" w:hAnsi="Times New Roman" w:cs="Times New Roman"/>
          <w:sz w:val="28"/>
          <w:szCs w:val="28"/>
        </w:rPr>
        <w:t>3. Избирательные фонды кандидатов в депутаты представительных органов муниципальных образований, выдвинутых по одномандатным (многомандатным) избирательным округам, могут создаваться за счет следующих средств:</w:t>
      </w:r>
    </w:p>
    <w:p w:rsidR="00885391" w:rsidRPr="00885391" w:rsidRDefault="00885391" w:rsidP="00885391">
      <w:pPr>
        <w:autoSpaceDE w:val="0"/>
        <w:autoSpaceDN w:val="0"/>
        <w:adjustRightInd w:val="0"/>
        <w:spacing w:after="0" w:line="240" w:lineRule="auto"/>
        <w:ind w:firstLine="539"/>
        <w:jc w:val="both"/>
        <w:rPr>
          <w:rFonts w:ascii="Times New Roman" w:hAnsi="Times New Roman" w:cs="Times New Roman"/>
          <w:sz w:val="28"/>
          <w:szCs w:val="28"/>
        </w:rPr>
      </w:pPr>
      <w:r w:rsidRPr="00885391">
        <w:rPr>
          <w:rFonts w:ascii="Times New Roman" w:hAnsi="Times New Roman" w:cs="Times New Roman"/>
          <w:sz w:val="28"/>
          <w:szCs w:val="28"/>
        </w:rPr>
        <w:t>1) собственных средств кандидата, предельный размер которых не может превышать 3 миллиона рублей;</w:t>
      </w:r>
    </w:p>
    <w:p w:rsidR="00885391" w:rsidRPr="00885391" w:rsidRDefault="00885391" w:rsidP="00885391">
      <w:pPr>
        <w:autoSpaceDE w:val="0"/>
        <w:autoSpaceDN w:val="0"/>
        <w:adjustRightInd w:val="0"/>
        <w:spacing w:after="0" w:line="240" w:lineRule="auto"/>
        <w:ind w:firstLine="539"/>
        <w:jc w:val="both"/>
        <w:rPr>
          <w:rFonts w:ascii="Times New Roman" w:hAnsi="Times New Roman" w:cs="Times New Roman"/>
          <w:sz w:val="28"/>
          <w:szCs w:val="28"/>
        </w:rPr>
      </w:pPr>
      <w:r w:rsidRPr="00885391">
        <w:rPr>
          <w:rFonts w:ascii="Times New Roman" w:hAnsi="Times New Roman" w:cs="Times New Roman"/>
          <w:sz w:val="28"/>
          <w:szCs w:val="28"/>
        </w:rPr>
        <w:t>2) средств, выделенных кандидату выдвинувшим его избирательным объединением, предельный размер которых не может превышать 3 миллиона рублей;</w:t>
      </w:r>
    </w:p>
    <w:p w:rsidR="00885391" w:rsidRPr="00885391" w:rsidRDefault="00885391" w:rsidP="00885391">
      <w:pPr>
        <w:autoSpaceDE w:val="0"/>
        <w:autoSpaceDN w:val="0"/>
        <w:adjustRightInd w:val="0"/>
        <w:spacing w:after="0" w:line="240" w:lineRule="auto"/>
        <w:ind w:firstLine="539"/>
        <w:jc w:val="both"/>
        <w:rPr>
          <w:rFonts w:ascii="Times New Roman" w:hAnsi="Times New Roman" w:cs="Times New Roman"/>
          <w:sz w:val="28"/>
          <w:szCs w:val="28"/>
        </w:rPr>
      </w:pPr>
      <w:r w:rsidRPr="00885391">
        <w:rPr>
          <w:rFonts w:ascii="Times New Roman" w:hAnsi="Times New Roman" w:cs="Times New Roman"/>
          <w:sz w:val="28"/>
          <w:szCs w:val="28"/>
        </w:rPr>
        <w:t>3) добровольных пожертвований граждан и юридических лиц в размере, не превышающем в совокупности для каждого гражданина, юридического лица соответственно 150 тысяч рублей и 300 тысяч рублей.</w:t>
      </w:r>
    </w:p>
    <w:p w:rsidR="00885391" w:rsidRPr="00885391" w:rsidRDefault="00885391" w:rsidP="00885391">
      <w:pPr>
        <w:autoSpaceDE w:val="0"/>
        <w:autoSpaceDN w:val="0"/>
        <w:adjustRightInd w:val="0"/>
        <w:spacing w:after="0" w:line="240" w:lineRule="auto"/>
        <w:ind w:firstLine="539"/>
        <w:jc w:val="both"/>
        <w:rPr>
          <w:rFonts w:ascii="Times New Roman" w:hAnsi="Times New Roman" w:cs="Times New Roman"/>
          <w:sz w:val="28"/>
          <w:szCs w:val="28"/>
        </w:rPr>
      </w:pPr>
      <w:r w:rsidRPr="00885391">
        <w:rPr>
          <w:rFonts w:ascii="Times New Roman" w:hAnsi="Times New Roman" w:cs="Times New Roman"/>
          <w:sz w:val="28"/>
          <w:szCs w:val="28"/>
        </w:rPr>
        <w:t>4. Избирательные фонды избирательных объединений, выдвинувших списки кандидатов в депутаты представительного органа муниципального образования по единому избирательному округу, могут создаваться за счет следующих средств:</w:t>
      </w:r>
    </w:p>
    <w:p w:rsidR="00885391" w:rsidRPr="00885391" w:rsidRDefault="00885391" w:rsidP="00885391">
      <w:pPr>
        <w:autoSpaceDE w:val="0"/>
        <w:autoSpaceDN w:val="0"/>
        <w:adjustRightInd w:val="0"/>
        <w:spacing w:after="0" w:line="240" w:lineRule="auto"/>
        <w:ind w:firstLine="539"/>
        <w:jc w:val="both"/>
        <w:rPr>
          <w:rFonts w:ascii="Times New Roman" w:hAnsi="Times New Roman" w:cs="Times New Roman"/>
          <w:sz w:val="28"/>
          <w:szCs w:val="28"/>
        </w:rPr>
      </w:pPr>
      <w:r w:rsidRPr="00885391">
        <w:rPr>
          <w:rFonts w:ascii="Times New Roman" w:hAnsi="Times New Roman" w:cs="Times New Roman"/>
          <w:sz w:val="28"/>
          <w:szCs w:val="28"/>
        </w:rPr>
        <w:t>1) собственных средств избирательного объединения, предельный размер которых не может превышать 20 миллионов рублей;</w:t>
      </w:r>
    </w:p>
    <w:p w:rsidR="00885391" w:rsidRPr="00885391" w:rsidRDefault="00885391" w:rsidP="00885391">
      <w:pPr>
        <w:autoSpaceDE w:val="0"/>
        <w:autoSpaceDN w:val="0"/>
        <w:adjustRightInd w:val="0"/>
        <w:spacing w:after="0" w:line="240" w:lineRule="auto"/>
        <w:ind w:firstLine="539"/>
        <w:jc w:val="both"/>
        <w:rPr>
          <w:rFonts w:ascii="Times New Roman" w:hAnsi="Times New Roman" w:cs="Times New Roman"/>
          <w:sz w:val="28"/>
          <w:szCs w:val="28"/>
        </w:rPr>
      </w:pPr>
      <w:r w:rsidRPr="00885391">
        <w:rPr>
          <w:rFonts w:ascii="Times New Roman" w:hAnsi="Times New Roman" w:cs="Times New Roman"/>
          <w:sz w:val="28"/>
          <w:szCs w:val="28"/>
        </w:rPr>
        <w:t>2) добровольных пожертвований граждан и юридических лиц в размере, не превышающем в совокупности для каждого гражданина, юридического лица соответственно 1 миллион рублей и 2 миллиона рублей.</w:t>
      </w:r>
    </w:p>
    <w:p w:rsidR="00885391" w:rsidRPr="00885391" w:rsidRDefault="00885391" w:rsidP="00885391">
      <w:pPr>
        <w:autoSpaceDE w:val="0"/>
        <w:autoSpaceDN w:val="0"/>
        <w:adjustRightInd w:val="0"/>
        <w:spacing w:after="0" w:line="240" w:lineRule="auto"/>
        <w:ind w:firstLine="539"/>
        <w:jc w:val="both"/>
        <w:rPr>
          <w:rFonts w:ascii="Times New Roman" w:hAnsi="Times New Roman" w:cs="Times New Roman"/>
          <w:sz w:val="28"/>
          <w:szCs w:val="28"/>
        </w:rPr>
      </w:pPr>
      <w:r w:rsidRPr="00885391">
        <w:rPr>
          <w:rFonts w:ascii="Times New Roman" w:hAnsi="Times New Roman" w:cs="Times New Roman"/>
          <w:sz w:val="28"/>
          <w:szCs w:val="28"/>
        </w:rPr>
        <w:t>5. Избирательные фонды кандидатов на должность выборного должностного лица местного самоуправления могут создаваться за счет следующих средств:</w:t>
      </w:r>
    </w:p>
    <w:p w:rsidR="00885391" w:rsidRPr="00885391" w:rsidRDefault="00885391" w:rsidP="00885391">
      <w:pPr>
        <w:autoSpaceDE w:val="0"/>
        <w:autoSpaceDN w:val="0"/>
        <w:adjustRightInd w:val="0"/>
        <w:spacing w:after="0" w:line="240" w:lineRule="auto"/>
        <w:ind w:firstLine="539"/>
        <w:jc w:val="both"/>
        <w:rPr>
          <w:rFonts w:ascii="Times New Roman" w:hAnsi="Times New Roman" w:cs="Times New Roman"/>
          <w:sz w:val="28"/>
          <w:szCs w:val="28"/>
        </w:rPr>
      </w:pPr>
      <w:r w:rsidRPr="00885391">
        <w:rPr>
          <w:rFonts w:ascii="Times New Roman" w:hAnsi="Times New Roman" w:cs="Times New Roman"/>
          <w:sz w:val="28"/>
          <w:szCs w:val="28"/>
        </w:rPr>
        <w:t>1) собственных средств кандидата, предельный размер которых не может превышать 3 миллиона рублей;</w:t>
      </w:r>
    </w:p>
    <w:p w:rsidR="00885391" w:rsidRPr="00885391" w:rsidRDefault="00885391" w:rsidP="00885391">
      <w:pPr>
        <w:autoSpaceDE w:val="0"/>
        <w:autoSpaceDN w:val="0"/>
        <w:adjustRightInd w:val="0"/>
        <w:spacing w:after="0" w:line="240" w:lineRule="auto"/>
        <w:ind w:firstLine="539"/>
        <w:jc w:val="both"/>
        <w:rPr>
          <w:rFonts w:ascii="Times New Roman" w:hAnsi="Times New Roman" w:cs="Times New Roman"/>
          <w:sz w:val="28"/>
          <w:szCs w:val="28"/>
        </w:rPr>
      </w:pPr>
      <w:r w:rsidRPr="00885391">
        <w:rPr>
          <w:rFonts w:ascii="Times New Roman" w:hAnsi="Times New Roman" w:cs="Times New Roman"/>
          <w:sz w:val="28"/>
          <w:szCs w:val="28"/>
        </w:rPr>
        <w:t>2) средств, выделенных кандидату выдвинувшим его избирательным объединением, предельный размер которых не может превышать 3 миллиона рублей;</w:t>
      </w:r>
    </w:p>
    <w:p w:rsidR="00885391" w:rsidRPr="00885391" w:rsidRDefault="00885391" w:rsidP="00885391">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885391">
        <w:rPr>
          <w:rFonts w:ascii="Times New Roman" w:hAnsi="Times New Roman" w:cs="Times New Roman"/>
          <w:sz w:val="28"/>
          <w:szCs w:val="28"/>
        </w:rPr>
        <w:t>3) добровольных пожертвований граждан и юридических лиц в размере, не превышающем в совокупности для каждого гражданина, юридического лица соответственно 150 тысяч рублей и 300 тысяч рублей.</w:t>
      </w:r>
    </w:p>
    <w:p w:rsidR="00A155E8" w:rsidRPr="00A155E8" w:rsidRDefault="00A155E8" w:rsidP="0088539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6. Предельные размеры расходования средств избирательных фондов составляют:</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 кандидата в депутаты Государственного Совета Республики Коми, выдвинутого по одномандатному избирательному округу, </w:t>
      </w:r>
      <w:r w:rsidR="00F47F54">
        <w:rPr>
          <w:rFonts w:ascii="Times New Roman" w:hAnsi="Times New Roman" w:cs="Times New Roman"/>
          <w:sz w:val="28"/>
          <w:szCs w:val="28"/>
        </w:rPr>
        <w:t>−</w:t>
      </w:r>
      <w:r w:rsidRPr="00A155E8">
        <w:rPr>
          <w:rFonts w:ascii="Times New Roman" w:hAnsi="Times New Roman" w:cs="Times New Roman"/>
          <w:sz w:val="28"/>
          <w:szCs w:val="28"/>
        </w:rPr>
        <w:t xml:space="preserve"> 10 миллионов рублей;</w:t>
      </w:r>
    </w:p>
    <w:p w:rsidR="00885391" w:rsidRPr="00885391" w:rsidRDefault="00885391" w:rsidP="00885391">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885391">
        <w:rPr>
          <w:rFonts w:ascii="Times New Roman" w:hAnsi="Times New Roman" w:cs="Times New Roman"/>
          <w:sz w:val="28"/>
          <w:szCs w:val="28"/>
        </w:rPr>
        <w:t>2) избирательного объединения, выдвинувшего список кандидатов в депутаты Государственного Совета Республики Коми по единому избирательному округу, ‒ 60 миллионов рублей;</w:t>
      </w:r>
    </w:p>
    <w:p w:rsidR="00885391" w:rsidRPr="00885391" w:rsidRDefault="00885391" w:rsidP="00885391">
      <w:pPr>
        <w:autoSpaceDE w:val="0"/>
        <w:autoSpaceDN w:val="0"/>
        <w:adjustRightInd w:val="0"/>
        <w:spacing w:after="0" w:line="240" w:lineRule="auto"/>
        <w:ind w:firstLine="539"/>
        <w:jc w:val="both"/>
        <w:rPr>
          <w:rFonts w:ascii="Times New Roman" w:hAnsi="Times New Roman" w:cs="Times New Roman"/>
          <w:sz w:val="28"/>
          <w:szCs w:val="28"/>
        </w:rPr>
      </w:pPr>
      <w:r w:rsidRPr="00885391">
        <w:rPr>
          <w:rFonts w:ascii="Times New Roman" w:hAnsi="Times New Roman" w:cs="Times New Roman"/>
          <w:sz w:val="28"/>
          <w:szCs w:val="28"/>
        </w:rPr>
        <w:lastRenderedPageBreak/>
        <w:t>3) кандидата в депутаты представительного органа муниципального образования, выдвинутого по одномандатному (многомандатному) избирательному округу, ‒ 3 миллиона рублей;</w:t>
      </w:r>
    </w:p>
    <w:p w:rsidR="00885391" w:rsidRPr="00885391" w:rsidRDefault="00885391" w:rsidP="00885391">
      <w:pPr>
        <w:widowControl w:val="0"/>
        <w:autoSpaceDE w:val="0"/>
        <w:autoSpaceDN w:val="0"/>
        <w:adjustRightInd w:val="0"/>
        <w:spacing w:after="0" w:line="240" w:lineRule="auto"/>
        <w:ind w:firstLine="539"/>
        <w:jc w:val="both"/>
        <w:rPr>
          <w:rFonts w:ascii="Times New Roman" w:hAnsi="Times New Roman" w:cs="Times New Roman"/>
          <w:sz w:val="28"/>
          <w:szCs w:val="28"/>
        </w:rPr>
      </w:pPr>
      <w:r w:rsidRPr="00885391">
        <w:rPr>
          <w:rFonts w:ascii="Times New Roman" w:hAnsi="Times New Roman" w:cs="Times New Roman"/>
          <w:sz w:val="28"/>
          <w:szCs w:val="28"/>
        </w:rPr>
        <w:t>4) избирательного объединения, выдвинувшего список кандидатов в депутаты представительного органа муниципального образования по единому избирательному округу, ‒ 20 миллионов рублей;</w:t>
      </w:r>
    </w:p>
    <w:p w:rsidR="00A155E8" w:rsidRPr="00A155E8" w:rsidRDefault="00A155E8" w:rsidP="0088539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5) кандидата на должность выборного должностного лица местного самоуправления </w:t>
      </w:r>
      <w:r w:rsidR="00F47F54">
        <w:rPr>
          <w:rFonts w:ascii="Times New Roman" w:hAnsi="Times New Roman" w:cs="Times New Roman"/>
          <w:sz w:val="28"/>
          <w:szCs w:val="28"/>
        </w:rPr>
        <w:t>−</w:t>
      </w:r>
      <w:r w:rsidRPr="00A155E8">
        <w:rPr>
          <w:rFonts w:ascii="Times New Roman" w:hAnsi="Times New Roman" w:cs="Times New Roman"/>
          <w:sz w:val="28"/>
          <w:szCs w:val="28"/>
        </w:rPr>
        <w:t xml:space="preserve"> 3 миллиона рублей.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7. Допускается увеличение до 20 процентов предельных размеров расходования средств избирательного фонда зарегистрированных кандидатов в случае, если голосование на выборах было отложено для дополнительного выдвижения кандидатов, списков кандидатов и осуществления последующих избирательных действий по основаниям, предусмотренным пунктом 33 статьи 38 Федерального закона.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8. Кандидат, выдвинутый одновременно в нескольких избирательных округах на разных выборах, если эти выборы проводятся на одной и той же территории либо на территориях, одна из которых включена в другую, создает избирательные фонды в соответствии с </w:t>
      </w:r>
      <w:hyperlink w:anchor="Par1234" w:history="1">
        <w:r w:rsidRPr="00A155E8">
          <w:rPr>
            <w:rFonts w:ascii="Times New Roman" w:hAnsi="Times New Roman" w:cs="Times New Roman"/>
            <w:sz w:val="28"/>
            <w:szCs w:val="28"/>
          </w:rPr>
          <w:t>частью 1 статьи 62</w:t>
        </w:r>
      </w:hyperlink>
      <w:r w:rsidRPr="00A155E8">
        <w:rPr>
          <w:rFonts w:ascii="Times New Roman" w:hAnsi="Times New Roman" w:cs="Times New Roman"/>
          <w:sz w:val="28"/>
          <w:szCs w:val="28"/>
        </w:rPr>
        <w:t xml:space="preserve"> настоящего Закона, однако предельные размеры расходования средств этих избирательных фондов исчисляются в совокупности по наибольшему из указанных в настоящей статье предельных размеров.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73724B" w:rsidRDefault="00A155E8">
      <w:pPr>
        <w:pStyle w:val="ConsPlusNonformat"/>
        <w:rPr>
          <w:rFonts w:ascii="Times New Roman" w:hAnsi="Times New Roman" w:cs="Times New Roman"/>
          <w:b/>
          <w:sz w:val="28"/>
          <w:szCs w:val="28"/>
        </w:rPr>
      </w:pPr>
      <w:bookmarkStart w:id="131" w:name="Par1283"/>
      <w:bookmarkEnd w:id="131"/>
      <w:r w:rsidRPr="0073724B">
        <w:rPr>
          <w:rFonts w:ascii="Times New Roman" w:hAnsi="Times New Roman" w:cs="Times New Roman"/>
          <w:b/>
          <w:sz w:val="28"/>
          <w:szCs w:val="28"/>
        </w:rPr>
        <w:t xml:space="preserve">    </w:t>
      </w:r>
      <w:r w:rsidR="0073724B">
        <w:rPr>
          <w:rFonts w:ascii="Times New Roman" w:hAnsi="Times New Roman" w:cs="Times New Roman"/>
          <w:b/>
          <w:sz w:val="28"/>
          <w:szCs w:val="28"/>
        </w:rPr>
        <w:t xml:space="preserve">   </w:t>
      </w:r>
      <w:r w:rsidRPr="0073724B">
        <w:rPr>
          <w:rFonts w:ascii="Times New Roman" w:hAnsi="Times New Roman" w:cs="Times New Roman"/>
          <w:b/>
          <w:sz w:val="28"/>
          <w:szCs w:val="28"/>
        </w:rPr>
        <w:t>Статья 64. Предельные размеры расходования средств фонда</w:t>
      </w:r>
    </w:p>
    <w:p w:rsidR="00A155E8" w:rsidRPr="0073724B" w:rsidRDefault="00A155E8">
      <w:pPr>
        <w:pStyle w:val="ConsPlusNonformat"/>
        <w:rPr>
          <w:rFonts w:ascii="Times New Roman" w:hAnsi="Times New Roman" w:cs="Times New Roman"/>
          <w:b/>
          <w:sz w:val="28"/>
          <w:szCs w:val="28"/>
        </w:rPr>
      </w:pPr>
      <w:r w:rsidRPr="0073724B">
        <w:rPr>
          <w:rFonts w:ascii="Times New Roman" w:hAnsi="Times New Roman" w:cs="Times New Roman"/>
          <w:b/>
          <w:sz w:val="28"/>
          <w:szCs w:val="28"/>
        </w:rPr>
        <w:t xml:space="preserve">       </w:t>
      </w:r>
      <w:r w:rsidR="0073724B">
        <w:rPr>
          <w:rFonts w:ascii="Times New Roman" w:hAnsi="Times New Roman" w:cs="Times New Roman"/>
          <w:b/>
          <w:sz w:val="28"/>
          <w:szCs w:val="28"/>
        </w:rPr>
        <w:t xml:space="preserve">            </w:t>
      </w:r>
      <w:r w:rsidRPr="0073724B">
        <w:rPr>
          <w:rFonts w:ascii="Times New Roman" w:hAnsi="Times New Roman" w:cs="Times New Roman"/>
          <w:b/>
          <w:sz w:val="28"/>
          <w:szCs w:val="28"/>
        </w:rPr>
        <w:t xml:space="preserve">        референдума, источники их формирования</w:t>
      </w:r>
    </w:p>
    <w:p w:rsidR="00A155E8" w:rsidRPr="0073724B" w:rsidRDefault="00A155E8">
      <w:pPr>
        <w:pStyle w:val="ConsPlusNonformat"/>
        <w:rPr>
          <w:rFonts w:ascii="Times New Roman" w:hAnsi="Times New Roman" w:cs="Times New Roman"/>
          <w:b/>
          <w:sz w:val="28"/>
          <w:szCs w:val="28"/>
        </w:rPr>
      </w:pPr>
      <w:r w:rsidRPr="0073724B">
        <w:rPr>
          <w:rFonts w:ascii="Times New Roman" w:hAnsi="Times New Roman" w:cs="Times New Roman"/>
          <w:b/>
          <w:sz w:val="28"/>
          <w:szCs w:val="28"/>
        </w:rPr>
        <w:t xml:space="preserve">               </w:t>
      </w:r>
      <w:r w:rsidR="0073724B">
        <w:rPr>
          <w:rFonts w:ascii="Times New Roman" w:hAnsi="Times New Roman" w:cs="Times New Roman"/>
          <w:b/>
          <w:sz w:val="28"/>
          <w:szCs w:val="28"/>
        </w:rPr>
        <w:t xml:space="preserve">            </w:t>
      </w:r>
      <w:r w:rsidRPr="0073724B">
        <w:rPr>
          <w:rFonts w:ascii="Times New Roman" w:hAnsi="Times New Roman" w:cs="Times New Roman"/>
          <w:b/>
          <w:sz w:val="28"/>
          <w:szCs w:val="28"/>
        </w:rPr>
        <w:t>и предельные размеры пожертвований</w:t>
      </w:r>
    </w:p>
    <w:p w:rsidR="00A155E8" w:rsidRPr="0073724B" w:rsidRDefault="00A155E8">
      <w:pPr>
        <w:pStyle w:val="ConsPlusNonformat"/>
        <w:rPr>
          <w:rFonts w:ascii="Times New Roman" w:hAnsi="Times New Roman" w:cs="Times New Roman"/>
          <w:b/>
          <w:sz w:val="28"/>
          <w:szCs w:val="28"/>
        </w:rPr>
      </w:pPr>
      <w:r w:rsidRPr="0073724B">
        <w:rPr>
          <w:rFonts w:ascii="Times New Roman" w:hAnsi="Times New Roman" w:cs="Times New Roman"/>
          <w:b/>
          <w:sz w:val="28"/>
          <w:szCs w:val="28"/>
        </w:rPr>
        <w:t xml:space="preserve">             </w:t>
      </w:r>
      <w:r w:rsidR="0073724B">
        <w:rPr>
          <w:rFonts w:ascii="Times New Roman" w:hAnsi="Times New Roman" w:cs="Times New Roman"/>
          <w:b/>
          <w:sz w:val="28"/>
          <w:szCs w:val="28"/>
        </w:rPr>
        <w:t xml:space="preserve">            </w:t>
      </w:r>
      <w:r w:rsidRPr="0073724B">
        <w:rPr>
          <w:rFonts w:ascii="Times New Roman" w:hAnsi="Times New Roman" w:cs="Times New Roman"/>
          <w:b/>
          <w:sz w:val="28"/>
          <w:szCs w:val="28"/>
        </w:rPr>
        <w:t xml:space="preserve">  и перечислений в фонды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Фонды, связанные с проведением референдума Республики Коми, создаются за счет:</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собственных средств соответственно членов инициативной группы референдума, иных групп участников референдума, которые в совокупности для каждого члена инициативной группы референдума, иных групп участников референдума не могут превышать 250 тысяч рублей;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добровольных пожертвований граждан и юридических лиц в размере, не превышающем в совокупности для каждого гражданина, юридического лица соответственно 5 тысяч рублей и 50 тысяч рублей.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Предельный размер расходования средств фонда референдума Республики Коми не может превышать 10 миллионов рублей.</w:t>
      </w:r>
    </w:p>
    <w:p w:rsidR="004E628B" w:rsidRPr="004E628B" w:rsidRDefault="00A155E8" w:rsidP="004E628B">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A155E8">
        <w:rPr>
          <w:rFonts w:ascii="Times New Roman" w:hAnsi="Times New Roman" w:cs="Times New Roman"/>
          <w:sz w:val="28"/>
          <w:szCs w:val="28"/>
        </w:rPr>
        <w:t xml:space="preserve">2. </w:t>
      </w:r>
      <w:r w:rsidR="004E628B" w:rsidRPr="004E628B">
        <w:rPr>
          <w:rFonts w:ascii="Times New Roman" w:hAnsi="Times New Roman" w:cs="Times New Roman"/>
          <w:sz w:val="28"/>
          <w:szCs w:val="28"/>
        </w:rPr>
        <w:t>Фонды, связанные с проведением местного референдума, создаются за счет:</w:t>
      </w:r>
    </w:p>
    <w:p w:rsidR="004E628B" w:rsidRPr="004E628B" w:rsidRDefault="004E628B" w:rsidP="004E628B">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4E628B">
        <w:rPr>
          <w:rFonts w:ascii="Times New Roman" w:hAnsi="Times New Roman" w:cs="Times New Roman"/>
          <w:sz w:val="28"/>
          <w:szCs w:val="28"/>
        </w:rPr>
        <w:t>1) собственных средств соответственно членов инициативной группы референдума, иных групп участников референдума, которые в совокупности для каждого члена инициативной группы референдума, иных групп участников референдума не могут превышать 100 тысяч рублей;</w:t>
      </w:r>
    </w:p>
    <w:p w:rsidR="004E628B" w:rsidRPr="004E628B" w:rsidRDefault="004E628B" w:rsidP="004E628B">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4E628B">
        <w:rPr>
          <w:rFonts w:ascii="Times New Roman" w:hAnsi="Times New Roman" w:cs="Times New Roman"/>
          <w:sz w:val="28"/>
          <w:szCs w:val="28"/>
        </w:rPr>
        <w:lastRenderedPageBreak/>
        <w:t>2) добровольных пожертвований граждан и юридических лиц в размере, не превышающем в совокупности для каждого гражданина, юридического лица соответственно 5 тысяч рублей и 50 тысяч рублей.</w:t>
      </w:r>
    </w:p>
    <w:p w:rsidR="00A155E8" w:rsidRPr="00A155E8" w:rsidRDefault="004E628B" w:rsidP="004E628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4E628B">
        <w:rPr>
          <w:rFonts w:ascii="Times New Roman" w:hAnsi="Times New Roman" w:cs="Times New Roman"/>
          <w:sz w:val="28"/>
          <w:szCs w:val="28"/>
        </w:rPr>
        <w:t>Предельный размер расходования средств фонда местного референдума не может превышать 3 миллиона рублей</w:t>
      </w:r>
      <w:r w:rsidR="00A155E8" w:rsidRPr="00A155E8">
        <w:rPr>
          <w:rFonts w:ascii="Times New Roman" w:hAnsi="Times New Roman" w:cs="Times New Roman"/>
          <w:sz w:val="28"/>
          <w:szCs w:val="28"/>
        </w:rPr>
        <w:t>.</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94AFE" w:rsidRDefault="00A155E8">
      <w:pPr>
        <w:pStyle w:val="ConsPlusNonformat"/>
        <w:rPr>
          <w:rFonts w:ascii="Times New Roman" w:hAnsi="Times New Roman" w:cs="Times New Roman"/>
          <w:b/>
          <w:sz w:val="28"/>
          <w:szCs w:val="28"/>
        </w:rPr>
      </w:pPr>
      <w:bookmarkStart w:id="132" w:name="Par1297"/>
      <w:bookmarkEnd w:id="132"/>
      <w:r w:rsidRPr="00C94AFE">
        <w:rPr>
          <w:rFonts w:ascii="Times New Roman" w:hAnsi="Times New Roman" w:cs="Times New Roman"/>
          <w:b/>
          <w:sz w:val="28"/>
          <w:szCs w:val="28"/>
        </w:rPr>
        <w:t xml:space="preserve">    </w:t>
      </w:r>
      <w:r w:rsidR="00C94AFE">
        <w:rPr>
          <w:rFonts w:ascii="Times New Roman" w:hAnsi="Times New Roman" w:cs="Times New Roman"/>
          <w:b/>
          <w:sz w:val="28"/>
          <w:szCs w:val="28"/>
        </w:rPr>
        <w:t xml:space="preserve">   </w:t>
      </w:r>
      <w:r w:rsidRPr="00C94AFE">
        <w:rPr>
          <w:rFonts w:ascii="Times New Roman" w:hAnsi="Times New Roman" w:cs="Times New Roman"/>
          <w:b/>
          <w:sz w:val="28"/>
          <w:szCs w:val="28"/>
        </w:rPr>
        <w:t xml:space="preserve">Статья 65. Сроки возврата пожертвований, а также сроки </w:t>
      </w:r>
    </w:p>
    <w:p w:rsidR="00C94AFE" w:rsidRDefault="00C94AFE">
      <w:pPr>
        <w:pStyle w:val="ConsPlusNonformat"/>
        <w:rPr>
          <w:rFonts w:ascii="Times New Roman" w:hAnsi="Times New Roman" w:cs="Times New Roman"/>
          <w:b/>
          <w:sz w:val="28"/>
          <w:szCs w:val="28"/>
        </w:rPr>
      </w:pPr>
      <w:r>
        <w:rPr>
          <w:rFonts w:ascii="Times New Roman" w:hAnsi="Times New Roman" w:cs="Times New Roman"/>
          <w:b/>
          <w:sz w:val="28"/>
          <w:szCs w:val="28"/>
        </w:rPr>
        <w:t xml:space="preserve">                           п</w:t>
      </w:r>
      <w:r w:rsidR="00A155E8" w:rsidRPr="00C94AFE">
        <w:rPr>
          <w:rFonts w:ascii="Times New Roman" w:hAnsi="Times New Roman" w:cs="Times New Roman"/>
          <w:b/>
          <w:sz w:val="28"/>
          <w:szCs w:val="28"/>
        </w:rPr>
        <w:t>еречисления</w:t>
      </w:r>
      <w:r>
        <w:rPr>
          <w:rFonts w:ascii="Times New Roman" w:hAnsi="Times New Roman" w:cs="Times New Roman"/>
          <w:b/>
          <w:sz w:val="28"/>
          <w:szCs w:val="28"/>
        </w:rPr>
        <w:t xml:space="preserve"> </w:t>
      </w:r>
      <w:r w:rsidR="00A155E8" w:rsidRPr="00C94AFE">
        <w:rPr>
          <w:rFonts w:ascii="Times New Roman" w:hAnsi="Times New Roman" w:cs="Times New Roman"/>
          <w:b/>
          <w:sz w:val="28"/>
          <w:szCs w:val="28"/>
        </w:rPr>
        <w:t xml:space="preserve">пожертвований в доход республиканского </w:t>
      </w:r>
    </w:p>
    <w:p w:rsidR="00A155E8" w:rsidRPr="00C94AFE" w:rsidRDefault="00C94AFE">
      <w:pPr>
        <w:pStyle w:val="ConsPlusNonformat"/>
        <w:rPr>
          <w:rFonts w:ascii="Times New Roman" w:hAnsi="Times New Roman" w:cs="Times New Roman"/>
          <w:b/>
          <w:sz w:val="28"/>
          <w:szCs w:val="28"/>
        </w:rPr>
      </w:pPr>
      <w:r>
        <w:rPr>
          <w:rFonts w:ascii="Times New Roman" w:hAnsi="Times New Roman" w:cs="Times New Roman"/>
          <w:b/>
          <w:sz w:val="28"/>
          <w:szCs w:val="28"/>
        </w:rPr>
        <w:t xml:space="preserve">                           </w:t>
      </w:r>
      <w:r w:rsidR="00A155E8" w:rsidRPr="00C94AFE">
        <w:rPr>
          <w:rFonts w:ascii="Times New Roman" w:hAnsi="Times New Roman" w:cs="Times New Roman"/>
          <w:b/>
          <w:sz w:val="28"/>
          <w:szCs w:val="28"/>
        </w:rPr>
        <w:t>бюджета Республики</w:t>
      </w:r>
      <w:r>
        <w:rPr>
          <w:rFonts w:ascii="Times New Roman" w:hAnsi="Times New Roman" w:cs="Times New Roman"/>
          <w:b/>
          <w:sz w:val="28"/>
          <w:szCs w:val="28"/>
        </w:rPr>
        <w:t xml:space="preserve"> </w:t>
      </w:r>
      <w:r w:rsidR="00A155E8" w:rsidRPr="00C94AFE">
        <w:rPr>
          <w:rFonts w:ascii="Times New Roman" w:hAnsi="Times New Roman" w:cs="Times New Roman"/>
          <w:b/>
          <w:sz w:val="28"/>
          <w:szCs w:val="28"/>
        </w:rPr>
        <w:t>Коми, местного бюджета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Кандидат, избирательное объединение, инициативная группа по проведению референдума вправе возвратить жертвователю любое пожертвование в избирательный фонд, фонд референдума, за исключением пожертвования, внесенного анонимным жертвователем.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2. Если пожертвование внесено гражданином или юридическим лицом, не имеющими права осуществлять такое пожертвование, либо если пожертвование внесено с нарушением требований пунктов 7 и 8 статьи 58 Федерального закона, либо если пожертвование внесено в размере, превышающем установленные </w:t>
      </w:r>
      <w:hyperlink w:anchor="Par1252" w:history="1">
        <w:r w:rsidRPr="00A155E8">
          <w:rPr>
            <w:rFonts w:ascii="Times New Roman" w:hAnsi="Times New Roman" w:cs="Times New Roman"/>
            <w:sz w:val="28"/>
            <w:szCs w:val="28"/>
          </w:rPr>
          <w:t>стать</w:t>
        </w:r>
        <w:r w:rsidR="004E628B">
          <w:rPr>
            <w:rFonts w:ascii="Times New Roman" w:hAnsi="Times New Roman" w:cs="Times New Roman"/>
            <w:sz w:val="28"/>
            <w:szCs w:val="28"/>
          </w:rPr>
          <w:t>ями</w:t>
        </w:r>
        <w:r w:rsidRPr="00A155E8">
          <w:rPr>
            <w:rFonts w:ascii="Times New Roman" w:hAnsi="Times New Roman" w:cs="Times New Roman"/>
            <w:sz w:val="28"/>
            <w:szCs w:val="28"/>
          </w:rPr>
          <w:t xml:space="preserve"> 63</w:t>
        </w:r>
      </w:hyperlink>
      <w:r w:rsidR="004E628B">
        <w:rPr>
          <w:rFonts w:ascii="Times New Roman" w:hAnsi="Times New Roman" w:cs="Times New Roman"/>
          <w:sz w:val="28"/>
          <w:szCs w:val="28"/>
        </w:rPr>
        <w:t xml:space="preserve"> и 64</w:t>
      </w:r>
      <w:r w:rsidRPr="00A155E8">
        <w:rPr>
          <w:rFonts w:ascii="Times New Roman" w:hAnsi="Times New Roman" w:cs="Times New Roman"/>
          <w:sz w:val="28"/>
          <w:szCs w:val="28"/>
        </w:rPr>
        <w:t xml:space="preserve"> настоящего Закона максимальные размеры такого пожертвования, кандидат, избирательное объединение, инициативная группа по проведению референдума обязаны не позднее чем через 10 дней со дня поступления такого пожертвования на специальный избирательный счет (специальный счет фонда референдума) возвратить его жертвователю в полном объеме или ту его часть, которая превышает установленный настоящим Законом максимальный размер пожертвования, за вычетом расходов на пересылку с указанием причины возврата.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Пожертвование, внесенное анонимным жертвователем, подлежит перечислению в доход соответствующего бюджета в срок не позднее чем через 10 дней со дня поступления такого пожертвования на специальный избирательный счет (специальный счет фонда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7B32D7" w:rsidRDefault="00A155E8">
      <w:pPr>
        <w:pStyle w:val="ConsPlusNonformat"/>
        <w:rPr>
          <w:rFonts w:ascii="Times New Roman" w:hAnsi="Times New Roman" w:cs="Times New Roman"/>
          <w:b/>
          <w:sz w:val="28"/>
          <w:szCs w:val="28"/>
        </w:rPr>
      </w:pPr>
      <w:bookmarkStart w:id="133" w:name="Par1305"/>
      <w:bookmarkEnd w:id="133"/>
      <w:r w:rsidRPr="00A155E8">
        <w:rPr>
          <w:rFonts w:ascii="Times New Roman" w:hAnsi="Times New Roman" w:cs="Times New Roman"/>
          <w:sz w:val="28"/>
          <w:szCs w:val="28"/>
        </w:rPr>
        <w:t xml:space="preserve">   </w:t>
      </w:r>
      <w:r w:rsidR="007B32D7">
        <w:rPr>
          <w:rFonts w:ascii="Times New Roman" w:hAnsi="Times New Roman" w:cs="Times New Roman"/>
          <w:sz w:val="28"/>
          <w:szCs w:val="28"/>
        </w:rPr>
        <w:t xml:space="preserve">    </w:t>
      </w:r>
      <w:r w:rsidRPr="007B32D7">
        <w:rPr>
          <w:rFonts w:ascii="Times New Roman" w:hAnsi="Times New Roman" w:cs="Times New Roman"/>
          <w:b/>
          <w:sz w:val="28"/>
          <w:szCs w:val="28"/>
        </w:rPr>
        <w:t>Статья 66. Порядок расходования средств избирательных</w:t>
      </w:r>
    </w:p>
    <w:p w:rsidR="00A155E8" w:rsidRPr="00A155E8" w:rsidRDefault="00A155E8">
      <w:pPr>
        <w:pStyle w:val="ConsPlusNonformat"/>
        <w:rPr>
          <w:rFonts w:ascii="Times New Roman" w:hAnsi="Times New Roman" w:cs="Times New Roman"/>
          <w:sz w:val="28"/>
          <w:szCs w:val="28"/>
        </w:rPr>
      </w:pPr>
      <w:r w:rsidRPr="007B32D7">
        <w:rPr>
          <w:rFonts w:ascii="Times New Roman" w:hAnsi="Times New Roman" w:cs="Times New Roman"/>
          <w:b/>
          <w:sz w:val="28"/>
          <w:szCs w:val="28"/>
        </w:rPr>
        <w:t xml:space="preserve">         </w:t>
      </w:r>
      <w:r w:rsidR="007B32D7">
        <w:rPr>
          <w:rFonts w:ascii="Times New Roman" w:hAnsi="Times New Roman" w:cs="Times New Roman"/>
          <w:b/>
          <w:sz w:val="28"/>
          <w:szCs w:val="28"/>
        </w:rPr>
        <w:t xml:space="preserve">               </w:t>
      </w:r>
      <w:r w:rsidRPr="007B32D7">
        <w:rPr>
          <w:rFonts w:ascii="Times New Roman" w:hAnsi="Times New Roman" w:cs="Times New Roman"/>
          <w:b/>
          <w:sz w:val="28"/>
          <w:szCs w:val="28"/>
        </w:rPr>
        <w:t xml:space="preserve">    фондов, фондов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Право распоряжаться средствами избирательных фондов, фондов референдума принадлежит создавшим их кандидатам, избирательным объединениям, инициативной группе по проведению референдума, иным группам участников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Средства избирательных фондов, фондов референдума имеют целевое назначение.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Средства избирательных фондов могут использоваться кандидатами, избирательными объединениями только на покрытие расходов, связанных с проведением своей избирательной кампании.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Средства фондов референдума могут использоваться инициативной </w:t>
      </w:r>
      <w:r w:rsidRPr="00A155E8">
        <w:rPr>
          <w:rFonts w:ascii="Times New Roman" w:hAnsi="Times New Roman" w:cs="Times New Roman"/>
          <w:sz w:val="28"/>
          <w:szCs w:val="28"/>
        </w:rPr>
        <w:lastRenderedPageBreak/>
        <w:t xml:space="preserve">группой по проведению референдума только для деятельности, направленной на выдвижение инициативы проведения референдума, сбор подписей в поддержку этой инициативы и получение определенного результата на референдуме, а иными группами участников референдума </w:t>
      </w:r>
      <w:r w:rsidR="00713C9E">
        <w:rPr>
          <w:rFonts w:ascii="Times New Roman" w:hAnsi="Times New Roman" w:cs="Times New Roman"/>
          <w:sz w:val="28"/>
          <w:szCs w:val="28"/>
        </w:rPr>
        <w:t>−</w:t>
      </w:r>
      <w:r w:rsidRPr="00A155E8">
        <w:rPr>
          <w:rFonts w:ascii="Times New Roman" w:hAnsi="Times New Roman" w:cs="Times New Roman"/>
          <w:sz w:val="28"/>
          <w:szCs w:val="28"/>
        </w:rPr>
        <w:t xml:space="preserve"> только для деятельности, направленной на получение определенного результата на референдуме.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Средства избирательных фондов, фондов референдума могут использоваться 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финансовое обеспечение организационно-технических мер, направленных на сбор подписей избирателей, участников референдума в поддержку выдвижения кандидата, списка кандидатов, инициативы проведения референдума, в том числе на оплату труда лиц, привлекаемых для сбора подписей избирателей, участников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предвыборную агитацию, агитацию по вопросам референдума, а также на оплату работ (услуг) информационного и консультационного характера;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оплату других работ (услуг), выполненных (оказанных) гражданами или юридическими лицами, а также на покрытие иных расходов, непосредственно связанных с проведением кандидатами, избирательными объединениями своей избирательной кампании, инициативной группой по проведению референдума своей деятельности, направленной на выдвижение инициативы проведения референдума, сбор подписей в поддержку этой инициативы и получение определенного результата на референдуме, иными группами участников референдума своей деятельности, направленной на получение определенного результата на референдуме.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4. Договоры (соглашения) с гражданами и юридическими лицами о выполнении определенных работ (об оказании услуг), связанных с избирательной кампанией кандидата, избирательного объединения, с кампанией референдума, заключаются лично кандидатом либо его уполномоченным представителем по финансовым вопросам, уполномоченным представителем по финансовым вопросам избирательного объединения, инициативной группы по проведению референдума, иной группы участников референдума. Расчеты между кандидатом, избирательным объединением, инициативной группой по проведению референдума, иной группой участников референдума и юридическими лицами за выполнение указанных работ (оказание услуг) осуществляются только в безналичном порядке</w:t>
      </w:r>
      <w:r w:rsidR="00154274">
        <w:rPr>
          <w:rFonts w:ascii="Times New Roman" w:hAnsi="Times New Roman" w:cs="Times New Roman"/>
          <w:sz w:val="28"/>
          <w:szCs w:val="28"/>
        </w:rPr>
        <w:t xml:space="preserve">, </w:t>
      </w:r>
      <w:r w:rsidR="00154274" w:rsidRPr="00154274">
        <w:rPr>
          <w:rFonts w:ascii="Times New Roman" w:eastAsia="Calibri" w:hAnsi="Times New Roman" w:cs="Times New Roman"/>
          <w:iCs/>
          <w:sz w:val="28"/>
          <w:szCs w:val="28"/>
        </w:rPr>
        <w:t>за исключением случая, если в соответствии с частью 7 статьи 62 настоящего Закона избирательный фонд создан без открытия специального избирательного счета</w:t>
      </w:r>
      <w:r w:rsidRPr="00154274">
        <w:rPr>
          <w:rFonts w:ascii="Times New Roman" w:hAnsi="Times New Roman" w:cs="Times New Roman"/>
          <w:sz w:val="28"/>
          <w:szCs w:val="28"/>
        </w:rPr>
        <w:t>.</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5. Граждане и юридические лица вправе оказывать финансовую поддержку кандидату, избирательному объединению, инициативной группе по проведению референдума только через соответствующие избирательные фонды, фонды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Расходование в целях достижения определенного результата на выборах, референдуме денежных средств, не перечисленных в избирательные фонды, фонды референдума, запрещается.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lastRenderedPageBreak/>
        <w:t>Запрещаются без документально подтвержденного согласия кандидата или его уполномоченного представителя по финансовым вопросам, уполномоченного представителя по финансовым вопросам избирательного объединения, инициативной группы по проведению референдума и без оплаты из соответствующего избирательного фонда, фонда референдума выполнение оплачиваемых работ, реализация товаров, оказание платных услуг, прямо или косвенно связанных с выборами, референдумом и направленных на достижение определенного результата на выборах, на выдвижение инициативы проведения референдума, получение определенного результата на референдуме.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Запрещаются бесплатные или по необоснованно заниженным (завышенным) расценкам выполнение работ, оказание услуг, реализация товаров юридическими лицами, их филиалами, представительствами и иными подразделениями, прямо или косвенно связанных с выборами, референдумом и направленных на достижение определенного результата на выборах, на выдвижение инициативы проведения референдума, получение определенного результата на референдуме.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Материальная поддержка кандидата, избирательного объединения, инициативной группы по проведению референдума, направленная на достижение определенного результата на выборах, референдуме, может быть оказана только при ее компенсации за счет средств соответствующего избирательного фонда, фонда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Допускаются добровольное бесплатное личное выполнение гражданином работ, оказание им услуг по подготовке и проведению выборов, референдума без привлечения третьих лиц.</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6. Кандидаты, избирательные объединения, выдвинувшие списки кандидатов по единому избирательному округу, инициативная группа по проведению референдума вправе использовать на оплату организационно-технических мероприятий по сбору подписей избирателей, участников референдума, а также на проведение предвыборной агитации, агитации по вопросам референдума, на осуществление другой деятельности, направленной на достижение определенного результата на выборах, референдуме, только денежные средства (в том числе собственные денежные средства избирательного объединения), поступившие в их избирательные фонды, фонды референдума в установленном законом порядке.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Избирательное объединение, выдвинувшее список кандидатов по единому избирательному округу, вправе для целей своей избирательной кампании использовать без оплаты из средств своего избирательного фонда недвижимое и движимое имущество (за исключением ценных бумаг, печатной продукции и расходных материалов), находящееся в его пользовании (в том числе на правах аренды) на день официального опубликования (публикации) решения о назначении выборов.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7. В соответствии с Федеральным законом кредитная организация, в которой открыт специальный избирательный счет, специальный счет фонда референдума, по требованию соответствующей комиссии, кандидата, </w:t>
      </w:r>
      <w:r w:rsidRPr="00A155E8">
        <w:rPr>
          <w:rFonts w:ascii="Times New Roman" w:hAnsi="Times New Roman" w:cs="Times New Roman"/>
          <w:sz w:val="28"/>
          <w:szCs w:val="28"/>
        </w:rPr>
        <w:lastRenderedPageBreak/>
        <w:t>избирательного объединения, инициативной группы по проведению референдума обязана периодически предоставлять им информацию о поступлении и расходовании средств, находящихся на избирательном счете данного кандидата, избирательного объединения, специальном счете фонда референдума инициативной группы по проведению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Кредитная организация, в которой открыт специальный избирательный счет, специальный счет фонда референдума, по представлению соответствующей комиссии, а по соответствующему избирательному фонду, фонду референдума также по требованию кандидата, избирательного объединения, инициативной группы по проведению референдума обязана в 3-дневный срок, а за 3 дня до дня </w:t>
      </w:r>
      <w:r w:rsidR="00B026CE">
        <w:rPr>
          <w:rFonts w:ascii="Times New Roman" w:hAnsi="Times New Roman" w:cs="Times New Roman"/>
          <w:sz w:val="28"/>
          <w:szCs w:val="28"/>
        </w:rPr>
        <w:t xml:space="preserve">(первого дня) </w:t>
      </w:r>
      <w:r w:rsidRPr="00A155E8">
        <w:rPr>
          <w:rFonts w:ascii="Times New Roman" w:hAnsi="Times New Roman" w:cs="Times New Roman"/>
          <w:sz w:val="28"/>
          <w:szCs w:val="28"/>
        </w:rPr>
        <w:t>голосования - немедленно представить заверенные копии первичных финансовых документов, подтверждающих поступление и расходование средств избирательных фондов, фондов референдума.</w:t>
      </w:r>
    </w:p>
    <w:p w:rsidR="00713C9E" w:rsidRPr="00713C9E" w:rsidRDefault="00A155E8" w:rsidP="00713C9E">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A155E8">
        <w:rPr>
          <w:rFonts w:ascii="Times New Roman" w:hAnsi="Times New Roman" w:cs="Times New Roman"/>
          <w:sz w:val="28"/>
          <w:szCs w:val="28"/>
        </w:rPr>
        <w:t xml:space="preserve">8. Соответствующая комиссия до дня голосования на выборах, референдуме периодически, но не реже чем 1 раз в месяц, направляет в средства массовой информации для опубликования сведения о поступлении и расходовании средств избирательных фондов, фондов референдума. Соответственно уровню выборов, референдума редакции государственных региональных (Республики Коми) и муниципальных периодических печатных изданий обязаны публиковать сведения, передаваемые им комиссиями для опубликования, в течение 3 дней со дня получения. </w:t>
      </w:r>
      <w:r w:rsidR="00713C9E" w:rsidRPr="00713C9E">
        <w:rPr>
          <w:rFonts w:ascii="Times New Roman" w:hAnsi="Times New Roman" w:cs="Times New Roman"/>
          <w:sz w:val="28"/>
          <w:szCs w:val="28"/>
        </w:rPr>
        <w:t>Обязательному опубликованию подлежат сведения:</w:t>
      </w:r>
    </w:p>
    <w:p w:rsidR="00713C9E" w:rsidRPr="00713C9E" w:rsidRDefault="00713C9E" w:rsidP="00713C9E">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713C9E">
        <w:rPr>
          <w:rFonts w:ascii="Times New Roman" w:hAnsi="Times New Roman" w:cs="Times New Roman"/>
          <w:sz w:val="28"/>
          <w:szCs w:val="28"/>
        </w:rPr>
        <w:t>1) о финансовой операции по расходованию средств из соответствующего избирательного фонда, фонда референдума в случае, если ее размер превышает 50 тысяч рублей;</w:t>
      </w:r>
    </w:p>
    <w:p w:rsidR="00713C9E" w:rsidRPr="00713C9E" w:rsidRDefault="00713C9E" w:rsidP="00713C9E">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713C9E">
        <w:rPr>
          <w:rFonts w:ascii="Times New Roman" w:hAnsi="Times New Roman" w:cs="Times New Roman"/>
          <w:sz w:val="28"/>
          <w:szCs w:val="28"/>
        </w:rPr>
        <w:t>2) о юридических лицах, перечисливших в соответствующий избирательный фонд, фонд референдума добровольные пожертвования в сумме, превышающей 25 тысяч рублей;</w:t>
      </w:r>
    </w:p>
    <w:p w:rsidR="00713C9E" w:rsidRPr="00713C9E" w:rsidRDefault="00713C9E" w:rsidP="00713C9E">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713C9E">
        <w:rPr>
          <w:rFonts w:ascii="Times New Roman" w:hAnsi="Times New Roman" w:cs="Times New Roman"/>
          <w:sz w:val="28"/>
          <w:szCs w:val="28"/>
        </w:rPr>
        <w:t>3) о количестве граждан, внесших в соответствующий избирательный фонд, фонд референдума добровольные пожертвования в сумме, превышающей 20 тысяч рублей;</w:t>
      </w:r>
    </w:p>
    <w:p w:rsidR="00713C9E" w:rsidRPr="00713C9E" w:rsidRDefault="00713C9E" w:rsidP="00713C9E">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713C9E">
        <w:rPr>
          <w:rFonts w:ascii="Times New Roman" w:hAnsi="Times New Roman" w:cs="Times New Roman"/>
          <w:sz w:val="28"/>
          <w:szCs w:val="28"/>
        </w:rPr>
        <w:t>4) о средствах, возвращенных жертвователям из соответствующего избирательного фонда, фонда референдума, в том числе об основаниях возврата;</w:t>
      </w:r>
    </w:p>
    <w:p w:rsidR="00713C9E" w:rsidRDefault="00713C9E" w:rsidP="00713C9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13C9E">
        <w:rPr>
          <w:rFonts w:ascii="Times New Roman" w:hAnsi="Times New Roman" w:cs="Times New Roman"/>
          <w:sz w:val="28"/>
          <w:szCs w:val="28"/>
        </w:rPr>
        <w:t>5) об общей сумме средств, поступивших в соответствующий избирательный фонд, фонд референдума, и об общей сумме израсходованных средств.</w:t>
      </w:r>
    </w:p>
    <w:p w:rsidR="00A155E8" w:rsidRPr="00A155E8" w:rsidRDefault="00A155E8" w:rsidP="00713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13C9E">
        <w:rPr>
          <w:rFonts w:ascii="Times New Roman" w:hAnsi="Times New Roman" w:cs="Times New Roman"/>
          <w:sz w:val="28"/>
          <w:szCs w:val="28"/>
        </w:rPr>
        <w:t>8</w:t>
      </w:r>
      <w:r w:rsidR="006B1D7D" w:rsidRPr="00713C9E">
        <w:rPr>
          <w:rFonts w:ascii="Times New Roman" w:hAnsi="Times New Roman" w:cs="Times New Roman"/>
          <w:sz w:val="28"/>
          <w:szCs w:val="28"/>
          <w:vertAlign w:val="superscript"/>
        </w:rPr>
        <w:t>1</w:t>
      </w:r>
      <w:r w:rsidRPr="00713C9E">
        <w:rPr>
          <w:rFonts w:ascii="Times New Roman" w:hAnsi="Times New Roman" w:cs="Times New Roman"/>
          <w:sz w:val="28"/>
          <w:szCs w:val="28"/>
        </w:rPr>
        <w:t>. Сведения о поступлении средств на</w:t>
      </w:r>
      <w:r w:rsidRPr="00A155E8">
        <w:rPr>
          <w:rFonts w:ascii="Times New Roman" w:hAnsi="Times New Roman" w:cs="Times New Roman"/>
          <w:sz w:val="28"/>
          <w:szCs w:val="28"/>
        </w:rPr>
        <w:t xml:space="preserve"> специальный избирательный счет, специальный счет фонда референдума и расходовании этих средств размещаются Избирательной комиссией Республики Коми на своем </w:t>
      </w:r>
      <w:r w:rsidR="00154274">
        <w:rPr>
          <w:rFonts w:ascii="Times New Roman" w:hAnsi="Times New Roman" w:cs="Times New Roman"/>
          <w:sz w:val="28"/>
          <w:szCs w:val="28"/>
        </w:rPr>
        <w:t xml:space="preserve">официальном </w:t>
      </w:r>
      <w:r w:rsidRPr="00A155E8">
        <w:rPr>
          <w:rFonts w:ascii="Times New Roman" w:hAnsi="Times New Roman" w:cs="Times New Roman"/>
          <w:sz w:val="28"/>
          <w:szCs w:val="28"/>
        </w:rPr>
        <w:t>сайте в информационно-телекоммуникационной сети "Интернет".</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При проведении выборов депутатов Государственного Совета Республики Коми, депутатов представительных органов муниципальных </w:t>
      </w:r>
      <w:r w:rsidRPr="00A155E8">
        <w:rPr>
          <w:rFonts w:ascii="Times New Roman" w:hAnsi="Times New Roman" w:cs="Times New Roman"/>
          <w:sz w:val="28"/>
          <w:szCs w:val="28"/>
        </w:rPr>
        <w:lastRenderedPageBreak/>
        <w:t>образований, выборных должностных лиц местного самоуправления, референдума Республики Коми, местного референдума обязательному размещению подлежат сведения: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о финансовой операции по расходованию средств из соответствующего избирательного фонда, фонда референдума в случае, если ее размер превышает 50 тысяч рублей;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о юридических лицах, перечисливших в соответствующий избирательный фонд, фонд референдума добровольные пожертвования в сумме, превышающей 25 тысяч рублей;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о количестве граждан, внесших в соответствующий избирательный фонд, фонд референдума добровольные пожертвования в сумме, превышающей 20 тысяч рублей;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4) о средствах, возвращенных жертвователям из соответствующего избирательного фонда, фонда референдума, в том числе об основаниях возврата;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5) об общей сумме средств, поступивших в соответствующий избирательный фонд, фонд референдума, и об общей сумме израсходованных средств.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Размещение сведений, указанных в настоящей части, осуществляется в объеме, определяемом Избирательной комиссией Республики Коми.</w:t>
      </w:r>
    </w:p>
    <w:p w:rsidR="006B1D7D"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9. </w:t>
      </w:r>
      <w:r w:rsidRPr="006B1D7D">
        <w:rPr>
          <w:rFonts w:ascii="Times New Roman" w:hAnsi="Times New Roman" w:cs="Times New Roman"/>
          <w:i/>
          <w:sz w:val="28"/>
          <w:szCs w:val="28"/>
        </w:rPr>
        <w:t>Часть исключена.</w:t>
      </w:r>
      <w:r w:rsidRPr="00A155E8">
        <w:rPr>
          <w:rFonts w:ascii="Times New Roman" w:hAnsi="Times New Roman" w:cs="Times New Roman"/>
          <w:sz w:val="28"/>
          <w:szCs w:val="28"/>
        </w:rPr>
        <w:t xml:space="preserve"> </w:t>
      </w:r>
      <w:bookmarkStart w:id="134" w:name="Par1342"/>
      <w:bookmarkEnd w:id="134"/>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10. Первый финансовый отчет представляется в соответствующую комиссию кандидатом, избирательным объединением одновременно с представлением документов для регистрации, а инициативной группой по проведению референдума </w:t>
      </w:r>
      <w:r w:rsidR="00713C9E">
        <w:rPr>
          <w:rFonts w:ascii="Times New Roman" w:hAnsi="Times New Roman" w:cs="Times New Roman"/>
          <w:sz w:val="28"/>
          <w:szCs w:val="28"/>
        </w:rPr>
        <w:t>−</w:t>
      </w:r>
      <w:r w:rsidRPr="00A155E8">
        <w:rPr>
          <w:rFonts w:ascii="Times New Roman" w:hAnsi="Times New Roman" w:cs="Times New Roman"/>
          <w:sz w:val="28"/>
          <w:szCs w:val="28"/>
        </w:rPr>
        <w:t xml:space="preserve"> одновременно с представлением подписных листов.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Кандидат, избирательное объединение не позднее чем через 30 дней со дня официального опубликования результатов выборов обязаны представить в соответствующую избирательную комиссию итоговый финансовый отчет о размере своего избирательного фонда, обо всех источниках его формирования, а также обо всех расходах, произведенных за счет средств своего избирательного фонда.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Инициативные группы по проведению референдума, иные группы участников референдума, создавшие фонды референдума, представляют в соответствующую комиссию референдума итоговый финансовый отчет не позднее чем через 30 дней со дня официального опубликования результатов референдума. При этом в отчет включаются сведения по состоянию на дату, которая не более чем на 5 дней предшествует дате сдачи этого отчета в соответствующую комиссию.</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К итоговому финансовому отчету прилагаются первичные финансовые документы, подтверждающие поступление средств в избирательный фонд, фонд референдума и расходование этих средств.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Перечень прилагаемых к итоговому финансовому отчету документов определяется комиссией, организующей выборы, референдум.</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В случае прекращения процедур по реализации инициативы проведения </w:t>
      </w:r>
      <w:r w:rsidRPr="00A155E8">
        <w:rPr>
          <w:rFonts w:ascii="Times New Roman" w:hAnsi="Times New Roman" w:cs="Times New Roman"/>
          <w:sz w:val="28"/>
          <w:szCs w:val="28"/>
        </w:rPr>
        <w:lastRenderedPageBreak/>
        <w:t>референдума итоговый финансовый отчет представляется не позднее чем через 30 дней со дня их прекращения.</w:t>
      </w:r>
    </w:p>
    <w:p w:rsidR="00154274" w:rsidRPr="00154274" w:rsidRDefault="0015427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54274">
        <w:rPr>
          <w:rFonts w:ascii="Times New Roman" w:eastAsia="Calibri" w:hAnsi="Times New Roman" w:cs="Times New Roman"/>
          <w:iCs/>
          <w:sz w:val="28"/>
          <w:szCs w:val="28"/>
        </w:rPr>
        <w:t>Представление кандидатом финансовых отчетов не требуется в случае, если кандидат не создавал избирательный фонд в соответствии с частью 1 статьи 62 настоящего Закона.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11. Копии финансовых отчетов, указанных в </w:t>
      </w:r>
      <w:hyperlink w:anchor="Par1342" w:history="1">
        <w:r w:rsidRPr="00A155E8">
          <w:rPr>
            <w:rFonts w:ascii="Times New Roman" w:hAnsi="Times New Roman" w:cs="Times New Roman"/>
            <w:sz w:val="28"/>
            <w:szCs w:val="28"/>
          </w:rPr>
          <w:t>части 10</w:t>
        </w:r>
      </w:hyperlink>
      <w:r w:rsidRPr="00A155E8">
        <w:rPr>
          <w:rFonts w:ascii="Times New Roman" w:hAnsi="Times New Roman" w:cs="Times New Roman"/>
          <w:sz w:val="28"/>
          <w:szCs w:val="28"/>
        </w:rPr>
        <w:t xml:space="preserve"> настоящей статьи, не позднее чем через 5 дней со дня их получения передаются комиссиями в редакции средств массовой информации для опубликования.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12. После дня голосования кандидаты, избирательные объединения, инициативная группа по проведению референдума обязаны перечислить неизрасходованные денежные средства, находящиеся на специальном избирательном счете, специальном счете фонда референдума, гражданам и юридическим лицам, осуществившим пожертвования либо перечисления в их избирательные фонды, фонды референдума, пропорционально вложенным средствам. Кредитная организация обязана в соответствии с Федеральным законом по истечении 60 дней со дня голосования перечислить оставшиеся на специальном избирательном счете, специальном счете фонда референдума неизрасходованные денежные средства в доход соответствующего бюджета.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13. Комиссии осуществляют контроль за порядком формирования средств избирательных фондов, фондов референдума и расходованием этих средств. Органы регистрационного учета граждан Российской Федерации по месту пребывания и по месту жительства в пределах Российской Федерации, органы исполнительной власти, осуществляющие государственную регистрацию юридических лиц либо уполномоченные в сфере регистрации некоммерческих организаций, в соответствии с Федеральным законом в 5-дневный срок со дня поступления к ним представления соответствующей комиссии обязаны на безвозмездной основе проверить сведения, указанные гражданами и юридическими лицами при внесении или перечислении пожертвований в избирательные фонды, фонды референдума, и сообщить о результатах проверки в комиссию.</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Комиссии обязаны письменно уведомлять кандидатов, избирательные объединения, инициативную группу по проведению референдума о пожертвованиях, при внесении которых жертвователи указали сведения, предусмотренные пунктами 7 и 8 статьи 58 Федерального закона, оказавшиеся недостоверными.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Кандидат, избирательное объединение, инициативная группа по проведению референдума не несут ответственности за принятие пожертвований, при внесении которых жертвователи указали сведения, предусмотренные пунктами 7 и 8 статьи 58 Федерального закона, оказавшиеся недостоверными, если кандидат, избирательное объединение своевременно не получили информацию о неправомерности данных пожертвований.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6B1D7D" w:rsidRDefault="00A155E8">
      <w:pPr>
        <w:pStyle w:val="ConsPlusNonformat"/>
        <w:rPr>
          <w:rFonts w:ascii="Times New Roman" w:hAnsi="Times New Roman" w:cs="Times New Roman"/>
          <w:b/>
          <w:sz w:val="28"/>
          <w:szCs w:val="28"/>
        </w:rPr>
      </w:pPr>
      <w:bookmarkStart w:id="135" w:name="Par1355"/>
      <w:bookmarkEnd w:id="135"/>
      <w:r w:rsidRPr="006B1D7D">
        <w:rPr>
          <w:rFonts w:ascii="Times New Roman" w:hAnsi="Times New Roman" w:cs="Times New Roman"/>
          <w:b/>
          <w:sz w:val="28"/>
          <w:szCs w:val="28"/>
        </w:rPr>
        <w:t xml:space="preserve">    </w:t>
      </w:r>
      <w:r w:rsidR="006B1D7D">
        <w:rPr>
          <w:rFonts w:ascii="Times New Roman" w:hAnsi="Times New Roman" w:cs="Times New Roman"/>
          <w:b/>
          <w:sz w:val="28"/>
          <w:szCs w:val="28"/>
        </w:rPr>
        <w:t xml:space="preserve">   </w:t>
      </w:r>
      <w:r w:rsidRPr="006B1D7D">
        <w:rPr>
          <w:rFonts w:ascii="Times New Roman" w:hAnsi="Times New Roman" w:cs="Times New Roman"/>
          <w:b/>
          <w:sz w:val="28"/>
          <w:szCs w:val="28"/>
        </w:rPr>
        <w:t xml:space="preserve">Статья 67. Контрольно-ревизионные службы при избирательных </w:t>
      </w:r>
    </w:p>
    <w:p w:rsidR="00A155E8" w:rsidRPr="006B1D7D" w:rsidRDefault="006B1D7D">
      <w:pPr>
        <w:pStyle w:val="ConsPlusNonformat"/>
        <w:rPr>
          <w:rFonts w:ascii="Times New Roman" w:hAnsi="Times New Roman" w:cs="Times New Roman"/>
          <w:b/>
          <w:sz w:val="28"/>
          <w:szCs w:val="28"/>
        </w:rPr>
      </w:pPr>
      <w:r>
        <w:rPr>
          <w:rFonts w:ascii="Times New Roman" w:hAnsi="Times New Roman" w:cs="Times New Roman"/>
          <w:b/>
          <w:sz w:val="28"/>
          <w:szCs w:val="28"/>
        </w:rPr>
        <w:t xml:space="preserve">                           </w:t>
      </w:r>
      <w:r w:rsidR="00A155E8" w:rsidRPr="006B1D7D">
        <w:rPr>
          <w:rFonts w:ascii="Times New Roman" w:hAnsi="Times New Roman" w:cs="Times New Roman"/>
          <w:b/>
          <w:sz w:val="28"/>
          <w:szCs w:val="28"/>
        </w:rPr>
        <w:t>комиссиях</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lastRenderedPageBreak/>
        <w:t>1. Контрольно-ревизионные службы создаются при Избирательной комиссии Республики Коми, избирательной комиссии муниципального образования, а также могут быть созданы при территориальных избирательных комиссиях, окружных избирательных комиссиях.</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Создание контрольно-ревизионных служб, их полномочия осуществляются в соответствии со статьей 60 Федерального закона.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jc w:val="center"/>
        <w:outlineLvl w:val="1"/>
        <w:rPr>
          <w:rFonts w:ascii="Times New Roman" w:hAnsi="Times New Roman" w:cs="Times New Roman"/>
          <w:b/>
          <w:bCs/>
          <w:sz w:val="28"/>
          <w:szCs w:val="28"/>
        </w:rPr>
      </w:pPr>
      <w:bookmarkStart w:id="136" w:name="Par1362"/>
      <w:bookmarkEnd w:id="136"/>
      <w:r w:rsidRPr="00A155E8">
        <w:rPr>
          <w:rFonts w:ascii="Times New Roman" w:hAnsi="Times New Roman" w:cs="Times New Roman"/>
          <w:b/>
          <w:bCs/>
          <w:sz w:val="28"/>
          <w:szCs w:val="28"/>
        </w:rPr>
        <w:t>ГЛАВА 8. ГАРАНТИИ РЕАЛИЗАЦИИ ПРАВ ГРАЖДАН</w:t>
      </w:r>
    </w:p>
    <w:p w:rsidR="00A155E8" w:rsidRPr="00A155E8" w:rsidRDefault="00A155E8">
      <w:pPr>
        <w:widowControl w:val="0"/>
        <w:autoSpaceDE w:val="0"/>
        <w:autoSpaceDN w:val="0"/>
        <w:adjustRightInd w:val="0"/>
        <w:spacing w:after="0" w:line="240" w:lineRule="auto"/>
        <w:jc w:val="center"/>
        <w:rPr>
          <w:rFonts w:ascii="Times New Roman" w:hAnsi="Times New Roman" w:cs="Times New Roman"/>
          <w:b/>
          <w:bCs/>
          <w:sz w:val="28"/>
          <w:szCs w:val="28"/>
        </w:rPr>
      </w:pPr>
      <w:r w:rsidRPr="00A155E8">
        <w:rPr>
          <w:rFonts w:ascii="Times New Roman" w:hAnsi="Times New Roman" w:cs="Times New Roman"/>
          <w:b/>
          <w:bCs/>
          <w:sz w:val="28"/>
          <w:szCs w:val="28"/>
        </w:rPr>
        <w:t>ПРИ ОРГАНИЗАЦИИ И ОСУЩЕСТВЛЕНИИ ГОЛОСОВАНИЯ.</w:t>
      </w:r>
    </w:p>
    <w:p w:rsidR="00A155E8" w:rsidRPr="00A155E8" w:rsidRDefault="00A155E8">
      <w:pPr>
        <w:widowControl w:val="0"/>
        <w:autoSpaceDE w:val="0"/>
        <w:autoSpaceDN w:val="0"/>
        <w:adjustRightInd w:val="0"/>
        <w:spacing w:after="0" w:line="240" w:lineRule="auto"/>
        <w:jc w:val="center"/>
        <w:rPr>
          <w:rFonts w:ascii="Times New Roman" w:hAnsi="Times New Roman" w:cs="Times New Roman"/>
          <w:b/>
          <w:bCs/>
          <w:sz w:val="28"/>
          <w:szCs w:val="28"/>
        </w:rPr>
      </w:pPr>
      <w:r w:rsidRPr="00A155E8">
        <w:rPr>
          <w:rFonts w:ascii="Times New Roman" w:hAnsi="Times New Roman" w:cs="Times New Roman"/>
          <w:b/>
          <w:bCs/>
          <w:sz w:val="28"/>
          <w:szCs w:val="28"/>
        </w:rPr>
        <w:t>УСТАНОВЛЕНИЕ РЕЗУЛЬТАТОВ ВЫБОРОВ, РЕФЕРЕНДУМОВ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6B1D7D" w:rsidRDefault="00A155E8">
      <w:pPr>
        <w:pStyle w:val="ConsPlusNonformat"/>
        <w:rPr>
          <w:rFonts w:ascii="Times New Roman" w:hAnsi="Times New Roman" w:cs="Times New Roman"/>
          <w:b/>
          <w:sz w:val="28"/>
          <w:szCs w:val="28"/>
        </w:rPr>
      </w:pPr>
      <w:bookmarkStart w:id="137" w:name="Par1366"/>
      <w:bookmarkEnd w:id="137"/>
      <w:r w:rsidRPr="006B1D7D">
        <w:rPr>
          <w:rFonts w:ascii="Times New Roman" w:hAnsi="Times New Roman" w:cs="Times New Roman"/>
          <w:b/>
          <w:sz w:val="28"/>
          <w:szCs w:val="28"/>
        </w:rPr>
        <w:t xml:space="preserve">  </w:t>
      </w:r>
      <w:r w:rsidR="006B1D7D">
        <w:rPr>
          <w:rFonts w:ascii="Times New Roman" w:hAnsi="Times New Roman" w:cs="Times New Roman"/>
          <w:b/>
          <w:sz w:val="28"/>
          <w:szCs w:val="28"/>
        </w:rPr>
        <w:t xml:space="preserve">   </w:t>
      </w:r>
      <w:r w:rsidRPr="006B1D7D">
        <w:rPr>
          <w:rFonts w:ascii="Times New Roman" w:hAnsi="Times New Roman" w:cs="Times New Roman"/>
          <w:b/>
          <w:sz w:val="28"/>
          <w:szCs w:val="28"/>
        </w:rPr>
        <w:t xml:space="preserve">  Статья 68. Помещение для голосования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Помещение для голосования безвозмездно предоставляется в распоряжение участковой комиссии главой местной администрации соответствующего муниципального образования.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В помещении для голосования должен быть зал, в котором размещаются кабины или иные специально оборудованные места для тайного голосования, оснащенные системой освещения и снабженные письменными принадлежностями, за исключением карандашей. В помещении для голосования размещаются государственные символы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В помещении для голосования должна находиться увеличенная форма протокола об итогах голосования, предназначенная для занесения в нее данных об итогах голосования по мере их установления. Увеличенная форма протокола об итогах голосования вывешивается до начала голосования и должна находиться в поле зрения членов участковой комиссии, наблюдателей и на расстоянии, необходимом для восприятия содержащейся в ней информации.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4. В помещении для голосования размещаются стационарные ящики для голосования, изготовленные из прозрачного или полупрозрачного материала в соответствии с нормативами технологического оборудования, утверждаемыми Центральной избирательной комиссией Российской Федерации в соответствии с подпунктом "б" пункта 9 статьи 21 Федерального закона. В качестве стационарных ящиков могут использоваться также технические средства подсчета голосов, в том числе программно-технические комплексы обработки бюллетеней. При проведении электронного голосования используются комплексы для электронного голосования. В помещении для голосования может размещаться иное оборудование, необходимое для организации и проведения голосования, подведения его итогов.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5. Помещение для голосования должно быть оборудовано таким образом, чтобы места выдачи бюллетеней, места для тайного голосования и ящики для голосования, технические средства подсчета голосов при их использовании одновременно находились в поле зрения членов участковой комиссии, наблюдателей.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38" w:name="Par1375"/>
      <w:bookmarkEnd w:id="138"/>
      <w:r w:rsidRPr="00A155E8">
        <w:rPr>
          <w:rFonts w:ascii="Times New Roman" w:hAnsi="Times New Roman" w:cs="Times New Roman"/>
          <w:sz w:val="28"/>
          <w:szCs w:val="28"/>
        </w:rPr>
        <w:lastRenderedPageBreak/>
        <w:t>6. В помещении для голосования либо непосредственно перед указанным помещением участковая комиссия оборудует информационный стенд, на котором размещает следующую информацию обо всех кандидатах, списках кандидатов, избирательных объединениях, внесенных в бюллетень:</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биографические данные кандидатов в объеме, установленном комиссией, организующей выборы, но не меньшем, чем объем биографических данных, внесенных в бюллетень;</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2) если кандидат, список кандидатов выдвинуты избирательным объединением </w:t>
      </w:r>
      <w:r w:rsidR="00713C9E">
        <w:rPr>
          <w:rFonts w:ascii="Times New Roman" w:hAnsi="Times New Roman" w:cs="Times New Roman"/>
          <w:sz w:val="28"/>
          <w:szCs w:val="28"/>
        </w:rPr>
        <w:t>−</w:t>
      </w:r>
      <w:r w:rsidRPr="00A155E8">
        <w:rPr>
          <w:rFonts w:ascii="Times New Roman" w:hAnsi="Times New Roman" w:cs="Times New Roman"/>
          <w:sz w:val="28"/>
          <w:szCs w:val="28"/>
        </w:rPr>
        <w:t xml:space="preserve"> слова "выдвинут избирательным объединением" с указанием наименования этого избирательного объединения;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3) если кандидат сам выдвинул свою кандидатуру </w:t>
      </w:r>
      <w:r w:rsidR="00713C9E">
        <w:rPr>
          <w:rFonts w:ascii="Times New Roman" w:hAnsi="Times New Roman" w:cs="Times New Roman"/>
          <w:sz w:val="28"/>
          <w:szCs w:val="28"/>
        </w:rPr>
        <w:t>−</w:t>
      </w:r>
      <w:r w:rsidRPr="00A155E8">
        <w:rPr>
          <w:rFonts w:ascii="Times New Roman" w:hAnsi="Times New Roman" w:cs="Times New Roman"/>
          <w:sz w:val="28"/>
          <w:szCs w:val="28"/>
        </w:rPr>
        <w:t xml:space="preserve"> слово "самовыдвижение";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4) сведения о доходах и об имуществе кандидатов в объеме, установленном организующей выборы избирательной комиссией;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5) информацию о фактах представления кандидатами недостоверных сведений, предусмотренных пунктами 2 и 3 статьи 33 Федерального закона, </w:t>
      </w:r>
      <w:hyperlink w:anchor="Par574" w:history="1">
        <w:r w:rsidRPr="00A155E8">
          <w:rPr>
            <w:rFonts w:ascii="Times New Roman" w:hAnsi="Times New Roman" w:cs="Times New Roman"/>
            <w:sz w:val="28"/>
            <w:szCs w:val="28"/>
          </w:rPr>
          <w:t>частями 1</w:t>
        </w:r>
      </w:hyperlink>
      <w:r w:rsidRPr="00A155E8">
        <w:rPr>
          <w:rFonts w:ascii="Times New Roman" w:hAnsi="Times New Roman" w:cs="Times New Roman"/>
          <w:sz w:val="28"/>
          <w:szCs w:val="28"/>
        </w:rPr>
        <w:t xml:space="preserve"> и </w:t>
      </w:r>
      <w:hyperlink w:anchor="Par576" w:history="1">
        <w:r w:rsidRPr="00A155E8">
          <w:rPr>
            <w:rFonts w:ascii="Times New Roman" w:hAnsi="Times New Roman" w:cs="Times New Roman"/>
            <w:sz w:val="28"/>
            <w:szCs w:val="28"/>
          </w:rPr>
          <w:t>2 статьи 32</w:t>
        </w:r>
      </w:hyperlink>
      <w:r w:rsidRPr="00A155E8">
        <w:rPr>
          <w:rFonts w:ascii="Times New Roman" w:hAnsi="Times New Roman" w:cs="Times New Roman"/>
          <w:sz w:val="28"/>
          <w:szCs w:val="28"/>
        </w:rPr>
        <w:t xml:space="preserve"> настоящего Закона (если такая информация имеется);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6) если у зарегистрированного кандидата, в том числе из списка кандидатов, имелась или имеется судимость, - сведения о судимости кандидата, а если судимость снята или погашена, - также сведения о дате снятия или погашения судимости.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39" w:name="Par1383"/>
      <w:bookmarkEnd w:id="139"/>
      <w:r w:rsidRPr="00A155E8">
        <w:rPr>
          <w:rFonts w:ascii="Times New Roman" w:hAnsi="Times New Roman" w:cs="Times New Roman"/>
          <w:sz w:val="28"/>
          <w:szCs w:val="28"/>
        </w:rPr>
        <w:t>7. При проведении референдума на информационном стенде размещаются информационные материалы о вопросах референдума, включая текст нормативного акта, вынесенного на референдум.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8. Размещаемые на информационном стенде материалы не должны содержать признаки предвыборной агитации, агитации по вопросам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8</w:t>
      </w:r>
      <w:r w:rsidR="005F7E4F">
        <w:rPr>
          <w:rFonts w:ascii="Times New Roman" w:hAnsi="Times New Roman" w:cs="Times New Roman"/>
          <w:sz w:val="28"/>
          <w:szCs w:val="28"/>
          <w:vertAlign w:val="superscript"/>
        </w:rPr>
        <w:t>1</w:t>
      </w:r>
      <w:r w:rsidRPr="00A155E8">
        <w:rPr>
          <w:rFonts w:ascii="Times New Roman" w:hAnsi="Times New Roman" w:cs="Times New Roman"/>
          <w:sz w:val="28"/>
          <w:szCs w:val="28"/>
        </w:rPr>
        <w:t xml:space="preserve">. Для информирования избирателей, участников референдума, являющихся инвалидами по зрению, на информационном стенде размещаются материалы, указанные в </w:t>
      </w:r>
      <w:hyperlink w:anchor="Par1375" w:history="1">
        <w:r w:rsidRPr="00A155E8">
          <w:rPr>
            <w:rFonts w:ascii="Times New Roman" w:hAnsi="Times New Roman" w:cs="Times New Roman"/>
            <w:sz w:val="28"/>
            <w:szCs w:val="28"/>
          </w:rPr>
          <w:t>частях 6</w:t>
        </w:r>
      </w:hyperlink>
      <w:r w:rsidRPr="00A155E8">
        <w:rPr>
          <w:rFonts w:ascii="Times New Roman" w:hAnsi="Times New Roman" w:cs="Times New Roman"/>
          <w:sz w:val="28"/>
          <w:szCs w:val="28"/>
        </w:rPr>
        <w:t xml:space="preserve"> и </w:t>
      </w:r>
      <w:hyperlink w:anchor="Par1383" w:history="1">
        <w:r w:rsidRPr="00A155E8">
          <w:rPr>
            <w:rFonts w:ascii="Times New Roman" w:hAnsi="Times New Roman" w:cs="Times New Roman"/>
            <w:sz w:val="28"/>
            <w:szCs w:val="28"/>
          </w:rPr>
          <w:t>7</w:t>
        </w:r>
      </w:hyperlink>
      <w:r w:rsidRPr="00A155E8">
        <w:rPr>
          <w:rFonts w:ascii="Times New Roman" w:hAnsi="Times New Roman" w:cs="Times New Roman"/>
          <w:sz w:val="28"/>
          <w:szCs w:val="28"/>
        </w:rPr>
        <w:t xml:space="preserve"> настоящей статьи, выполненные крупным шрифтом и (или) с применением рельефно-точечного шрифта Брайля. Избирательные участки, участки референдума, на информационных стендах которых размещаются такие материалы, определяются решением организующей выборы, референдум комиссии.</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9. На информационном стенде размещаются образцы заполненных избирательных бюллетеней, которые не должны содержать фамилии кандидатов, зарегистрированных в данном избирательном округе, наименования избирательных объединений, участвующих в данных выборах, образцы бюллетеней для голосования на референдуме, в которых должны быть приведены варианты заполнения бюллетеня (бюллетеней).</w:t>
      </w:r>
    </w:p>
    <w:p w:rsidR="00713C9E" w:rsidRPr="00713C9E" w:rsidRDefault="00713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13C9E">
        <w:rPr>
          <w:rFonts w:ascii="Times New Roman" w:hAnsi="Times New Roman" w:cs="Times New Roman"/>
          <w:sz w:val="28"/>
          <w:szCs w:val="28"/>
        </w:rPr>
        <w:t xml:space="preserve">10. При оборудовании помещения для голосования должны обеспечиваться предусмотренные законодательством Российской Федерации условия для беспрепятственного доступа к данному помещению избирателей, участников референдума, являющихся инвалидами, и голосования в нем. При проведении голосования осуществляется оказание помощи таким лицам в </w:t>
      </w:r>
      <w:r w:rsidRPr="00713C9E">
        <w:rPr>
          <w:rFonts w:ascii="Times New Roman" w:hAnsi="Times New Roman" w:cs="Times New Roman"/>
          <w:sz w:val="28"/>
          <w:szCs w:val="28"/>
        </w:rPr>
        <w:lastRenderedPageBreak/>
        <w:t>целях реализации ими активного избирательного права с соблюдением требований, предусмотренных Федеральным законом, иными федеральными законами, настоящим Законом.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5F7E4F" w:rsidRDefault="00A155E8">
      <w:pPr>
        <w:pStyle w:val="ConsPlusNonformat"/>
        <w:rPr>
          <w:rFonts w:ascii="Times New Roman" w:hAnsi="Times New Roman" w:cs="Times New Roman"/>
          <w:b/>
          <w:sz w:val="28"/>
          <w:szCs w:val="28"/>
        </w:rPr>
      </w:pPr>
      <w:bookmarkStart w:id="140" w:name="Par1389"/>
      <w:bookmarkEnd w:id="140"/>
      <w:r w:rsidRPr="005F7E4F">
        <w:rPr>
          <w:rFonts w:ascii="Times New Roman" w:hAnsi="Times New Roman" w:cs="Times New Roman"/>
          <w:b/>
          <w:sz w:val="28"/>
          <w:szCs w:val="28"/>
        </w:rPr>
        <w:t xml:space="preserve">    </w:t>
      </w:r>
      <w:r w:rsidR="005F7E4F">
        <w:rPr>
          <w:rFonts w:ascii="Times New Roman" w:hAnsi="Times New Roman" w:cs="Times New Roman"/>
          <w:b/>
          <w:sz w:val="28"/>
          <w:szCs w:val="28"/>
        </w:rPr>
        <w:t xml:space="preserve">   </w:t>
      </w:r>
      <w:r w:rsidRPr="005F7E4F">
        <w:rPr>
          <w:rFonts w:ascii="Times New Roman" w:hAnsi="Times New Roman" w:cs="Times New Roman"/>
          <w:b/>
          <w:sz w:val="28"/>
          <w:szCs w:val="28"/>
        </w:rPr>
        <w:t>Статья 69. Открепительное удостоверение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Default="00BE7407">
      <w:pPr>
        <w:widowControl w:val="0"/>
        <w:autoSpaceDE w:val="0"/>
        <w:autoSpaceDN w:val="0"/>
        <w:adjustRightInd w:val="0"/>
        <w:spacing w:after="0" w:line="240" w:lineRule="auto"/>
        <w:ind w:firstLine="540"/>
        <w:jc w:val="both"/>
        <w:rPr>
          <w:rFonts w:ascii="Times New Roman" w:hAnsi="Times New Roman" w:cs="Times New Roman"/>
          <w:i/>
          <w:sz w:val="28"/>
          <w:szCs w:val="28"/>
        </w:rPr>
      </w:pPr>
      <w:r>
        <w:rPr>
          <w:rFonts w:ascii="Times New Roman" w:hAnsi="Times New Roman" w:cs="Times New Roman"/>
          <w:i/>
          <w:sz w:val="28"/>
          <w:szCs w:val="28"/>
        </w:rPr>
        <w:t>Статья и</w:t>
      </w:r>
      <w:r w:rsidR="00A155E8" w:rsidRPr="005F7E4F">
        <w:rPr>
          <w:rFonts w:ascii="Times New Roman" w:hAnsi="Times New Roman" w:cs="Times New Roman"/>
          <w:i/>
          <w:sz w:val="28"/>
          <w:szCs w:val="28"/>
        </w:rPr>
        <w:t xml:space="preserve">сключена. </w:t>
      </w:r>
    </w:p>
    <w:p w:rsidR="00154274" w:rsidRDefault="00154274">
      <w:pPr>
        <w:widowControl w:val="0"/>
        <w:autoSpaceDE w:val="0"/>
        <w:autoSpaceDN w:val="0"/>
        <w:adjustRightInd w:val="0"/>
        <w:spacing w:after="0" w:line="240" w:lineRule="auto"/>
        <w:ind w:firstLine="540"/>
        <w:jc w:val="both"/>
        <w:rPr>
          <w:rFonts w:ascii="Times New Roman" w:hAnsi="Times New Roman" w:cs="Times New Roman"/>
          <w:i/>
          <w:sz w:val="28"/>
          <w:szCs w:val="28"/>
        </w:rPr>
      </w:pPr>
    </w:p>
    <w:p w:rsidR="00154274" w:rsidRDefault="00154274">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5F7E4F">
        <w:rPr>
          <w:rFonts w:ascii="Times New Roman" w:hAnsi="Times New Roman" w:cs="Times New Roman"/>
          <w:b/>
          <w:sz w:val="28"/>
          <w:szCs w:val="28"/>
        </w:rPr>
        <w:t>Статья 69</w:t>
      </w:r>
      <w:r>
        <w:rPr>
          <w:rFonts w:ascii="Times New Roman" w:hAnsi="Times New Roman" w:cs="Times New Roman"/>
          <w:b/>
          <w:sz w:val="28"/>
          <w:szCs w:val="28"/>
          <w:vertAlign w:val="superscript"/>
        </w:rPr>
        <w:t>1</w:t>
      </w:r>
      <w:r w:rsidRPr="005F7E4F">
        <w:rPr>
          <w:rFonts w:ascii="Times New Roman" w:hAnsi="Times New Roman" w:cs="Times New Roman"/>
          <w:b/>
          <w:sz w:val="28"/>
          <w:szCs w:val="28"/>
        </w:rPr>
        <w:t>.</w:t>
      </w:r>
      <w:r>
        <w:rPr>
          <w:rFonts w:ascii="Times New Roman" w:hAnsi="Times New Roman" w:cs="Times New Roman"/>
          <w:b/>
          <w:sz w:val="28"/>
          <w:szCs w:val="28"/>
        </w:rPr>
        <w:t xml:space="preserve"> </w:t>
      </w:r>
      <w:r w:rsidRPr="005F7E4F">
        <w:rPr>
          <w:rFonts w:ascii="Times New Roman" w:hAnsi="Times New Roman" w:cs="Times New Roman"/>
          <w:b/>
          <w:sz w:val="28"/>
          <w:szCs w:val="28"/>
        </w:rPr>
        <w:t>Открепительное удостоверение</w:t>
      </w:r>
    </w:p>
    <w:p w:rsidR="00A62518" w:rsidRDefault="004421DE" w:rsidP="00A62518">
      <w:pPr>
        <w:widowControl w:val="0"/>
        <w:suppressAutoHyphens/>
        <w:autoSpaceDE w:val="0"/>
        <w:autoSpaceDN w:val="0"/>
        <w:adjustRightInd w:val="0"/>
        <w:spacing w:after="0" w:line="240" w:lineRule="auto"/>
        <w:ind w:firstLine="851"/>
        <w:jc w:val="both"/>
        <w:rPr>
          <w:rFonts w:ascii="Times New Roman" w:hAnsi="Times New Roman" w:cs="Times New Roman"/>
          <w:sz w:val="28"/>
          <w:szCs w:val="28"/>
        </w:rPr>
      </w:pPr>
      <w:r w:rsidRPr="00A62518">
        <w:rPr>
          <w:rFonts w:ascii="Times New Roman" w:eastAsia="Calibri" w:hAnsi="Times New Roman" w:cs="Times New Roman"/>
          <w:sz w:val="28"/>
        </w:rPr>
        <w:t xml:space="preserve">1. </w:t>
      </w:r>
      <w:r w:rsidR="00A62518" w:rsidRPr="00A62518">
        <w:rPr>
          <w:rFonts w:ascii="Times New Roman" w:hAnsi="Times New Roman" w:cs="Times New Roman"/>
          <w:sz w:val="28"/>
          <w:szCs w:val="28"/>
        </w:rPr>
        <w:t>Голосование по открепительным удостоверениям проводится на выборах в органы местного самоуправления муниципального района</w:t>
      </w:r>
      <w:r w:rsidR="00B026CE">
        <w:rPr>
          <w:rFonts w:ascii="Times New Roman" w:hAnsi="Times New Roman" w:cs="Times New Roman"/>
          <w:sz w:val="28"/>
          <w:szCs w:val="28"/>
        </w:rPr>
        <w:t xml:space="preserve">, </w:t>
      </w:r>
      <w:r w:rsidR="00B026CE" w:rsidRPr="00A62518">
        <w:rPr>
          <w:rFonts w:ascii="Times New Roman" w:hAnsi="Times New Roman" w:cs="Times New Roman"/>
          <w:sz w:val="28"/>
          <w:szCs w:val="28"/>
        </w:rPr>
        <w:t>муниципального</w:t>
      </w:r>
      <w:r w:rsidR="00B026CE">
        <w:rPr>
          <w:rFonts w:ascii="Times New Roman" w:hAnsi="Times New Roman" w:cs="Times New Roman"/>
          <w:sz w:val="28"/>
          <w:szCs w:val="28"/>
        </w:rPr>
        <w:t xml:space="preserve"> округа</w:t>
      </w:r>
      <w:r w:rsidR="00A62518" w:rsidRPr="00A62518">
        <w:rPr>
          <w:rFonts w:ascii="Times New Roman" w:hAnsi="Times New Roman" w:cs="Times New Roman"/>
          <w:sz w:val="28"/>
          <w:szCs w:val="28"/>
        </w:rPr>
        <w:t xml:space="preserve"> </w:t>
      </w:r>
      <w:r w:rsidR="00A62518" w:rsidRPr="00A62518">
        <w:rPr>
          <w:rFonts w:ascii="Times New Roman" w:hAnsi="Times New Roman" w:cs="Times New Roman"/>
          <w:sz w:val="28"/>
          <w:szCs w:val="28"/>
        </w:rPr>
        <w:t>и городского округа, местном референдуме в муниципальном образовании муниципального района</w:t>
      </w:r>
      <w:r w:rsidR="00B026CE">
        <w:rPr>
          <w:rFonts w:ascii="Times New Roman" w:hAnsi="Times New Roman" w:cs="Times New Roman"/>
          <w:sz w:val="28"/>
          <w:szCs w:val="28"/>
        </w:rPr>
        <w:t xml:space="preserve">, </w:t>
      </w:r>
      <w:r w:rsidR="001931E6" w:rsidRPr="00A62518">
        <w:rPr>
          <w:rFonts w:ascii="Times New Roman" w:hAnsi="Times New Roman" w:cs="Times New Roman"/>
          <w:sz w:val="28"/>
          <w:szCs w:val="28"/>
        </w:rPr>
        <w:t xml:space="preserve">муниципальном образовании муниципального </w:t>
      </w:r>
      <w:r w:rsidR="001931E6">
        <w:rPr>
          <w:rFonts w:ascii="Times New Roman" w:hAnsi="Times New Roman" w:cs="Times New Roman"/>
          <w:sz w:val="28"/>
          <w:szCs w:val="28"/>
        </w:rPr>
        <w:t xml:space="preserve">округа </w:t>
      </w:r>
      <w:r w:rsidR="00A62518" w:rsidRPr="00A62518">
        <w:rPr>
          <w:rFonts w:ascii="Times New Roman" w:hAnsi="Times New Roman" w:cs="Times New Roman"/>
          <w:sz w:val="28"/>
          <w:szCs w:val="28"/>
        </w:rPr>
        <w:t>и муниципальном образовании городского округа.</w:t>
      </w:r>
    </w:p>
    <w:p w:rsidR="001931E6" w:rsidRPr="001931E6" w:rsidRDefault="001931E6" w:rsidP="00A62518">
      <w:pPr>
        <w:widowControl w:val="0"/>
        <w:suppressAutoHyphens/>
        <w:autoSpaceDE w:val="0"/>
        <w:autoSpaceDN w:val="0"/>
        <w:adjustRightInd w:val="0"/>
        <w:spacing w:after="0" w:line="240" w:lineRule="auto"/>
        <w:ind w:firstLine="851"/>
        <w:jc w:val="both"/>
        <w:rPr>
          <w:rFonts w:ascii="Times New Roman" w:hAnsi="Times New Roman" w:cs="Times New Roman"/>
          <w:sz w:val="28"/>
          <w:szCs w:val="28"/>
        </w:rPr>
      </w:pPr>
      <w:r w:rsidRPr="001931E6">
        <w:rPr>
          <w:rFonts w:ascii="Times New Roman" w:eastAsia="Calibri" w:hAnsi="Times New Roman" w:cs="Times New Roman"/>
          <w:sz w:val="28"/>
          <w:szCs w:val="28"/>
        </w:rPr>
        <w:t>В случае принятия решения о проведении голосования в соответствии со статьей 63</w:t>
      </w:r>
      <w:r w:rsidRPr="001931E6">
        <w:rPr>
          <w:rFonts w:ascii="Times New Roman" w:eastAsia="Calibri" w:hAnsi="Times New Roman" w:cs="Times New Roman"/>
          <w:sz w:val="28"/>
          <w:szCs w:val="28"/>
          <w:vertAlign w:val="superscript"/>
        </w:rPr>
        <w:t>1</w:t>
      </w:r>
      <w:r w:rsidRPr="001931E6">
        <w:rPr>
          <w:rFonts w:ascii="Times New Roman" w:eastAsia="Calibri" w:hAnsi="Times New Roman" w:cs="Times New Roman"/>
          <w:sz w:val="28"/>
          <w:szCs w:val="28"/>
        </w:rPr>
        <w:t xml:space="preserve"> Федерального закона голосование по открепительным удостоверениям, предусмотренное настоящей статьей, не проводится.</w:t>
      </w:r>
    </w:p>
    <w:p w:rsidR="00A62518" w:rsidRDefault="00A62518" w:rsidP="00A62518">
      <w:pPr>
        <w:widowControl w:val="0"/>
        <w:suppressAutoHyphens/>
        <w:autoSpaceDE w:val="0"/>
        <w:autoSpaceDN w:val="0"/>
        <w:adjustRightInd w:val="0"/>
        <w:spacing w:after="0" w:line="240" w:lineRule="auto"/>
        <w:ind w:firstLine="851"/>
        <w:jc w:val="both"/>
        <w:rPr>
          <w:rFonts w:ascii="Times New Roman" w:hAnsi="Times New Roman" w:cs="Times New Roman"/>
          <w:sz w:val="28"/>
          <w:szCs w:val="28"/>
        </w:rPr>
      </w:pPr>
      <w:r w:rsidRPr="00A62518">
        <w:rPr>
          <w:rFonts w:ascii="Times New Roman" w:hAnsi="Times New Roman" w:cs="Times New Roman"/>
          <w:sz w:val="28"/>
          <w:szCs w:val="28"/>
        </w:rPr>
        <w:t>2. Избиратель, участник референдума, который в день голосования не сможет прибыть в помещение для голосования того избирательного участка, участка референдума, где он включен в список избирателей, участников референдума, вправе получить в соответствующей территориальной (за 45 – 11 дней до дня голосования) либо в участковой (за 10 и менее дней до дня голосования) комиссии открепительное удостоверение и принять участие в голосовании (в пределах избирательного округа, округа референдума, где избиратель, участник референдума обладает активным избирательным правом, правом на участие в референдуме) на том избирательном участке, участке референдума, на котором он будет находиться в день голосования. В случае проведения досрочного голосования в соответствии с частями 1 и 2 статьи 74 настоящего Закона избиратель, участник референдума, который в день голосования не сможет прибыть в помещение для голосования того избирательного участка, участка референдума, где он включен в список избирателей, участников референдума, вправе получить открепительное удостоверение за 45 – 21 день до дня голосования в соответствующей территориальной избирательной комиссии, а за 20 и менее дней до дня голосования – в участковой комиссии.</w:t>
      </w:r>
    </w:p>
    <w:p w:rsidR="00DC6D62" w:rsidRDefault="00DC6D62" w:rsidP="00A62518">
      <w:pPr>
        <w:spacing w:after="0" w:line="240" w:lineRule="auto"/>
        <w:ind w:firstLine="567"/>
        <w:jc w:val="both"/>
        <w:rPr>
          <w:rFonts w:ascii="Times New Roman" w:eastAsia="Calibri" w:hAnsi="Times New Roman" w:cs="Times New Roman"/>
          <w:sz w:val="28"/>
        </w:rPr>
      </w:pPr>
      <w:r w:rsidRPr="00DC6D62">
        <w:rPr>
          <w:rFonts w:ascii="Times New Roman" w:hAnsi="Times New Roman" w:cs="Times New Roman"/>
          <w:sz w:val="28"/>
          <w:szCs w:val="28"/>
        </w:rPr>
        <w:t>В случае совмещения дней голосования на выборах в органы местного самоуправления, и (или) местном референдуме с референдумом Российской Федерации открепительные удостоверения выдаются в сроки, определенные Федеральным конституционным законом "О референдуме Российской Федерации".</w:t>
      </w:r>
    </w:p>
    <w:p w:rsidR="004421DE" w:rsidRPr="004421DE" w:rsidRDefault="004421DE" w:rsidP="00A62518">
      <w:pPr>
        <w:spacing w:after="0" w:line="240" w:lineRule="auto"/>
        <w:ind w:firstLine="567"/>
        <w:jc w:val="both"/>
        <w:rPr>
          <w:rFonts w:ascii="Times New Roman" w:eastAsia="Calibri" w:hAnsi="Times New Roman" w:cs="Times New Roman"/>
          <w:sz w:val="28"/>
        </w:rPr>
      </w:pPr>
      <w:r w:rsidRPr="004421DE">
        <w:rPr>
          <w:rFonts w:ascii="Times New Roman" w:eastAsia="Calibri" w:hAnsi="Times New Roman" w:cs="Times New Roman"/>
          <w:sz w:val="28"/>
        </w:rPr>
        <w:t xml:space="preserve">3. Открепительные удостоверения являются документами строгой отчетности и имеют единую нумерацию на всей территории проведения выборов, референдума. Открепительное удостоверение изготавливается по форме согласно приложению 2 к Федеральному закону. Текст </w:t>
      </w:r>
      <w:r w:rsidRPr="004421DE">
        <w:rPr>
          <w:rFonts w:ascii="Times New Roman" w:eastAsia="Calibri" w:hAnsi="Times New Roman" w:cs="Times New Roman"/>
          <w:sz w:val="28"/>
        </w:rPr>
        <w:lastRenderedPageBreak/>
        <w:t>открепительного удостоверения, число открепительных удостоверений, форма реестра выдачи открепительных удостоверений утверждаются организующей выборы, референдум комиссией не позднее чем за 60 дней до дня голосования. Указанной комиссией определяются также способы защиты открепительных удостоверений от подделки при их изготовлении.</w:t>
      </w:r>
    </w:p>
    <w:p w:rsidR="004421DE" w:rsidRPr="004421DE" w:rsidRDefault="004421DE" w:rsidP="004421DE">
      <w:pPr>
        <w:spacing w:after="0" w:line="240" w:lineRule="auto"/>
        <w:ind w:firstLine="567"/>
        <w:jc w:val="both"/>
        <w:rPr>
          <w:rFonts w:ascii="Times New Roman" w:eastAsia="Calibri" w:hAnsi="Times New Roman" w:cs="Times New Roman"/>
          <w:sz w:val="28"/>
        </w:rPr>
      </w:pPr>
      <w:r w:rsidRPr="004421DE">
        <w:rPr>
          <w:rFonts w:ascii="Times New Roman" w:eastAsia="Calibri" w:hAnsi="Times New Roman" w:cs="Times New Roman"/>
          <w:sz w:val="28"/>
        </w:rPr>
        <w:t xml:space="preserve">4. В целях защиты открепительных удостоверений от подделки при их изготовлении используются бумага с водяными знаками и (или) с нанесенными типографским способом надписью </w:t>
      </w:r>
      <w:proofErr w:type="spellStart"/>
      <w:r w:rsidRPr="004421DE">
        <w:rPr>
          <w:rFonts w:ascii="Times New Roman" w:eastAsia="Calibri" w:hAnsi="Times New Roman" w:cs="Times New Roman"/>
          <w:sz w:val="28"/>
        </w:rPr>
        <w:t>микрошрифтом</w:t>
      </w:r>
      <w:proofErr w:type="spellEnd"/>
      <w:r w:rsidRPr="004421DE">
        <w:rPr>
          <w:rFonts w:ascii="Times New Roman" w:eastAsia="Calibri" w:hAnsi="Times New Roman" w:cs="Times New Roman"/>
          <w:sz w:val="28"/>
        </w:rPr>
        <w:t xml:space="preserve"> и (или) защитной сеткой и (или) иные специальные элементы защиты.</w:t>
      </w:r>
    </w:p>
    <w:p w:rsidR="004421DE" w:rsidRPr="004421DE" w:rsidRDefault="004421DE" w:rsidP="004421DE">
      <w:pPr>
        <w:spacing w:after="0" w:line="240" w:lineRule="auto"/>
        <w:ind w:firstLine="567"/>
        <w:jc w:val="both"/>
        <w:rPr>
          <w:rFonts w:ascii="Times New Roman" w:eastAsia="Calibri" w:hAnsi="Times New Roman" w:cs="Times New Roman"/>
          <w:sz w:val="28"/>
        </w:rPr>
      </w:pPr>
      <w:r w:rsidRPr="004421DE">
        <w:rPr>
          <w:rFonts w:ascii="Times New Roman" w:eastAsia="Calibri" w:hAnsi="Times New Roman" w:cs="Times New Roman"/>
          <w:sz w:val="28"/>
        </w:rPr>
        <w:t>5. Закупка открепительных удостоверений осуществляется организующей выборы, референдум комиссией централизованно на основании ее решения.</w:t>
      </w:r>
    </w:p>
    <w:p w:rsidR="004421DE" w:rsidRPr="004421DE" w:rsidRDefault="004421DE" w:rsidP="004421DE">
      <w:pPr>
        <w:spacing w:after="0" w:line="240" w:lineRule="auto"/>
        <w:ind w:firstLine="567"/>
        <w:jc w:val="both"/>
        <w:rPr>
          <w:rFonts w:ascii="Times New Roman" w:eastAsia="Calibri" w:hAnsi="Times New Roman" w:cs="Times New Roman"/>
          <w:sz w:val="28"/>
        </w:rPr>
      </w:pPr>
      <w:r w:rsidRPr="004421DE">
        <w:rPr>
          <w:rFonts w:ascii="Times New Roman" w:eastAsia="Calibri" w:hAnsi="Times New Roman" w:cs="Times New Roman"/>
          <w:sz w:val="28"/>
        </w:rPr>
        <w:t xml:space="preserve">6. Открепительное удостоверение выдается комиссией на основании письменного заявления избирателя, участника референдума с указанием причины, по которой ему требуется открепительное удостоверение. Открепительное удостоверение выдается лично избирателю, участнику референдума либо его представителю на основании нотариально удостоверенной доверенности. Доверенность может быть удостоверена также администрацией стационарного лечебно-профилактического учреждения (если избиратель, участник референдума находится в этом учреждении на излечении), </w:t>
      </w:r>
      <w:r w:rsidR="004E628B" w:rsidRPr="004E628B">
        <w:rPr>
          <w:rFonts w:ascii="Times New Roman" w:hAnsi="Times New Roman" w:cs="Times New Roman"/>
          <w:sz w:val="28"/>
          <w:szCs w:val="28"/>
        </w:rPr>
        <w:t xml:space="preserve">руководителем органа социальной защиты населения (если избиратель, участник референдума является инвалидом), </w:t>
      </w:r>
      <w:r w:rsidRPr="004421DE">
        <w:rPr>
          <w:rFonts w:ascii="Times New Roman" w:eastAsia="Calibri" w:hAnsi="Times New Roman" w:cs="Times New Roman"/>
          <w:sz w:val="28"/>
        </w:rPr>
        <w:t>администрацией учреждения, в котором содержатся под стражей подозреваемые или обвиняемые (если избиратель, участник референдума содержится в этом учреждении в качестве подозреваемого или обвиняемого).</w:t>
      </w:r>
    </w:p>
    <w:p w:rsidR="004421DE" w:rsidRPr="004421DE" w:rsidRDefault="004421DE" w:rsidP="004421DE">
      <w:pPr>
        <w:spacing w:after="0" w:line="240" w:lineRule="auto"/>
        <w:ind w:firstLine="567"/>
        <w:jc w:val="both"/>
        <w:rPr>
          <w:rFonts w:ascii="Times New Roman" w:eastAsia="Calibri" w:hAnsi="Times New Roman" w:cs="Times New Roman"/>
          <w:sz w:val="28"/>
        </w:rPr>
      </w:pPr>
      <w:r w:rsidRPr="004421DE">
        <w:rPr>
          <w:rFonts w:ascii="Times New Roman" w:eastAsia="Calibri" w:hAnsi="Times New Roman" w:cs="Times New Roman"/>
          <w:sz w:val="28"/>
        </w:rPr>
        <w:t>7. Председатель, заместитель председателя, секретарь или иной член комиссии с правом решающего голоса, осуществляющий выдачу открепительного удостоверения, вносит в него фамилию, имя и отчество избирателя, участника референдума, серию и номер его паспорта или документа, заменяющего паспорт гражданина, номер избирательного участка, участка референдума, где избиратель, участник референдума включен в список избирателей, участников референдума, адрес участковой комиссии, наименование муниципального образования и субъекта Российской Федерации, номер и наименование одномандатного или многомандатного избирательного округа, на территории которого образован избирательный участок, участок референдума, наименование комиссии, выдавшей открепительное удостоверение. Председатель, заместитель председателя, секретарь или иной член комиссии с правом решающего голоса, осуществляющий выдачу открепительного удостоверения, указывает в открепительном удостоверении свои фамилию и инициалы, дату выдачи открепительного удостоверения, расписывается и ставит печать соответствующей комиссии.</w:t>
      </w:r>
    </w:p>
    <w:p w:rsidR="004421DE" w:rsidRPr="004421DE" w:rsidRDefault="004421DE" w:rsidP="004421DE">
      <w:pPr>
        <w:spacing w:after="0" w:line="240" w:lineRule="auto"/>
        <w:ind w:firstLine="567"/>
        <w:jc w:val="both"/>
        <w:rPr>
          <w:rFonts w:ascii="Times New Roman" w:eastAsia="Calibri" w:hAnsi="Times New Roman" w:cs="Times New Roman"/>
          <w:sz w:val="28"/>
        </w:rPr>
      </w:pPr>
      <w:r w:rsidRPr="004421DE">
        <w:rPr>
          <w:rFonts w:ascii="Times New Roman" w:eastAsia="Calibri" w:hAnsi="Times New Roman" w:cs="Times New Roman"/>
          <w:sz w:val="28"/>
        </w:rPr>
        <w:t xml:space="preserve">8. При получении открепительного удостоверения избиратель, участник референдума в соответствующих графах реестра выдачи открепительных удостоверений или списка избирателей, участников референдума указывает </w:t>
      </w:r>
      <w:r w:rsidRPr="004421DE">
        <w:rPr>
          <w:rFonts w:ascii="Times New Roman" w:eastAsia="Calibri" w:hAnsi="Times New Roman" w:cs="Times New Roman"/>
          <w:sz w:val="28"/>
        </w:rPr>
        <w:lastRenderedPageBreak/>
        <w:t>серию и номер своего паспорта или документа, заменяющего паспорт гражданина, и расписывается. В реестре выдачи открепительных удостоверений должен быть указан адрес места жительства избирателя, участника референдума. В случае получения открепительного удостоверения на основании доверенности представителем избирателя, участника референдума в соответствующих графах реестра выдачи открепительных удостоверений или списка избирателей, участников референдума указываются серия и номер паспорта избирателя, участника референдума или документа, заменяющего паспорт гражданина, при этом представитель избирателя, участника референдума указывает свои фамилию, имя и отчество, серию и номер паспорта или документа, заменяющего паспорт гражданина, и расписывается. После этого у представителя избирателя, участника референдума доверенность изымается и приобщается соответственно к реестру выдачи открепительных удостоверений, к списку избирателей, участников референдума.</w:t>
      </w:r>
    </w:p>
    <w:p w:rsidR="004421DE" w:rsidRPr="004421DE" w:rsidRDefault="004421DE" w:rsidP="004421DE">
      <w:pPr>
        <w:spacing w:after="0" w:line="240" w:lineRule="auto"/>
        <w:ind w:firstLine="567"/>
        <w:jc w:val="both"/>
        <w:rPr>
          <w:rFonts w:ascii="Times New Roman" w:eastAsia="Calibri" w:hAnsi="Times New Roman" w:cs="Times New Roman"/>
          <w:sz w:val="28"/>
        </w:rPr>
      </w:pPr>
      <w:r w:rsidRPr="004421DE">
        <w:rPr>
          <w:rFonts w:ascii="Times New Roman" w:eastAsia="Calibri" w:hAnsi="Times New Roman" w:cs="Times New Roman"/>
          <w:sz w:val="28"/>
        </w:rPr>
        <w:t>9. Председатель, заместитель председателя, секретарь или иной член территориальной избирательной комиссии с правом решающего голоса, выдавший избирателю, участнику референдума открепительное удостоверение, в соответствующих графах реестра выдачи открепительных удостоверений указывает номер выданного открепительного удостоверения и расписывается.</w:t>
      </w:r>
    </w:p>
    <w:p w:rsidR="004421DE" w:rsidRPr="004421DE" w:rsidRDefault="004421DE" w:rsidP="004421DE">
      <w:pPr>
        <w:spacing w:after="0" w:line="240" w:lineRule="auto"/>
        <w:ind w:firstLine="567"/>
        <w:jc w:val="both"/>
        <w:rPr>
          <w:rFonts w:ascii="Times New Roman" w:eastAsia="Calibri" w:hAnsi="Times New Roman" w:cs="Times New Roman"/>
          <w:sz w:val="28"/>
        </w:rPr>
      </w:pPr>
      <w:r w:rsidRPr="004421DE">
        <w:rPr>
          <w:rFonts w:ascii="Times New Roman" w:eastAsia="Calibri" w:hAnsi="Times New Roman" w:cs="Times New Roman"/>
          <w:sz w:val="28"/>
        </w:rPr>
        <w:t>Территориальная избирательная комиссия</w:t>
      </w:r>
      <w:r w:rsidR="00A62518" w:rsidRPr="00A62518">
        <w:rPr>
          <w:sz w:val="28"/>
          <w:szCs w:val="28"/>
        </w:rPr>
        <w:t xml:space="preserve"> </w:t>
      </w:r>
      <w:r w:rsidR="00A62518" w:rsidRPr="00A62518">
        <w:rPr>
          <w:rFonts w:ascii="Times New Roman" w:hAnsi="Times New Roman" w:cs="Times New Roman"/>
          <w:sz w:val="28"/>
          <w:szCs w:val="28"/>
        </w:rPr>
        <w:t>за 10 дней до дня голосования, а при проведении досрочного голосования в соответствии с частями 1 и 2 статьи 74 настоящего Закона за 21 день</w:t>
      </w:r>
      <w:r w:rsidRPr="004421DE">
        <w:rPr>
          <w:rFonts w:ascii="Times New Roman" w:eastAsia="Calibri" w:hAnsi="Times New Roman" w:cs="Times New Roman"/>
          <w:sz w:val="28"/>
        </w:rPr>
        <w:t xml:space="preserve"> до дня голосования направляет в участковые комиссии вместе с первым экземпляром списка избирателей, участников референдума заверенные выписки из реестра выдачи открепительных удостоверений, в которых указываются сведения о получивших открепительные удостоверения избирателях, участниках референдума, зарегистрированных на территориях соответствующих избирательных участков, участков референдума. На основании соответствующей выписки член участковой комиссии в соответствующей графе списка избирателей, участников референдума делает отметку "Получил в территориальной избирательной комиссии открепительное удостоверение №" с указанием номера выданного открепительного удостоверения и расписывается.</w:t>
      </w:r>
    </w:p>
    <w:p w:rsidR="004421DE" w:rsidRPr="004421DE" w:rsidRDefault="004421DE" w:rsidP="004421DE">
      <w:pPr>
        <w:spacing w:after="0" w:line="240" w:lineRule="auto"/>
        <w:ind w:firstLine="567"/>
        <w:jc w:val="both"/>
        <w:rPr>
          <w:rFonts w:ascii="Times New Roman" w:eastAsia="Calibri" w:hAnsi="Times New Roman" w:cs="Times New Roman"/>
          <w:sz w:val="28"/>
        </w:rPr>
      </w:pPr>
      <w:r w:rsidRPr="004421DE">
        <w:rPr>
          <w:rFonts w:ascii="Times New Roman" w:eastAsia="Calibri" w:hAnsi="Times New Roman" w:cs="Times New Roman"/>
          <w:sz w:val="28"/>
        </w:rPr>
        <w:t>10. При выдаче избирателю, участнику референдума открепительного удостоверения в участковой комиссии председатель, заместитель председателя, секретарь или иной член участковой комиссии с правом решающего голоса, выдавший избирателю, участнику референдума открепительное удостоверение, в соответствующей графе списка избирателей, участников референдума делает отметку "Получил открепительное удостоверение №" с указанием номера открепительного удостоверения и расписывается.</w:t>
      </w:r>
    </w:p>
    <w:p w:rsidR="004421DE" w:rsidRPr="004421DE" w:rsidRDefault="004421DE" w:rsidP="004421DE">
      <w:pPr>
        <w:spacing w:after="0" w:line="240" w:lineRule="auto"/>
        <w:ind w:firstLine="567"/>
        <w:jc w:val="both"/>
        <w:rPr>
          <w:rFonts w:ascii="Times New Roman" w:eastAsia="Calibri" w:hAnsi="Times New Roman" w:cs="Times New Roman"/>
          <w:sz w:val="28"/>
        </w:rPr>
      </w:pPr>
      <w:r w:rsidRPr="004421DE">
        <w:rPr>
          <w:rFonts w:ascii="Times New Roman" w:eastAsia="Calibri" w:hAnsi="Times New Roman" w:cs="Times New Roman"/>
          <w:sz w:val="28"/>
        </w:rPr>
        <w:t xml:space="preserve">11. Избиратель, участник референдума, которому выдано открепительное удостоверение (в том числе через его представителя на основании </w:t>
      </w:r>
      <w:r w:rsidRPr="004421DE">
        <w:rPr>
          <w:rFonts w:ascii="Times New Roman" w:eastAsia="Calibri" w:hAnsi="Times New Roman" w:cs="Times New Roman"/>
          <w:sz w:val="28"/>
        </w:rPr>
        <w:lastRenderedPageBreak/>
        <w:t>доверенности), исключается участковой комиссией из списка избирателей, участников референдума на соответствующем избирательном участке, участке референдума на данных выборах, референдуме и не учитывается в числе зарегистрированных избирателей, участников референдума при составлении протокола участковой комиссии об итогах голосования.</w:t>
      </w:r>
    </w:p>
    <w:p w:rsidR="004421DE" w:rsidRPr="004421DE" w:rsidRDefault="004421DE" w:rsidP="004421DE">
      <w:pPr>
        <w:spacing w:after="0" w:line="240" w:lineRule="auto"/>
        <w:ind w:firstLine="567"/>
        <w:jc w:val="both"/>
        <w:rPr>
          <w:rFonts w:ascii="Times New Roman" w:eastAsia="Calibri" w:hAnsi="Times New Roman" w:cs="Times New Roman"/>
          <w:sz w:val="28"/>
        </w:rPr>
      </w:pPr>
      <w:r w:rsidRPr="004421DE">
        <w:rPr>
          <w:rFonts w:ascii="Times New Roman" w:eastAsia="Calibri" w:hAnsi="Times New Roman" w:cs="Times New Roman"/>
          <w:sz w:val="28"/>
        </w:rPr>
        <w:t>12. Повторная выдача открепительного удостоверения не допускается. В случае утраты открепительного удостоверения его дубликат не выдается.</w:t>
      </w:r>
    </w:p>
    <w:p w:rsidR="004421DE" w:rsidRPr="004421DE" w:rsidRDefault="004421DE" w:rsidP="004421DE">
      <w:pPr>
        <w:spacing w:after="0" w:line="240" w:lineRule="auto"/>
        <w:ind w:firstLine="567"/>
        <w:jc w:val="both"/>
        <w:rPr>
          <w:rFonts w:ascii="Times New Roman" w:eastAsia="Calibri" w:hAnsi="Times New Roman" w:cs="Times New Roman"/>
          <w:sz w:val="28"/>
        </w:rPr>
      </w:pPr>
      <w:r w:rsidRPr="004421DE">
        <w:rPr>
          <w:rFonts w:ascii="Times New Roman" w:eastAsia="Calibri" w:hAnsi="Times New Roman" w:cs="Times New Roman"/>
          <w:sz w:val="28"/>
        </w:rPr>
        <w:t>13. В день голосования до наступления времени голосования неиспользованные открепительные удостоверения погашаются посредством отрезания левого верхнего угла. Сведения о погашении неиспользованных открепительных удостоверений с указанием их числа, а также номеров открепительных удостоверений вносятся соответствующей комиссией в акт, составленный по форме, утвержденной Центральной избирательной комиссией Российской Федерации.</w:t>
      </w:r>
    </w:p>
    <w:p w:rsidR="004421DE" w:rsidRPr="004421DE" w:rsidRDefault="004421DE" w:rsidP="004421DE">
      <w:pPr>
        <w:spacing w:after="0" w:line="240" w:lineRule="auto"/>
        <w:ind w:firstLine="567"/>
        <w:jc w:val="both"/>
        <w:rPr>
          <w:rFonts w:ascii="Times New Roman" w:eastAsia="Calibri" w:hAnsi="Times New Roman" w:cs="Times New Roman"/>
          <w:sz w:val="28"/>
        </w:rPr>
      </w:pPr>
      <w:r w:rsidRPr="004421DE">
        <w:rPr>
          <w:rFonts w:ascii="Times New Roman" w:eastAsia="Calibri" w:hAnsi="Times New Roman" w:cs="Times New Roman"/>
          <w:sz w:val="28"/>
        </w:rPr>
        <w:t>14. По предъявлении открепительного удостоверения в день голосования избиратель, участник референдума дополнительно включается в список избирателей, участников референдума на том избирательном участке, участке референдума, на котором он будет находиться в день голосования. Участковой комиссией в соответствующей графе списка избирателей, участников референдума делается отметка "Проголосовал по открепительному удостоверению №" с указанием номера открепительного удостоверения, предъявленного избирателем, участником референдума. После этого открепительное удостоверение изымается у избирателя, участника референдума. Открепительные удостоверения, на основании которых избиратели, участники референдума включены в список избирателей, участников референдума, хранятся вместе с указанным списком.</w:t>
      </w:r>
    </w:p>
    <w:p w:rsidR="004421DE" w:rsidRPr="004421DE" w:rsidRDefault="004421DE" w:rsidP="004421DE">
      <w:pPr>
        <w:spacing w:after="0" w:line="240" w:lineRule="auto"/>
        <w:ind w:firstLine="567"/>
        <w:jc w:val="both"/>
        <w:rPr>
          <w:rFonts w:ascii="Times New Roman" w:eastAsia="Calibri" w:hAnsi="Times New Roman" w:cs="Times New Roman"/>
          <w:sz w:val="28"/>
        </w:rPr>
      </w:pPr>
      <w:r w:rsidRPr="004421DE">
        <w:rPr>
          <w:rFonts w:ascii="Times New Roman" w:eastAsia="Calibri" w:hAnsi="Times New Roman" w:cs="Times New Roman"/>
          <w:sz w:val="28"/>
        </w:rPr>
        <w:t>15. В случае утраты бланка открепительного удостоверения комиссия, установившая факт такой утраты, незамедлительно составляет соответствующий акт и принимает решение, в котором указываются номер утраченного бланка открепительного удостоверения, факт утраты бланка и причина утраты. Это решение в тот же день доводится до сведения непосредственно вышестоящей комиссии и комиссии, организующей выборы, референдум. На основании этого решения комиссия, организующая выборы, референдум, признает соответствующее открепительное удостоверение недействительным, о чем незамедлительно информируются все нижестоящие комиссии. Открепительные удостоверения также могут признаваться недействительными комиссией, организующей выборы, референдум, в иных случаях, если голосование по таким открепительным удостоверениям повлечет нарушение избирательных прав граждан, права граждан на участие в референдуме. Недействительное открепительное удостоверение не является основанием для включения избирателя, участника референдума в список избирателей, участников референдума. При предъявлении избирателем, участником референдума такого открепительного удостоверения оно подлежит изъятию.</w:t>
      </w:r>
    </w:p>
    <w:p w:rsidR="004421DE" w:rsidRPr="004421DE" w:rsidRDefault="004421DE" w:rsidP="004421DE">
      <w:pPr>
        <w:widowControl w:val="0"/>
        <w:autoSpaceDE w:val="0"/>
        <w:autoSpaceDN w:val="0"/>
        <w:adjustRightInd w:val="0"/>
        <w:spacing w:after="0" w:line="240" w:lineRule="auto"/>
        <w:ind w:firstLine="567"/>
        <w:jc w:val="both"/>
        <w:rPr>
          <w:rFonts w:ascii="Times New Roman" w:hAnsi="Times New Roman" w:cs="Times New Roman"/>
          <w:i/>
          <w:sz w:val="28"/>
          <w:szCs w:val="28"/>
        </w:rPr>
      </w:pPr>
      <w:r w:rsidRPr="004421DE">
        <w:rPr>
          <w:rFonts w:ascii="Times New Roman" w:eastAsia="Calibri" w:hAnsi="Times New Roman" w:cs="Times New Roman"/>
          <w:sz w:val="28"/>
        </w:rPr>
        <w:t xml:space="preserve">16. Передача открепительных удостоверений комиссиям, учет </w:t>
      </w:r>
      <w:r w:rsidRPr="004421DE">
        <w:rPr>
          <w:rFonts w:ascii="Times New Roman" w:eastAsia="Calibri" w:hAnsi="Times New Roman" w:cs="Times New Roman"/>
          <w:sz w:val="28"/>
        </w:rPr>
        <w:lastRenderedPageBreak/>
        <w:t>открепительных удостоверений, в том числе с использованием ГАС "Выборы", осуществляются в соответствии с порядком, утверждаемым Центральной избирательной комиссией Российской Федерации.</w:t>
      </w:r>
    </w:p>
    <w:p w:rsidR="005F7E4F" w:rsidRDefault="00A155E8">
      <w:pPr>
        <w:pStyle w:val="ConsPlusNonformat"/>
        <w:rPr>
          <w:rFonts w:ascii="Times New Roman" w:hAnsi="Times New Roman" w:cs="Times New Roman"/>
          <w:sz w:val="28"/>
          <w:szCs w:val="28"/>
        </w:rPr>
      </w:pPr>
      <w:bookmarkStart w:id="141" w:name="Par1393"/>
      <w:bookmarkEnd w:id="141"/>
      <w:r w:rsidRPr="00A155E8">
        <w:rPr>
          <w:rFonts w:ascii="Times New Roman" w:hAnsi="Times New Roman" w:cs="Times New Roman"/>
          <w:sz w:val="28"/>
          <w:szCs w:val="28"/>
        </w:rPr>
        <w:t xml:space="preserve">    </w:t>
      </w:r>
    </w:p>
    <w:p w:rsidR="00A155E8" w:rsidRPr="005F7E4F" w:rsidRDefault="005F7E4F">
      <w:pPr>
        <w:pStyle w:val="ConsPlusNonformat"/>
        <w:rPr>
          <w:rFonts w:ascii="Times New Roman" w:hAnsi="Times New Roman" w:cs="Times New Roman"/>
          <w:b/>
          <w:sz w:val="28"/>
          <w:szCs w:val="28"/>
        </w:rPr>
      </w:pPr>
      <w:r w:rsidRPr="005F7E4F">
        <w:rPr>
          <w:rFonts w:ascii="Times New Roman" w:hAnsi="Times New Roman" w:cs="Times New Roman"/>
          <w:b/>
          <w:sz w:val="28"/>
          <w:szCs w:val="28"/>
        </w:rPr>
        <w:t xml:space="preserve">       </w:t>
      </w:r>
      <w:r w:rsidR="00A155E8" w:rsidRPr="005F7E4F">
        <w:rPr>
          <w:rFonts w:ascii="Times New Roman" w:hAnsi="Times New Roman" w:cs="Times New Roman"/>
          <w:b/>
          <w:sz w:val="28"/>
          <w:szCs w:val="28"/>
        </w:rPr>
        <w:t>Статья 70. Бюллетень</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Для участия в голосовании на выборах, референдуме избиратель, участник референдума получает бюллетень.</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Бюллетени изготовляются исключительно по распоряжению соответствующей комиссии. Нумерация бюллетеней не допускается. Число изготовленных бюллетеней не должно более чем на 1,5 процента превышать число зарегистрированных избирателей, участников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В помощь избирателям, участникам референдума, являющимся инвалидами по зрению, по решению соответствующей комиссии изготавливаются специальные трафареты для самостоятельного заполнения бюллетеня, в том числе с применением рельефно-точечного шрифта Брайля. Избирательные участки, участки референдума, для которых изготавливаются такие трафареты, определяются решением организующей выборы, референдум комиссии.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2. На выборах депутатов Государственного Совета Республики Коми в целях защиты бюллетеней от подделки при их изготовлении используется бумага с водяными знаками или с нанесенными типографским способом надписью </w:t>
      </w:r>
      <w:proofErr w:type="spellStart"/>
      <w:r w:rsidRPr="00A155E8">
        <w:rPr>
          <w:rFonts w:ascii="Times New Roman" w:hAnsi="Times New Roman" w:cs="Times New Roman"/>
          <w:sz w:val="28"/>
          <w:szCs w:val="28"/>
        </w:rPr>
        <w:t>микрошрифтом</w:t>
      </w:r>
      <w:proofErr w:type="spellEnd"/>
      <w:r w:rsidRPr="00A155E8">
        <w:rPr>
          <w:rFonts w:ascii="Times New Roman" w:hAnsi="Times New Roman" w:cs="Times New Roman"/>
          <w:sz w:val="28"/>
          <w:szCs w:val="28"/>
        </w:rPr>
        <w:t xml:space="preserve"> и (или) защитной сеткой либо в этих целях используется специальный знак (марка). Порядок изготовления и использования специальных знаков (марок), их количество, а также требования, предъявляемые к передаче специальных знаков (марок) вышестоящими комиссиями нижестоящим комиссиям, утверждаются Избирательной комиссией Республики Коми не позднее чем за 60 дней до дня голосования.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На выборах в органы местного самоуправления (кроме выборов в представительный орган муниципального образования, проводимых по избирательным округам, численность избирателей в которых не превышает 5 тысяч) при изготовлении бюллетеней в целях их защиты от подделки используется бумага с нанесенными типографским способом цветным фоном или надписью </w:t>
      </w:r>
      <w:proofErr w:type="spellStart"/>
      <w:r w:rsidRPr="00A155E8">
        <w:rPr>
          <w:rFonts w:ascii="Times New Roman" w:hAnsi="Times New Roman" w:cs="Times New Roman"/>
          <w:sz w:val="28"/>
          <w:szCs w:val="28"/>
        </w:rPr>
        <w:t>микрошрифтом</w:t>
      </w:r>
      <w:proofErr w:type="spellEnd"/>
      <w:r w:rsidRPr="00A155E8">
        <w:rPr>
          <w:rFonts w:ascii="Times New Roman" w:hAnsi="Times New Roman" w:cs="Times New Roman"/>
          <w:sz w:val="28"/>
          <w:szCs w:val="28"/>
        </w:rPr>
        <w:t xml:space="preserve"> и (или) защитной сеткой.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На выборах депутатов представительного органа муниципального образования, проводимых по избирательным округам, численность избирателей в которых не превышает 5 тысяч, по решению организующей выборы избирательной комиссии при изготовлении бюллетеней в целях их защиты от подделки может использоваться бумага, в том числе цветная, с надписью </w:t>
      </w:r>
      <w:proofErr w:type="spellStart"/>
      <w:r w:rsidRPr="00A155E8">
        <w:rPr>
          <w:rFonts w:ascii="Times New Roman" w:hAnsi="Times New Roman" w:cs="Times New Roman"/>
          <w:sz w:val="28"/>
          <w:szCs w:val="28"/>
        </w:rPr>
        <w:t>микрошрифтом</w:t>
      </w:r>
      <w:proofErr w:type="spellEnd"/>
      <w:r w:rsidRPr="00A155E8">
        <w:rPr>
          <w:rFonts w:ascii="Times New Roman" w:hAnsi="Times New Roman" w:cs="Times New Roman"/>
          <w:sz w:val="28"/>
          <w:szCs w:val="28"/>
        </w:rPr>
        <w:t>.</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Форма и текст бюллетеня, число бюллетеней, а также порядок осуществления контроля за изготовлением бюллетеней утверждаются соответствующими комиссиями не позднее чем за 20 дней до дня голосования. Текст бюллетеня должен быть размещен только на одной его стороне.</w:t>
      </w:r>
    </w:p>
    <w:p w:rsidR="00B360FF" w:rsidRPr="00B360FF" w:rsidRDefault="00B360F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B360FF">
        <w:rPr>
          <w:rFonts w:ascii="Times New Roman" w:eastAsia="Calibri" w:hAnsi="Times New Roman" w:cs="Times New Roman"/>
          <w:sz w:val="28"/>
        </w:rPr>
        <w:lastRenderedPageBreak/>
        <w:t>В случае использования прозрачных ящиков для голосования форма бюллетеня устанавливается с учетом необходимости защиты тайны голосования, за исключением случая, если по решению комиссии, организующей выборы, референдум, в этих целях используются конверты.</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42" w:name="Par1403"/>
      <w:bookmarkEnd w:id="142"/>
      <w:r w:rsidRPr="00A155E8">
        <w:rPr>
          <w:rFonts w:ascii="Times New Roman" w:hAnsi="Times New Roman" w:cs="Times New Roman"/>
          <w:sz w:val="28"/>
          <w:szCs w:val="28"/>
        </w:rPr>
        <w:t>4. При проведении голосования за кандидатов фамилии зарегистрированных кандидатов размещаются в бюллетене в алфавитном порядке, при этом бюллетень содержит следующие сведения о каждом из зарегистрированных кандидатов:</w:t>
      </w:r>
    </w:p>
    <w:p w:rsidR="00A155E8" w:rsidRPr="00B360FF"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фамилия, имя, отчество</w:t>
      </w:r>
      <w:r w:rsidR="00B360FF">
        <w:rPr>
          <w:rFonts w:ascii="Times New Roman" w:hAnsi="Times New Roman" w:cs="Times New Roman"/>
          <w:sz w:val="28"/>
          <w:szCs w:val="28"/>
        </w:rPr>
        <w:t xml:space="preserve">. </w:t>
      </w:r>
      <w:r w:rsidR="00B360FF" w:rsidRPr="00B360FF">
        <w:rPr>
          <w:rFonts w:ascii="Times New Roman" w:eastAsia="Calibri" w:hAnsi="Times New Roman" w:cs="Times New Roman"/>
          <w:sz w:val="28"/>
        </w:rPr>
        <w:t>Если фамилии, имена и отчества двух и более кандидатов совпадают полностью, сведения о кандидатах размещаются в бюллетене в соответствии с датами рождения кандидатов (первыми указываются сведения о старшем кандидате), при этом если кандидат менял фамилию, или имя, или отчество в период избирательной кампании либо в течение года до дня официального опубликования (публикации) решения о назначении выборов, в бюллетене также указываются прежние фамилия, имя, отчество кандидата;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год рождения;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наименование субъекта Российской Федерации, района, города, иного населенного пункта, где находится место жительства кандидата;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4) основное место работы или службы, занимаемая должность (в случае отсутствия основного места работы или службы </w:t>
      </w:r>
      <w:r w:rsidR="00713C9E">
        <w:rPr>
          <w:rFonts w:ascii="Times New Roman" w:hAnsi="Times New Roman" w:cs="Times New Roman"/>
          <w:sz w:val="28"/>
          <w:szCs w:val="28"/>
        </w:rPr>
        <w:t>−</w:t>
      </w:r>
      <w:r w:rsidRPr="00A155E8">
        <w:rPr>
          <w:rFonts w:ascii="Times New Roman" w:hAnsi="Times New Roman" w:cs="Times New Roman"/>
          <w:sz w:val="28"/>
          <w:szCs w:val="28"/>
        </w:rPr>
        <w:t xml:space="preserve"> род занятий);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5) если кандидат является депутатом, но работает на непостоянной основе </w:t>
      </w:r>
      <w:r w:rsidR="00713C9E">
        <w:rPr>
          <w:rFonts w:ascii="Times New Roman" w:hAnsi="Times New Roman" w:cs="Times New Roman"/>
          <w:sz w:val="28"/>
          <w:szCs w:val="28"/>
        </w:rPr>
        <w:t>−</w:t>
      </w:r>
      <w:r w:rsidRPr="00A155E8">
        <w:rPr>
          <w:rFonts w:ascii="Times New Roman" w:hAnsi="Times New Roman" w:cs="Times New Roman"/>
          <w:sz w:val="28"/>
          <w:szCs w:val="28"/>
        </w:rPr>
        <w:t xml:space="preserve"> сведения об этом одновременно с указанием наименования представительного органа;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6) </w:t>
      </w:r>
      <w:r w:rsidR="00B360FF" w:rsidRPr="00B360FF">
        <w:rPr>
          <w:rFonts w:ascii="Times New Roman" w:eastAsia="Calibri" w:hAnsi="Times New Roman" w:cs="Times New Roman"/>
          <w:sz w:val="28"/>
        </w:rPr>
        <w:t>если кандидат выдвинут избирательным объединением ‒ слово "выдвинут" с указанием наименования соответствующей политической партии, иного общественного объединения в соответствии с требованиями статьи 35</w:t>
      </w:r>
      <w:r w:rsidR="00B360FF" w:rsidRPr="00B360FF">
        <w:rPr>
          <w:rFonts w:ascii="Times New Roman" w:eastAsia="Calibri" w:hAnsi="Times New Roman" w:cs="Times New Roman"/>
          <w:sz w:val="28"/>
          <w:vertAlign w:val="superscript"/>
        </w:rPr>
        <w:t>1</w:t>
      </w:r>
      <w:r w:rsidR="00B360FF" w:rsidRPr="00B360FF">
        <w:rPr>
          <w:rFonts w:ascii="Times New Roman" w:eastAsia="Calibri" w:hAnsi="Times New Roman" w:cs="Times New Roman"/>
          <w:sz w:val="28"/>
        </w:rPr>
        <w:t xml:space="preserve"> настоящего Закона;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7) если кандидат сам выдвинул свою кандидатуру </w:t>
      </w:r>
      <w:r w:rsidR="00713C9E">
        <w:rPr>
          <w:rFonts w:ascii="Times New Roman" w:hAnsi="Times New Roman" w:cs="Times New Roman"/>
          <w:sz w:val="28"/>
          <w:szCs w:val="28"/>
        </w:rPr>
        <w:t>−</w:t>
      </w:r>
      <w:r w:rsidRPr="00A155E8">
        <w:rPr>
          <w:rFonts w:ascii="Times New Roman" w:hAnsi="Times New Roman" w:cs="Times New Roman"/>
          <w:sz w:val="28"/>
          <w:szCs w:val="28"/>
        </w:rPr>
        <w:t xml:space="preserve"> слово "самовыдвижение";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8) если зарегистрированный кандидат, выдвинутый непосредственно, в соответствии с пунктом 2 статьи 33 Федерального закона указал в заявлении о согласии баллотироваться свою принадлежность к политической партии, иному общественному объединению </w:t>
      </w:r>
      <w:r w:rsidR="00713C9E">
        <w:rPr>
          <w:rFonts w:ascii="Times New Roman" w:hAnsi="Times New Roman" w:cs="Times New Roman"/>
          <w:sz w:val="28"/>
          <w:szCs w:val="28"/>
        </w:rPr>
        <w:t>−</w:t>
      </w:r>
      <w:r w:rsidRPr="00A155E8">
        <w:rPr>
          <w:rFonts w:ascii="Times New Roman" w:hAnsi="Times New Roman" w:cs="Times New Roman"/>
          <w:sz w:val="28"/>
          <w:szCs w:val="28"/>
        </w:rPr>
        <w:t xml:space="preserve"> наименование соответствующей политической партии, иного общественного объединения</w:t>
      </w:r>
      <w:r w:rsidR="00B360FF">
        <w:rPr>
          <w:rFonts w:ascii="Times New Roman" w:hAnsi="Times New Roman" w:cs="Times New Roman"/>
          <w:sz w:val="28"/>
          <w:szCs w:val="28"/>
        </w:rPr>
        <w:t xml:space="preserve"> в соответствии с требованиями статьи 35</w:t>
      </w:r>
      <w:r w:rsidR="00B360FF">
        <w:rPr>
          <w:rFonts w:ascii="Times New Roman" w:hAnsi="Times New Roman" w:cs="Times New Roman"/>
          <w:sz w:val="28"/>
          <w:szCs w:val="28"/>
          <w:vertAlign w:val="superscript"/>
        </w:rPr>
        <w:t>1</w:t>
      </w:r>
      <w:r w:rsidR="00B360FF">
        <w:rPr>
          <w:rFonts w:ascii="Times New Roman" w:hAnsi="Times New Roman" w:cs="Times New Roman"/>
          <w:sz w:val="28"/>
          <w:szCs w:val="28"/>
        </w:rPr>
        <w:t xml:space="preserve"> настоящего Закона</w:t>
      </w:r>
      <w:r w:rsidRPr="00A155E8">
        <w:rPr>
          <w:rFonts w:ascii="Times New Roman" w:hAnsi="Times New Roman" w:cs="Times New Roman"/>
          <w:sz w:val="28"/>
          <w:szCs w:val="28"/>
        </w:rPr>
        <w:t xml:space="preserve"> и статус зарегистрированного кандидата в этой политической партии, ином общественном объединении;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9) </w:t>
      </w:r>
      <w:r w:rsidR="00BE7407" w:rsidRPr="00BE7407">
        <w:rPr>
          <w:rFonts w:ascii="Times New Roman" w:hAnsi="Times New Roman" w:cs="Times New Roman"/>
          <w:i/>
          <w:sz w:val="28"/>
          <w:szCs w:val="28"/>
        </w:rPr>
        <w:t>абзац</w:t>
      </w:r>
      <w:r w:rsidR="00BE7407">
        <w:rPr>
          <w:rFonts w:ascii="Times New Roman" w:hAnsi="Times New Roman" w:cs="Times New Roman"/>
          <w:sz w:val="28"/>
          <w:szCs w:val="28"/>
        </w:rPr>
        <w:t xml:space="preserve"> </w:t>
      </w:r>
      <w:r w:rsidR="00B360FF" w:rsidRPr="00B360FF">
        <w:rPr>
          <w:rFonts w:ascii="Times New Roman" w:hAnsi="Times New Roman" w:cs="Times New Roman"/>
          <w:i/>
          <w:sz w:val="28"/>
          <w:szCs w:val="28"/>
        </w:rPr>
        <w:t>исключен</w:t>
      </w:r>
      <w:r w:rsidRPr="00B360FF">
        <w:rPr>
          <w:rFonts w:ascii="Times New Roman" w:hAnsi="Times New Roman" w:cs="Times New Roman"/>
          <w:i/>
          <w:sz w:val="28"/>
          <w:szCs w:val="28"/>
        </w:rPr>
        <w:t>;</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10) если у зарегистрированного кандидата, внесенного в бюллетень, имелась или имеется судимость, </w:t>
      </w:r>
      <w:r w:rsidR="00713C9E">
        <w:rPr>
          <w:rFonts w:ascii="Times New Roman" w:hAnsi="Times New Roman" w:cs="Times New Roman"/>
          <w:sz w:val="28"/>
          <w:szCs w:val="28"/>
        </w:rPr>
        <w:t>−</w:t>
      </w:r>
      <w:r w:rsidRPr="00A155E8">
        <w:rPr>
          <w:rFonts w:ascii="Times New Roman" w:hAnsi="Times New Roman" w:cs="Times New Roman"/>
          <w:sz w:val="28"/>
          <w:szCs w:val="28"/>
        </w:rPr>
        <w:t xml:space="preserve"> сведения о его судимости.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43" w:name="Par1417"/>
      <w:bookmarkEnd w:id="143"/>
      <w:r w:rsidRPr="00A155E8">
        <w:rPr>
          <w:rFonts w:ascii="Times New Roman" w:hAnsi="Times New Roman" w:cs="Times New Roman"/>
          <w:sz w:val="28"/>
          <w:szCs w:val="28"/>
        </w:rPr>
        <w:t xml:space="preserve">5. При проведении голосования за списки кандидатов в бюллетене размещаются в порядке, определяемом жеребьевкой, </w:t>
      </w:r>
      <w:r w:rsidR="00B360FF">
        <w:rPr>
          <w:rFonts w:ascii="Times New Roman" w:hAnsi="Times New Roman" w:cs="Times New Roman"/>
          <w:sz w:val="28"/>
          <w:szCs w:val="28"/>
        </w:rPr>
        <w:t xml:space="preserve">краткие </w:t>
      </w:r>
      <w:r w:rsidRPr="00A155E8">
        <w:rPr>
          <w:rFonts w:ascii="Times New Roman" w:hAnsi="Times New Roman" w:cs="Times New Roman"/>
          <w:sz w:val="28"/>
          <w:szCs w:val="28"/>
        </w:rPr>
        <w:t xml:space="preserve">наименования и эмблемы избирательных объединений, зарегистрировавших списки кандидатов, в одноцветном исполнении (если эмблемы были представлены в организующую выборы комиссию в соответствии с </w:t>
      </w:r>
      <w:hyperlink w:anchor="Par658" w:history="1">
        <w:r w:rsidRPr="00A155E8">
          <w:rPr>
            <w:rFonts w:ascii="Times New Roman" w:hAnsi="Times New Roman" w:cs="Times New Roman"/>
            <w:sz w:val="28"/>
            <w:szCs w:val="28"/>
          </w:rPr>
          <w:t>частью 11 статьи 35</w:t>
        </w:r>
      </w:hyperlink>
      <w:r w:rsidRPr="00A155E8">
        <w:rPr>
          <w:rFonts w:ascii="Times New Roman" w:hAnsi="Times New Roman" w:cs="Times New Roman"/>
          <w:sz w:val="28"/>
          <w:szCs w:val="28"/>
        </w:rPr>
        <w:t xml:space="preserve"> </w:t>
      </w:r>
      <w:r w:rsidRPr="00A155E8">
        <w:rPr>
          <w:rFonts w:ascii="Times New Roman" w:hAnsi="Times New Roman" w:cs="Times New Roman"/>
          <w:sz w:val="28"/>
          <w:szCs w:val="28"/>
        </w:rPr>
        <w:lastRenderedPageBreak/>
        <w:t>настоящего Закона), фамилии, имена, отчества всех кандидатов, включенных в общереспубликанскую (</w:t>
      </w:r>
      <w:proofErr w:type="spellStart"/>
      <w:r w:rsidRPr="00A155E8">
        <w:rPr>
          <w:rFonts w:ascii="Times New Roman" w:hAnsi="Times New Roman" w:cs="Times New Roman"/>
          <w:sz w:val="28"/>
          <w:szCs w:val="28"/>
        </w:rPr>
        <w:t>общемуниципальную</w:t>
      </w:r>
      <w:proofErr w:type="spellEnd"/>
      <w:r w:rsidRPr="00A155E8">
        <w:rPr>
          <w:rFonts w:ascii="Times New Roman" w:hAnsi="Times New Roman" w:cs="Times New Roman"/>
          <w:sz w:val="28"/>
          <w:szCs w:val="28"/>
        </w:rPr>
        <w:t>) часть списка, номер и наименование территориальной группы, а также фамилии, имена и отчества не более 3 кандидатов, включенных в соответствующую территориальную группу списка кандидатов.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Жеребьевку для определения порядка размещения (либо порядкового номера) наименований избирательных объединений в избирательном бюллетене проводит избирательная комиссия, организующая выборы, с участием уполномоченных представителей избирательных объединений не позднее чем за 30 дней до дня голосования.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6. Справа от указанных в </w:t>
      </w:r>
      <w:hyperlink w:anchor="Par1403" w:history="1">
        <w:r w:rsidRPr="00A155E8">
          <w:rPr>
            <w:rFonts w:ascii="Times New Roman" w:hAnsi="Times New Roman" w:cs="Times New Roman"/>
            <w:sz w:val="28"/>
            <w:szCs w:val="28"/>
          </w:rPr>
          <w:t>частях 4</w:t>
        </w:r>
      </w:hyperlink>
      <w:r w:rsidRPr="00A155E8">
        <w:rPr>
          <w:rFonts w:ascii="Times New Roman" w:hAnsi="Times New Roman" w:cs="Times New Roman"/>
          <w:sz w:val="28"/>
          <w:szCs w:val="28"/>
        </w:rPr>
        <w:t xml:space="preserve"> и </w:t>
      </w:r>
      <w:hyperlink w:anchor="Par1417" w:history="1">
        <w:r w:rsidRPr="00A155E8">
          <w:rPr>
            <w:rFonts w:ascii="Times New Roman" w:hAnsi="Times New Roman" w:cs="Times New Roman"/>
            <w:sz w:val="28"/>
            <w:szCs w:val="28"/>
          </w:rPr>
          <w:t>5</w:t>
        </w:r>
      </w:hyperlink>
      <w:r w:rsidRPr="00A155E8">
        <w:rPr>
          <w:rFonts w:ascii="Times New Roman" w:hAnsi="Times New Roman" w:cs="Times New Roman"/>
          <w:sz w:val="28"/>
          <w:szCs w:val="28"/>
        </w:rPr>
        <w:t xml:space="preserve"> настоящей статьи сведений о каждом зарегистрированном кандидате, от наименования избирательного объединения помещается пустой квадрат.</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На выборах в органы местного самоуправления строка "Против всех кандидатов" ("Против всех списков кандидатов") в избирательный бюллетень не помещается.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7. Если голосование на выборах депутатов представительных органов муниципальных образований в соответствии с пунктом 35 статьи 38 Федерального закона, </w:t>
      </w:r>
      <w:hyperlink w:anchor="Par844" w:history="1">
        <w:r w:rsidRPr="00A155E8">
          <w:rPr>
            <w:rFonts w:ascii="Times New Roman" w:hAnsi="Times New Roman" w:cs="Times New Roman"/>
            <w:sz w:val="28"/>
            <w:szCs w:val="28"/>
          </w:rPr>
          <w:t>частью 14 статьи 38</w:t>
        </w:r>
      </w:hyperlink>
      <w:r w:rsidRPr="00A155E8">
        <w:rPr>
          <w:rFonts w:ascii="Times New Roman" w:hAnsi="Times New Roman" w:cs="Times New Roman"/>
          <w:sz w:val="28"/>
          <w:szCs w:val="28"/>
        </w:rPr>
        <w:t xml:space="preserve"> настоящего Закона проводится по одной кандидатуре, то в бюллетене ниже предусмотренных </w:t>
      </w:r>
      <w:hyperlink w:anchor="Par1403" w:history="1">
        <w:r w:rsidRPr="00A155E8">
          <w:rPr>
            <w:rFonts w:ascii="Times New Roman" w:hAnsi="Times New Roman" w:cs="Times New Roman"/>
            <w:sz w:val="28"/>
            <w:szCs w:val="28"/>
          </w:rPr>
          <w:t>частью 4</w:t>
        </w:r>
      </w:hyperlink>
      <w:r w:rsidRPr="00A155E8">
        <w:rPr>
          <w:rFonts w:ascii="Times New Roman" w:hAnsi="Times New Roman" w:cs="Times New Roman"/>
          <w:sz w:val="28"/>
          <w:szCs w:val="28"/>
        </w:rPr>
        <w:t xml:space="preserve"> настоящей статьи сведений о зарегистрированном кандидате указываются варианты волеизъявления избирателей словами "За" и "Против", справа от которых помещаются пустые квадраты.</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8. В избирательном бюллетене, используемом для голосования на выборах по многомандатному избирательному округу, в обязательном порядке указывается количество мандатов, подлежащих распределению в данном избирательном округе, а также число голосов, которое имеет избиратель.</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9. При голосовании на референдуме в бюллетене воспроизводится текст вынесенного на референдум вопроса, ниже которого указываются варианты волеизъявления участника референдума словами "За" или "Против" либо "Да" или "Нет", справа от которых помещаются пустые квадраты.</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Если на референдум выносятся альтернативные вопросы, в бюллетене справа от каждого варианта вопроса помещается пустой квадрат.</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При вынесении на референдум нескольких вопросов они включаются в один бюллетень, последовательно нумеруются и отделяются друг от друга горизонтальными линиями либо для каждого вопроса референдума бюллетень изготавливается отдельно. Если при голосовании по нескольким вопросам они включены в один бюллетень последовательно, то под каждым из вопросов референдума указываются варианты волеизъявления участника референдума словами "За" или "Против" либо "Да" или "Нет", справа от каждого из вариантов ответов помещаются пустые квадраты.</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Если на референдум вынесен проект нормативного акта, то в бюллетене воспроизводится его текст либо указывается наименование этого нормативного акта.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lastRenderedPageBreak/>
        <w:t>10. Бюллетени печатаются на русском языке. По решению комиссии, организующей выборы, референдум, бюллетени печатаются на русском и коми языках. В случае принятия указанного решения перевод текста бюллетеня(ей) с русского языка на коми язык обеспечивается государственным учреждением Республики Коми, определенным Правительством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44" w:name="Par1431"/>
      <w:bookmarkEnd w:id="144"/>
      <w:r w:rsidRPr="00A155E8">
        <w:rPr>
          <w:rFonts w:ascii="Times New Roman" w:hAnsi="Times New Roman" w:cs="Times New Roman"/>
          <w:sz w:val="28"/>
          <w:szCs w:val="28"/>
        </w:rPr>
        <w:t>11. Изготовленные полиграфической организацией бюллетени передаются членам комиссии с правом решающего голоса, осуществившей закупку бюллетеней, по акту, в котором указываются дата и время его составления, а также количество передаваемых бюллетеней. После передачи упакованных в пачки бюллетеней в количестве, соответствующем контракту, работники полиграфической организации уничтожают лишние бюллетени (при их выявлении), о чем составляется акт. Комиссия, осуществившая закупку бюллетеней, обязана не позднее чем за 2 дня до получения ею бюллетеней от соответствующей полиграфической организации принять решение о месте и времени передачи бюллетеней членам этой комиссии, уничтожения бюллетеней. Любой член данной комиссии, любой кандидат, фамилия которого внесена в бюллетень (за исключением кандидатов, фамилии которых указаны в составе списка кандидатов), либо представитель такого кандидата, представитель любого избирательного объединения, наименование которого указано в избирательном бюллетене, инициативной группы по проведению референдума, любой иной группы участников референдума вправе присутствовать при передаче бюллетеней и подписать акты, указанные в настоящей части.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F7E4F">
        <w:rPr>
          <w:rFonts w:ascii="Times New Roman" w:hAnsi="Times New Roman" w:cs="Times New Roman"/>
          <w:sz w:val="28"/>
          <w:szCs w:val="28"/>
        </w:rPr>
        <w:t>12. Комиссия, осуществившая закупку бюллетеней, после передачи ей</w:t>
      </w:r>
      <w:r w:rsidRPr="00A155E8">
        <w:rPr>
          <w:rFonts w:ascii="Times New Roman" w:hAnsi="Times New Roman" w:cs="Times New Roman"/>
          <w:sz w:val="28"/>
          <w:szCs w:val="28"/>
        </w:rPr>
        <w:t xml:space="preserve"> бюллетеней полиграфической организацией передает их по акту непосредственно нижестоящим комиссиям в срок, установленный организующей выборы, референдум комиссией, на основании своего решения о распределении бюллетеней. Непосредственно нижестоящие комиссии передают бюллетени в таком же порядке нижестоящим комиссиям, включая участковые комиссии. О передаче бюллетеней вышестоящей комиссией нижестоящей комиссии составляется в 2 экземплярах акт, в котором указываются дата и время его составления, а также число передаваемых бюллетеней.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13. Передача бюллетеней участковым комиссиям осуществляется не позднее чем за 1 день до дня </w:t>
      </w:r>
      <w:r w:rsidR="001931E6">
        <w:rPr>
          <w:rFonts w:ascii="Times New Roman" w:hAnsi="Times New Roman" w:cs="Times New Roman"/>
          <w:sz w:val="28"/>
          <w:szCs w:val="28"/>
        </w:rPr>
        <w:t xml:space="preserve">(первого дня) </w:t>
      </w:r>
      <w:r w:rsidRPr="00A155E8">
        <w:rPr>
          <w:rFonts w:ascii="Times New Roman" w:hAnsi="Times New Roman" w:cs="Times New Roman"/>
          <w:sz w:val="28"/>
          <w:szCs w:val="28"/>
        </w:rPr>
        <w:t xml:space="preserve">голосования (в том числе досрочного голосования). По каждому избирательному участку, участку референдума количество передаваемых бюллетеней не может превышать более чем на 0,5 процента (но не менее чем на 2 бюллетеня) число избирателей, участников референдума, зарегистрированных на данном избирательном участке, участке референдума, и составлять менее 70 процентов от числа избирателей, участников референдума, включенных в списки избирателей, участников референдума на соответствующем избирательном участке, участке референдума на день передачи бюллетеней. </w:t>
      </w:r>
      <w:r w:rsidR="004E628B" w:rsidRPr="004E628B">
        <w:rPr>
          <w:rFonts w:ascii="Times New Roman" w:hAnsi="Times New Roman" w:cs="Times New Roman"/>
          <w:sz w:val="28"/>
          <w:szCs w:val="28"/>
        </w:rPr>
        <w:t xml:space="preserve">На избирательном участке, участке референдума, на которых ожидается большое число </w:t>
      </w:r>
      <w:r w:rsidR="004E628B" w:rsidRPr="004E628B">
        <w:rPr>
          <w:rFonts w:ascii="Times New Roman" w:hAnsi="Times New Roman" w:cs="Times New Roman"/>
          <w:sz w:val="28"/>
          <w:szCs w:val="28"/>
        </w:rPr>
        <w:lastRenderedPageBreak/>
        <w:t xml:space="preserve">избирателей, участников референдума, имеющих открепительные удостоверения, </w:t>
      </w:r>
      <w:r w:rsidR="004C3740" w:rsidRPr="004C3740">
        <w:rPr>
          <w:rFonts w:ascii="Times New Roman" w:hAnsi="Times New Roman" w:cs="Times New Roman"/>
          <w:sz w:val="28"/>
          <w:szCs w:val="28"/>
        </w:rPr>
        <w:t>либо избирателей, участников референдума, подавших заявления о включении в список избирателей, участников референдума по месту своего нахождения в порядке, установленном частью 12</w:t>
      </w:r>
      <w:r w:rsidR="004C3740" w:rsidRPr="004C3740">
        <w:rPr>
          <w:rFonts w:ascii="Times New Roman" w:hAnsi="Times New Roman" w:cs="Times New Roman"/>
          <w:sz w:val="28"/>
          <w:szCs w:val="28"/>
          <w:vertAlign w:val="superscript"/>
        </w:rPr>
        <w:t>2</w:t>
      </w:r>
      <w:r w:rsidR="004C3740" w:rsidRPr="004C3740">
        <w:rPr>
          <w:rFonts w:ascii="Times New Roman" w:hAnsi="Times New Roman" w:cs="Times New Roman"/>
          <w:sz w:val="28"/>
          <w:szCs w:val="28"/>
        </w:rPr>
        <w:t xml:space="preserve"> статьи 12 настоящего Закона,</w:t>
      </w:r>
      <w:r w:rsidR="004C3740">
        <w:rPr>
          <w:sz w:val="28"/>
          <w:szCs w:val="28"/>
        </w:rPr>
        <w:t xml:space="preserve"> </w:t>
      </w:r>
      <w:r w:rsidR="004E628B" w:rsidRPr="004E628B">
        <w:rPr>
          <w:rFonts w:ascii="Times New Roman" w:hAnsi="Times New Roman" w:cs="Times New Roman"/>
          <w:sz w:val="28"/>
          <w:szCs w:val="28"/>
        </w:rPr>
        <w:t>а также на избирательном участке, участке референдума, на которых зарегистрированы менее 500 избирателей, участников референдума и используются программно-технические комплексы обработки бюллетеней, количество бюллетеней по решению соответствующей комиссии может быть увеличено.</w:t>
      </w:r>
      <w:r w:rsidR="004E628B">
        <w:rPr>
          <w:rFonts w:ascii="Times New Roman" w:hAnsi="Times New Roman" w:cs="Times New Roman"/>
          <w:sz w:val="28"/>
          <w:szCs w:val="28"/>
        </w:rPr>
        <w:t xml:space="preserve"> </w:t>
      </w:r>
      <w:r w:rsidRPr="00A155E8">
        <w:rPr>
          <w:rFonts w:ascii="Times New Roman" w:hAnsi="Times New Roman" w:cs="Times New Roman"/>
          <w:sz w:val="28"/>
          <w:szCs w:val="28"/>
        </w:rPr>
        <w:t>При передаче бюллетеней участковым комиссиям производятся их поштучный пересчет и выбраковка, при этом выбракованные бюллетени (при их выявлении) уничтожаются членами комиссии, осуществляющей передачу бюллетеней, о чем составляется акт.</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14. При передаче бюллетеней вышестоящей комиссией нижестоящей комиссии, их выбраковке и уничтожении вправе присутствовать члены этих комиссий, кандидаты, указанные в </w:t>
      </w:r>
      <w:hyperlink w:anchor="Par1431" w:history="1">
        <w:r w:rsidRPr="00A155E8">
          <w:rPr>
            <w:rFonts w:ascii="Times New Roman" w:hAnsi="Times New Roman" w:cs="Times New Roman"/>
            <w:sz w:val="28"/>
            <w:szCs w:val="28"/>
          </w:rPr>
          <w:t>части 11</w:t>
        </w:r>
      </w:hyperlink>
      <w:r w:rsidRPr="00A155E8">
        <w:rPr>
          <w:rFonts w:ascii="Times New Roman" w:hAnsi="Times New Roman" w:cs="Times New Roman"/>
          <w:sz w:val="28"/>
          <w:szCs w:val="28"/>
        </w:rPr>
        <w:t xml:space="preserve"> настоящей статьи, или их представители, а также представители избирательных объединений, указанных в </w:t>
      </w:r>
      <w:hyperlink w:anchor="Par1431" w:history="1">
        <w:r w:rsidRPr="00A155E8">
          <w:rPr>
            <w:rFonts w:ascii="Times New Roman" w:hAnsi="Times New Roman" w:cs="Times New Roman"/>
            <w:sz w:val="28"/>
            <w:szCs w:val="28"/>
          </w:rPr>
          <w:t>части 11</w:t>
        </w:r>
      </w:hyperlink>
      <w:r w:rsidRPr="00A155E8">
        <w:rPr>
          <w:rFonts w:ascii="Times New Roman" w:hAnsi="Times New Roman" w:cs="Times New Roman"/>
          <w:sz w:val="28"/>
          <w:szCs w:val="28"/>
        </w:rPr>
        <w:t xml:space="preserve"> настоящей статьи, инициативной группы по проведению референдума, иных групп участников референдума. Оповещение перечисленных лиц о месте и времени передачи бюллетеней осуществляется соответствующей комиссией, которая также обязана предоставить возможность каждому указанному в </w:t>
      </w:r>
      <w:hyperlink w:anchor="Par1431" w:history="1">
        <w:r w:rsidRPr="00A155E8">
          <w:rPr>
            <w:rFonts w:ascii="Times New Roman" w:hAnsi="Times New Roman" w:cs="Times New Roman"/>
            <w:sz w:val="28"/>
            <w:szCs w:val="28"/>
          </w:rPr>
          <w:t>части 11</w:t>
        </w:r>
      </w:hyperlink>
      <w:r w:rsidRPr="00A155E8">
        <w:rPr>
          <w:rFonts w:ascii="Times New Roman" w:hAnsi="Times New Roman" w:cs="Times New Roman"/>
          <w:sz w:val="28"/>
          <w:szCs w:val="28"/>
        </w:rPr>
        <w:t xml:space="preserve"> настоящей статьи кандидату или не менее чем одному его представителю, не менее чем одному представителю каждого указанного в </w:t>
      </w:r>
      <w:hyperlink w:anchor="Par1431" w:history="1">
        <w:r w:rsidRPr="00A155E8">
          <w:rPr>
            <w:rFonts w:ascii="Times New Roman" w:hAnsi="Times New Roman" w:cs="Times New Roman"/>
            <w:sz w:val="28"/>
            <w:szCs w:val="28"/>
          </w:rPr>
          <w:t>части 11</w:t>
        </w:r>
      </w:hyperlink>
      <w:r w:rsidRPr="00A155E8">
        <w:rPr>
          <w:rFonts w:ascii="Times New Roman" w:hAnsi="Times New Roman" w:cs="Times New Roman"/>
          <w:sz w:val="28"/>
          <w:szCs w:val="28"/>
        </w:rPr>
        <w:t xml:space="preserve"> настоящей статьи избирательного объединения, не менее чем одному представителю инициативной группы по проведению референдума, иной группы участников референдума присутствовать при передаче бюллетеней. При этом любое из перечисленных лиц вправе подписать акты, составляемые при передаче бюллетеней, а также при их выбраковке и уничтожении (если таковые производятся).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15. Ответственность за передачу и сохранность бюллетеней несут председатели комиссий, осуществляющих передачу, получение и хранение бюллетеней.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45" w:name="Par1438"/>
      <w:bookmarkEnd w:id="145"/>
      <w:r w:rsidRPr="00A155E8">
        <w:rPr>
          <w:rFonts w:ascii="Times New Roman" w:hAnsi="Times New Roman" w:cs="Times New Roman"/>
          <w:sz w:val="28"/>
          <w:szCs w:val="28"/>
        </w:rPr>
        <w:t>16. На лицевой стороне всех бюллетеней, полученных участковой комиссией, в правом верхнем углу ставятся подписи двух членов участковой комиссии, которые заверяются печатью участковой комиссии.</w:t>
      </w:r>
    </w:p>
    <w:p w:rsidR="00F53E9A"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17. В случае выбытия из списка кандидатов зарегистрированного кандидата, фамилия, имя и отчество которого указаны в бюллетене, отмены или аннулирования регистрации кандидата, списка кандидатов после изготовления бюллетеней окружные, территориальные, участковые комиссии по указанию комиссии, зарегистрировавшей кандидата, список кандидатов, вычеркивают в бюллетенях сведения о таких кандидатах, об избирательных объединениях, зарегистрировавших такие списки кандидатов. При необходимости внесения в изготовленный бюллетень изменений, касающихся сведений о кандидате, об избирательном объединении, </w:t>
      </w:r>
      <w:r w:rsidR="00B360FF" w:rsidRPr="00B360FF">
        <w:rPr>
          <w:rFonts w:ascii="Times New Roman" w:eastAsia="Calibri" w:hAnsi="Times New Roman" w:cs="Times New Roman"/>
          <w:sz w:val="28"/>
        </w:rPr>
        <w:t>либо в случае, предусмотренном частью 7 настоящей статьи, соответствующие</w:t>
      </w:r>
      <w:r w:rsidRPr="00A155E8">
        <w:rPr>
          <w:rFonts w:ascii="Times New Roman" w:hAnsi="Times New Roman" w:cs="Times New Roman"/>
          <w:sz w:val="28"/>
          <w:szCs w:val="28"/>
        </w:rPr>
        <w:t xml:space="preserve"> изменения по решению комиссии, зарегистрировавшей кандидата, список кандидатов, могут </w:t>
      </w:r>
      <w:r w:rsidRPr="00A155E8">
        <w:rPr>
          <w:rFonts w:ascii="Times New Roman" w:hAnsi="Times New Roman" w:cs="Times New Roman"/>
          <w:sz w:val="28"/>
          <w:szCs w:val="28"/>
        </w:rPr>
        <w:lastRenderedPageBreak/>
        <w:t xml:space="preserve">быть внесены членами окружной, территориальной или участковой комиссии от руки либо с использованием технических средств. </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18. В случае принятия в соответствии с законом менее чем за 10 дней до дня голосования решений о регистрации кандидатов, списков кандидатов комиссия, зарегистрировавшая кандидата, список кандидатов, вправе принять решение о внесении в изготовленные бюллетени данных об указанном зарегистрированном кандидате, списке кандидатов от руки или с использованием технических средств.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19. В день голосования </w:t>
      </w:r>
      <w:bookmarkStart w:id="146" w:name="_Hlk53480630"/>
      <w:r w:rsidR="001931E6" w:rsidRPr="001931E6">
        <w:rPr>
          <w:rFonts w:ascii="Times New Roman" w:eastAsia="Calibri" w:hAnsi="Times New Roman" w:cs="Times New Roman"/>
          <w:sz w:val="28"/>
          <w:szCs w:val="28"/>
        </w:rPr>
        <w:t>(последний день голосования на соответствующих выборах, референдуме)</w:t>
      </w:r>
      <w:bookmarkEnd w:id="146"/>
      <w:r w:rsidR="001931E6">
        <w:rPr>
          <w:rFonts w:ascii="Times New Roman" w:hAnsi="Times New Roman" w:cs="Times New Roman"/>
          <w:sz w:val="28"/>
          <w:szCs w:val="28"/>
        </w:rPr>
        <w:t xml:space="preserve"> </w:t>
      </w:r>
      <w:r w:rsidRPr="00A155E8">
        <w:rPr>
          <w:rFonts w:ascii="Times New Roman" w:hAnsi="Times New Roman" w:cs="Times New Roman"/>
          <w:sz w:val="28"/>
          <w:szCs w:val="28"/>
        </w:rPr>
        <w:t xml:space="preserve">после окончания времени голосования неиспользованные бюллетени, находящиеся в комиссиях, подсчитываются и погашаются. В участковых комиссиях эта процедура осуществляется в соответствии с пунктом 3 статьи 68 Федерального закона, </w:t>
      </w:r>
      <w:hyperlink w:anchor="Par1579" w:history="1">
        <w:r w:rsidRPr="00A155E8">
          <w:rPr>
            <w:rFonts w:ascii="Times New Roman" w:hAnsi="Times New Roman" w:cs="Times New Roman"/>
            <w:sz w:val="28"/>
            <w:szCs w:val="28"/>
          </w:rPr>
          <w:t>частью 3 статьи 77</w:t>
        </w:r>
      </w:hyperlink>
      <w:r w:rsidRPr="00A155E8">
        <w:rPr>
          <w:rFonts w:ascii="Times New Roman" w:hAnsi="Times New Roman" w:cs="Times New Roman"/>
          <w:sz w:val="28"/>
          <w:szCs w:val="28"/>
        </w:rPr>
        <w:t xml:space="preserve"> настоящего Закона. В иных комиссиях при погашении неиспользованных бюллетеней составляется акт, в котором указывается число погашенных бюллетеней. При погашении бюллетеней вправе присутствовать лица, указанные в пункте 3 статьи 30 Федерального закона.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Погашенные бюллетени хранятся секретарем комиссии вместе с другой документацией комиссии.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5F7E4F" w:rsidRDefault="00A155E8">
      <w:pPr>
        <w:pStyle w:val="ConsPlusNonformat"/>
        <w:rPr>
          <w:rFonts w:ascii="Times New Roman" w:hAnsi="Times New Roman" w:cs="Times New Roman"/>
          <w:b/>
          <w:sz w:val="28"/>
          <w:szCs w:val="28"/>
        </w:rPr>
      </w:pPr>
      <w:bookmarkStart w:id="147" w:name="Par1444"/>
      <w:bookmarkEnd w:id="147"/>
      <w:r w:rsidRPr="005F7E4F">
        <w:rPr>
          <w:rFonts w:ascii="Times New Roman" w:hAnsi="Times New Roman" w:cs="Times New Roman"/>
          <w:b/>
          <w:sz w:val="28"/>
          <w:szCs w:val="28"/>
        </w:rPr>
        <w:t xml:space="preserve">   </w:t>
      </w:r>
      <w:r w:rsidR="005F7E4F">
        <w:rPr>
          <w:rFonts w:ascii="Times New Roman" w:hAnsi="Times New Roman" w:cs="Times New Roman"/>
          <w:b/>
          <w:sz w:val="28"/>
          <w:szCs w:val="28"/>
        </w:rPr>
        <w:t xml:space="preserve">    </w:t>
      </w:r>
      <w:r w:rsidRPr="005F7E4F">
        <w:rPr>
          <w:rFonts w:ascii="Times New Roman" w:hAnsi="Times New Roman" w:cs="Times New Roman"/>
          <w:b/>
          <w:sz w:val="28"/>
          <w:szCs w:val="28"/>
        </w:rPr>
        <w:t>Статья 71. Д</w:t>
      </w:r>
      <w:r w:rsidR="007C09D8">
        <w:rPr>
          <w:rFonts w:ascii="Times New Roman" w:hAnsi="Times New Roman" w:cs="Times New Roman"/>
          <w:b/>
          <w:sz w:val="28"/>
          <w:szCs w:val="28"/>
        </w:rPr>
        <w:t>ни</w:t>
      </w:r>
      <w:r w:rsidRPr="005F7E4F">
        <w:rPr>
          <w:rFonts w:ascii="Times New Roman" w:hAnsi="Times New Roman" w:cs="Times New Roman"/>
          <w:b/>
          <w:sz w:val="28"/>
          <w:szCs w:val="28"/>
        </w:rPr>
        <w:t xml:space="preserve"> и время голосования, сроки оповещения </w:t>
      </w:r>
    </w:p>
    <w:p w:rsidR="00A155E8" w:rsidRPr="005F7E4F" w:rsidRDefault="005F7E4F">
      <w:pPr>
        <w:pStyle w:val="ConsPlusNonformat"/>
        <w:rPr>
          <w:rFonts w:ascii="Times New Roman" w:hAnsi="Times New Roman" w:cs="Times New Roman"/>
          <w:b/>
          <w:sz w:val="28"/>
          <w:szCs w:val="28"/>
        </w:rPr>
      </w:pPr>
      <w:r>
        <w:rPr>
          <w:rFonts w:ascii="Times New Roman" w:hAnsi="Times New Roman" w:cs="Times New Roman"/>
          <w:b/>
          <w:sz w:val="28"/>
          <w:szCs w:val="28"/>
        </w:rPr>
        <w:t xml:space="preserve">                           </w:t>
      </w:r>
      <w:r w:rsidR="00A155E8" w:rsidRPr="005F7E4F">
        <w:rPr>
          <w:rFonts w:ascii="Times New Roman" w:hAnsi="Times New Roman" w:cs="Times New Roman"/>
          <w:b/>
          <w:sz w:val="28"/>
          <w:szCs w:val="28"/>
        </w:rPr>
        <w:t>избирателей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7C09D8" w:rsidRPr="007C09D8" w:rsidRDefault="00A155E8" w:rsidP="007C09D8">
      <w:pPr>
        <w:widowControl w:val="0"/>
        <w:autoSpaceDE w:val="0"/>
        <w:autoSpaceDN w:val="0"/>
        <w:adjustRightInd w:val="0"/>
        <w:spacing w:after="0" w:line="240" w:lineRule="auto"/>
        <w:ind w:firstLine="709"/>
        <w:jc w:val="both"/>
        <w:rPr>
          <w:rFonts w:ascii="Times New Roman" w:eastAsia="Calibri" w:hAnsi="Times New Roman" w:cs="Times New Roman"/>
          <w:i/>
          <w:sz w:val="28"/>
          <w:szCs w:val="28"/>
        </w:rPr>
      </w:pPr>
      <w:r w:rsidRPr="00A155E8">
        <w:rPr>
          <w:rFonts w:ascii="Times New Roman" w:hAnsi="Times New Roman" w:cs="Times New Roman"/>
          <w:sz w:val="28"/>
          <w:szCs w:val="28"/>
        </w:rPr>
        <w:t xml:space="preserve">1. </w:t>
      </w:r>
      <w:r w:rsidR="007C09D8" w:rsidRPr="007C09D8">
        <w:rPr>
          <w:rFonts w:ascii="Times New Roman" w:eastAsia="Calibri" w:hAnsi="Times New Roman" w:cs="Times New Roman"/>
          <w:sz w:val="28"/>
          <w:szCs w:val="28"/>
        </w:rPr>
        <w:t xml:space="preserve">Голосование на выборах, референдумах проводится с 8 часов до 20 часов. </w:t>
      </w:r>
    </w:p>
    <w:p w:rsidR="007C09D8" w:rsidRPr="007C09D8" w:rsidRDefault="007C09D8" w:rsidP="007C09D8">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C09D8">
        <w:rPr>
          <w:rFonts w:ascii="Times New Roman" w:eastAsia="Calibri" w:hAnsi="Times New Roman" w:cs="Times New Roman"/>
          <w:sz w:val="28"/>
          <w:szCs w:val="28"/>
        </w:rPr>
        <w:t>По решению избирательной комиссии, организующей выборы, референдум, голосование на выборах (включая повторное голосование, повторные выборы), референдумах может проводиться в течение нескольких дней подряд, но не более 3 дней. Указанное решение может быть принято не позднее чем в 10-дневный срок со дня официального опубликования (публикации) решения о назначении выборов, референдума и не подлежит пересмотру.</w:t>
      </w:r>
    </w:p>
    <w:p w:rsidR="007C09D8" w:rsidRPr="007C09D8" w:rsidRDefault="007C09D8" w:rsidP="007C09D8">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C09D8">
        <w:rPr>
          <w:rFonts w:ascii="Times New Roman" w:eastAsia="Calibri" w:hAnsi="Times New Roman" w:cs="Times New Roman"/>
          <w:sz w:val="28"/>
          <w:szCs w:val="28"/>
        </w:rPr>
        <w:t>По решению избирательной комиссии, организующей выборы, референдум, в период, определенный в соответствии с абзацем вторым настоящей части, может быть проведено голосование с использованием дополнительных возможностей, предусмотренных пунктом 4 статьи 63</w:t>
      </w:r>
      <w:r w:rsidRPr="007C09D8">
        <w:rPr>
          <w:rFonts w:ascii="Times New Roman" w:eastAsia="Calibri" w:hAnsi="Times New Roman" w:cs="Times New Roman"/>
          <w:sz w:val="28"/>
          <w:szCs w:val="28"/>
          <w:vertAlign w:val="superscript"/>
        </w:rPr>
        <w:t>1</w:t>
      </w:r>
      <w:r w:rsidRPr="007C09D8">
        <w:rPr>
          <w:rFonts w:ascii="Times New Roman" w:eastAsia="Calibri" w:hAnsi="Times New Roman" w:cs="Times New Roman"/>
          <w:sz w:val="28"/>
          <w:szCs w:val="28"/>
        </w:rPr>
        <w:t xml:space="preserve"> Федерального закона.</w:t>
      </w:r>
    </w:p>
    <w:p w:rsidR="007C09D8" w:rsidRPr="007C09D8" w:rsidRDefault="007C09D8" w:rsidP="007C09D8">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C09D8">
        <w:rPr>
          <w:rFonts w:ascii="Times New Roman" w:eastAsia="Calibri" w:hAnsi="Times New Roman" w:cs="Times New Roman"/>
          <w:sz w:val="28"/>
          <w:szCs w:val="28"/>
        </w:rPr>
        <w:t>Право принятия решения, указанного в абзаце втором настоящей части, а также решения о проведении голосования с использованием дополнительных возможностей, предусмотренных пунктом 4 статьи 63</w:t>
      </w:r>
      <w:r w:rsidRPr="007C09D8">
        <w:rPr>
          <w:rFonts w:ascii="Times New Roman" w:eastAsia="Calibri" w:hAnsi="Times New Roman" w:cs="Times New Roman"/>
          <w:sz w:val="28"/>
          <w:szCs w:val="28"/>
          <w:vertAlign w:val="superscript"/>
        </w:rPr>
        <w:t>1</w:t>
      </w:r>
      <w:r w:rsidRPr="007C09D8">
        <w:rPr>
          <w:rFonts w:ascii="Times New Roman" w:eastAsia="Calibri" w:hAnsi="Times New Roman" w:cs="Times New Roman"/>
          <w:sz w:val="28"/>
          <w:szCs w:val="28"/>
        </w:rPr>
        <w:t xml:space="preserve"> Федерального закона, в случае совмещения дней голосования на выборах и (или) референдумах разных уровней принадлежит комиссии, организующей подготовку и проведение выборов, референдума более высокого уровня.</w:t>
      </w:r>
    </w:p>
    <w:p w:rsidR="007C09D8" w:rsidRPr="007C09D8" w:rsidRDefault="007C09D8" w:rsidP="007C09D8">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C09D8">
        <w:rPr>
          <w:rFonts w:ascii="Times New Roman" w:eastAsia="Calibri" w:hAnsi="Times New Roman" w:cs="Times New Roman"/>
          <w:sz w:val="28"/>
          <w:szCs w:val="28"/>
        </w:rPr>
        <w:t xml:space="preserve">В случае принятия решения о проведении голосования в течение нескольких дней подряд предусмотренные Федеральным законом, настоящим </w:t>
      </w:r>
      <w:r w:rsidRPr="007C09D8">
        <w:rPr>
          <w:rFonts w:ascii="Times New Roman" w:eastAsia="Calibri" w:hAnsi="Times New Roman" w:cs="Times New Roman"/>
          <w:sz w:val="28"/>
          <w:szCs w:val="28"/>
        </w:rPr>
        <w:lastRenderedPageBreak/>
        <w:t>Законом сроки избирательных действий, действий по подготовке и проведению референдума, осуществляемых до дня голосования или после него, отсчитываются от последнего из указанных дней голосования, если Федеральным законом, настоящим Законом не предусмотрено иное. Если определенные действия осуществляются либо могут осуществляться (не могут осуществляться) в день голосования или в предшествующий ему день, такие действия осуществляются либо могут осуществляться (не могут осуществляться) соответственно в любой из указанных дней голосования или в предшествующий им день, если Федеральным законом, настоящим Законом не предусмотрено иное.</w:t>
      </w:r>
    </w:p>
    <w:p w:rsidR="007C09D8" w:rsidRPr="007C09D8" w:rsidRDefault="007C09D8" w:rsidP="007C09D8">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C09D8">
        <w:rPr>
          <w:rFonts w:ascii="Times New Roman" w:eastAsia="Calibri" w:hAnsi="Times New Roman" w:cs="Times New Roman"/>
          <w:sz w:val="28"/>
          <w:szCs w:val="28"/>
        </w:rPr>
        <w:t>Иные особенности голосования, установления итогов голосования в дни голосования, предусмотренные статьей 63</w:t>
      </w:r>
      <w:r w:rsidRPr="007C09D8">
        <w:rPr>
          <w:rFonts w:ascii="Times New Roman" w:eastAsia="Calibri" w:hAnsi="Times New Roman" w:cs="Times New Roman"/>
          <w:sz w:val="28"/>
          <w:szCs w:val="28"/>
          <w:vertAlign w:val="superscript"/>
        </w:rPr>
        <w:t>1</w:t>
      </w:r>
      <w:r w:rsidRPr="007C09D8">
        <w:rPr>
          <w:rFonts w:ascii="Times New Roman" w:eastAsia="Calibri" w:hAnsi="Times New Roman" w:cs="Times New Roman"/>
          <w:sz w:val="28"/>
          <w:szCs w:val="28"/>
        </w:rPr>
        <w:t xml:space="preserve"> Федерального закона, устанавливаются Центральной избирательной комиссией Российской Федерации.</w:t>
      </w:r>
    </w:p>
    <w:p w:rsidR="00A155E8" w:rsidRPr="007C09D8" w:rsidRDefault="007C09D8" w:rsidP="007C09D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09D8">
        <w:rPr>
          <w:rFonts w:ascii="Times New Roman" w:eastAsia="Calibri" w:hAnsi="Times New Roman" w:cs="Times New Roman"/>
          <w:sz w:val="28"/>
          <w:szCs w:val="28"/>
        </w:rPr>
        <w:t xml:space="preserve">2. О днях, времени и месте голосования комиссии обязаны оповестить избирателей, участников референдума не позднее чем за </w:t>
      </w:r>
      <w:r w:rsidRPr="007C09D8">
        <w:rPr>
          <w:rFonts w:ascii="Times New Roman" w:eastAsia="Calibri" w:hAnsi="Times New Roman" w:cs="Times New Roman"/>
          <w:sz w:val="28"/>
          <w:szCs w:val="28"/>
        </w:rPr>
        <w:br/>
        <w:t>10 дней до дня (первого дня) голосования через средства массовой информации или иным способом, а при проведении досрочного голосования на избирательном участке, участке референдума ‒ не позднее чем за 5 дней до дня (первого дня) голосования. Участковые комиссии обязаны оповестить избирателей, участников референдума о времени и месте голосования путем направления адресных приглашений избирателям, участникам референдума не позднее чем за 5 дней до дня (первого дня) голосования. В случае, предусмотренном абзацем вторым части 1 статьи 28 настоящего Закона, участковая комиссия обязана оповестить избирателей, участников референдума о времени и месте голосования не позднее дня (первого дня), предшествующего дню голосования, любым возможным способом.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В случае если при проведении выборов депутатов Государственного Совета Республики Коми, референдума Республики Коми на территории избирательного участка, участка референдума расположено место жительства</w:t>
      </w:r>
      <w:r w:rsidR="00B360FF">
        <w:rPr>
          <w:rFonts w:ascii="Times New Roman" w:hAnsi="Times New Roman" w:cs="Times New Roman"/>
          <w:sz w:val="28"/>
          <w:szCs w:val="28"/>
        </w:rPr>
        <w:t xml:space="preserve"> (место пребывания)</w:t>
      </w:r>
      <w:r w:rsidRPr="00A155E8">
        <w:rPr>
          <w:rFonts w:ascii="Times New Roman" w:hAnsi="Times New Roman" w:cs="Times New Roman"/>
          <w:sz w:val="28"/>
          <w:szCs w:val="28"/>
        </w:rPr>
        <w:t xml:space="preserve"> избирателей, участников референдума, рабочее время которых совпадает со временем голосования (при работе на предприятиях с непрерывным циклом работы или вахтовым методом), по решению Избирательной комиссии Республики Коми время начала голосования на этом избирательном участке, участке референдума может быть перенесено на более раннее время, но не более чем на 2 часа.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CC1EED" w:rsidRDefault="00A155E8">
      <w:pPr>
        <w:pStyle w:val="ConsPlusNonformat"/>
        <w:rPr>
          <w:rFonts w:ascii="Times New Roman" w:hAnsi="Times New Roman" w:cs="Times New Roman"/>
          <w:b/>
          <w:sz w:val="28"/>
          <w:szCs w:val="28"/>
        </w:rPr>
      </w:pPr>
      <w:bookmarkStart w:id="148" w:name="Par1451"/>
      <w:bookmarkEnd w:id="148"/>
      <w:r w:rsidRPr="00CC1EED">
        <w:rPr>
          <w:rFonts w:ascii="Times New Roman" w:hAnsi="Times New Roman" w:cs="Times New Roman"/>
          <w:b/>
          <w:sz w:val="28"/>
          <w:szCs w:val="28"/>
        </w:rPr>
        <w:t xml:space="preserve">   </w:t>
      </w:r>
      <w:r w:rsidR="00CC1EED">
        <w:rPr>
          <w:rFonts w:ascii="Times New Roman" w:hAnsi="Times New Roman" w:cs="Times New Roman"/>
          <w:b/>
          <w:sz w:val="28"/>
          <w:szCs w:val="28"/>
        </w:rPr>
        <w:t xml:space="preserve">     </w:t>
      </w:r>
      <w:r w:rsidRPr="00CC1EED">
        <w:rPr>
          <w:rFonts w:ascii="Times New Roman" w:hAnsi="Times New Roman" w:cs="Times New Roman"/>
          <w:b/>
          <w:sz w:val="28"/>
          <w:szCs w:val="28"/>
        </w:rPr>
        <w:t>Статья 72. Порядок голосования в помещении для голосования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49" w:name="Par1453"/>
      <w:bookmarkEnd w:id="149"/>
      <w:r w:rsidRPr="00A155E8">
        <w:rPr>
          <w:rFonts w:ascii="Times New Roman" w:hAnsi="Times New Roman" w:cs="Times New Roman"/>
          <w:sz w:val="28"/>
          <w:szCs w:val="28"/>
        </w:rPr>
        <w:t xml:space="preserve">1. В день голосования непосредственно перед наступлением времени голосования председатель участковой комиссии предъявляет к осмотру членам участковой комиссии, присутствующим лицам, указанным в пункте 3 статьи 30 Федерального закона, пустые переносные и стационарные ящики для голосования (соответствующие отсеки технического средства подсчета голосов </w:t>
      </w:r>
      <w:r w:rsidR="00713C9E">
        <w:rPr>
          <w:rFonts w:ascii="Times New Roman" w:hAnsi="Times New Roman" w:cs="Times New Roman"/>
          <w:sz w:val="28"/>
          <w:szCs w:val="28"/>
        </w:rPr>
        <w:t>−</w:t>
      </w:r>
      <w:r w:rsidRPr="00A155E8">
        <w:rPr>
          <w:rFonts w:ascii="Times New Roman" w:hAnsi="Times New Roman" w:cs="Times New Roman"/>
          <w:sz w:val="28"/>
          <w:szCs w:val="28"/>
        </w:rPr>
        <w:t xml:space="preserve"> при его использовании), которые затем опечатываются печатью </w:t>
      </w:r>
      <w:r w:rsidRPr="00A155E8">
        <w:rPr>
          <w:rFonts w:ascii="Times New Roman" w:hAnsi="Times New Roman" w:cs="Times New Roman"/>
          <w:sz w:val="28"/>
          <w:szCs w:val="28"/>
        </w:rPr>
        <w:lastRenderedPageBreak/>
        <w:t>участковой комиссии (пломбируются).</w:t>
      </w:r>
    </w:p>
    <w:p w:rsidR="004C3740" w:rsidRPr="004C3740" w:rsidRDefault="004C374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C3740">
        <w:rPr>
          <w:rFonts w:ascii="Times New Roman" w:hAnsi="Times New Roman" w:cs="Times New Roman"/>
          <w:sz w:val="28"/>
          <w:szCs w:val="28"/>
        </w:rPr>
        <w:t>При проведении выборов депутатов Государственного Совета Республики Коми, референдума Республики Коми председатель участковой комиссии информирует указанных лиц о числе избирателей, участников референдума, включенных в список избирателей, участников референдума на данном избирательном участке, участке референдума, о числе избирателей, участников референдума, исключенных из списка избирателей, участников референдума в связи с подачей заявления о включении в список избирателей, участников референдума по месту своего нахождения на ином избирательном участке, участке референдума, а также о числе избирателей, участников референдума, подавших заявления о включении в список избирателей, участников референдума по месту своего нахождения на данном избирательном участке, участке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Председатель участковой комиссии предъявляет указанным лицам также опечатанные переносные ящики для голосования с избирательными бюллетенями досрочно проголосовавших избирателей, если таковые имеются.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50" w:name="Par1456"/>
      <w:bookmarkEnd w:id="150"/>
      <w:r w:rsidRPr="00A155E8">
        <w:rPr>
          <w:rFonts w:ascii="Times New Roman" w:hAnsi="Times New Roman" w:cs="Times New Roman"/>
          <w:sz w:val="28"/>
          <w:szCs w:val="28"/>
        </w:rPr>
        <w:t>2. Члены участковой комиссии с правом решающего голоса получают от председателя участковой комиссии бюллетени для выдачи избирателям, участникам референдума и расписываются в их получении. После этого председатель участковой комиссии объявляет помещение для голосования открытым для голосования избирателей, участников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51" w:name="Par1458"/>
      <w:bookmarkEnd w:id="151"/>
      <w:r w:rsidRPr="00A155E8">
        <w:rPr>
          <w:rFonts w:ascii="Times New Roman" w:hAnsi="Times New Roman" w:cs="Times New Roman"/>
          <w:sz w:val="28"/>
          <w:szCs w:val="28"/>
        </w:rPr>
        <w:t>2</w:t>
      </w:r>
      <w:r w:rsidR="005207F6">
        <w:rPr>
          <w:rFonts w:ascii="Times New Roman" w:hAnsi="Times New Roman" w:cs="Times New Roman"/>
          <w:sz w:val="28"/>
          <w:szCs w:val="28"/>
          <w:vertAlign w:val="superscript"/>
        </w:rPr>
        <w:t>1</w:t>
      </w:r>
      <w:r w:rsidRPr="00A155E8">
        <w:rPr>
          <w:rFonts w:ascii="Times New Roman" w:hAnsi="Times New Roman" w:cs="Times New Roman"/>
          <w:sz w:val="28"/>
          <w:szCs w:val="28"/>
        </w:rPr>
        <w:t xml:space="preserve">. </w:t>
      </w:r>
      <w:r w:rsidR="00A62518" w:rsidRPr="00A62518">
        <w:rPr>
          <w:rFonts w:ascii="Times New Roman" w:hAnsi="Times New Roman" w:cs="Times New Roman"/>
          <w:sz w:val="28"/>
          <w:szCs w:val="28"/>
        </w:rPr>
        <w:t xml:space="preserve">В случае проведения досрочного голосования в помещении участковой комиссии </w:t>
      </w:r>
      <w:r w:rsidR="00A62518">
        <w:rPr>
          <w:rFonts w:ascii="Times New Roman" w:hAnsi="Times New Roman" w:cs="Times New Roman"/>
          <w:sz w:val="28"/>
          <w:szCs w:val="28"/>
        </w:rPr>
        <w:t>п</w:t>
      </w:r>
      <w:r w:rsidRPr="00A155E8">
        <w:rPr>
          <w:rFonts w:ascii="Times New Roman" w:hAnsi="Times New Roman" w:cs="Times New Roman"/>
          <w:sz w:val="28"/>
          <w:szCs w:val="28"/>
        </w:rPr>
        <w:t xml:space="preserve">еред началом голосования после осуществления действий, предусмотренных </w:t>
      </w:r>
      <w:hyperlink w:anchor="Par1453" w:history="1">
        <w:r w:rsidRPr="00A155E8">
          <w:rPr>
            <w:rFonts w:ascii="Times New Roman" w:hAnsi="Times New Roman" w:cs="Times New Roman"/>
            <w:sz w:val="28"/>
            <w:szCs w:val="28"/>
          </w:rPr>
          <w:t>частями 1</w:t>
        </w:r>
      </w:hyperlink>
      <w:r w:rsidRPr="00A155E8">
        <w:rPr>
          <w:rFonts w:ascii="Times New Roman" w:hAnsi="Times New Roman" w:cs="Times New Roman"/>
          <w:sz w:val="28"/>
          <w:szCs w:val="28"/>
        </w:rPr>
        <w:t xml:space="preserve"> и </w:t>
      </w:r>
      <w:hyperlink w:anchor="Par1456" w:history="1">
        <w:r w:rsidRPr="00A155E8">
          <w:rPr>
            <w:rFonts w:ascii="Times New Roman" w:hAnsi="Times New Roman" w:cs="Times New Roman"/>
            <w:sz w:val="28"/>
            <w:szCs w:val="28"/>
          </w:rPr>
          <w:t>2</w:t>
        </w:r>
      </w:hyperlink>
      <w:r w:rsidRPr="00A155E8">
        <w:rPr>
          <w:rFonts w:ascii="Times New Roman" w:hAnsi="Times New Roman" w:cs="Times New Roman"/>
          <w:sz w:val="28"/>
          <w:szCs w:val="28"/>
        </w:rPr>
        <w:t xml:space="preserve"> настоящей статьи, председатель участковой комиссии в присутствии членов участковой комиссии, наблюдателей, иных лиц, указанных в пункте 3 статьи 30 Федерального закона, сообщает о числе избирателей, участников референдума, включенных в список избирателей, участников референдума на данном избирательном участке, участке референдума, проголосовавших досрочно, предъявляет для визуального ознакомления запечатанные конверты с бюллетенями. После этого председатель участковой комиссии вскрывает поочередно каждый конверт.</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52" w:name="Par1460"/>
      <w:bookmarkEnd w:id="152"/>
      <w:r w:rsidRPr="00A155E8">
        <w:rPr>
          <w:rFonts w:ascii="Times New Roman" w:hAnsi="Times New Roman" w:cs="Times New Roman"/>
          <w:sz w:val="28"/>
          <w:szCs w:val="28"/>
        </w:rPr>
        <w:t>2</w:t>
      </w:r>
      <w:r w:rsidR="005207F6">
        <w:rPr>
          <w:rFonts w:ascii="Times New Roman" w:hAnsi="Times New Roman" w:cs="Times New Roman"/>
          <w:sz w:val="28"/>
          <w:szCs w:val="28"/>
          <w:vertAlign w:val="superscript"/>
        </w:rPr>
        <w:t>2</w:t>
      </w:r>
      <w:r w:rsidRPr="00A155E8">
        <w:rPr>
          <w:rFonts w:ascii="Times New Roman" w:hAnsi="Times New Roman" w:cs="Times New Roman"/>
          <w:sz w:val="28"/>
          <w:szCs w:val="28"/>
        </w:rPr>
        <w:t xml:space="preserve">. Если число досрочно проголосовавших </w:t>
      </w:r>
      <w:r w:rsidR="00A62518">
        <w:rPr>
          <w:rFonts w:ascii="Times New Roman" w:hAnsi="Times New Roman" w:cs="Times New Roman"/>
          <w:sz w:val="28"/>
          <w:szCs w:val="28"/>
        </w:rPr>
        <w:t xml:space="preserve">в помещении участковой комиссии </w:t>
      </w:r>
      <w:r w:rsidRPr="00A155E8">
        <w:rPr>
          <w:rFonts w:ascii="Times New Roman" w:hAnsi="Times New Roman" w:cs="Times New Roman"/>
          <w:sz w:val="28"/>
          <w:szCs w:val="28"/>
        </w:rPr>
        <w:t>избирателей, участников референдума составляет более одного процента от числа избирателей, участников референдума, внесенных в список избирателей, участников референдума на избирательном участке, участке референдума (но не менее десяти избирателей, участников референдума), на оборотной стороне бюллетеней, извлеченных из конвертов досрочно проголосовавших избирателей, участников референдума, непосредственно после извлечения бюллетеней из конвертов проставляется печать участковой комиссии.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53" w:name="Par1462"/>
      <w:bookmarkEnd w:id="153"/>
      <w:r w:rsidRPr="00A155E8">
        <w:rPr>
          <w:rFonts w:ascii="Times New Roman" w:hAnsi="Times New Roman" w:cs="Times New Roman"/>
          <w:sz w:val="28"/>
          <w:szCs w:val="28"/>
        </w:rPr>
        <w:t>2</w:t>
      </w:r>
      <w:r w:rsidR="005207F6">
        <w:rPr>
          <w:rFonts w:ascii="Times New Roman" w:hAnsi="Times New Roman" w:cs="Times New Roman"/>
          <w:sz w:val="28"/>
          <w:szCs w:val="28"/>
          <w:vertAlign w:val="superscript"/>
        </w:rPr>
        <w:t>3</w:t>
      </w:r>
      <w:r w:rsidRPr="00A155E8">
        <w:rPr>
          <w:rFonts w:ascii="Times New Roman" w:hAnsi="Times New Roman" w:cs="Times New Roman"/>
          <w:sz w:val="28"/>
          <w:szCs w:val="28"/>
        </w:rPr>
        <w:t xml:space="preserve">. После совершения действий, указанных в </w:t>
      </w:r>
      <w:hyperlink w:anchor="Par1458" w:history="1">
        <w:r w:rsidRPr="00A155E8">
          <w:rPr>
            <w:rFonts w:ascii="Times New Roman" w:hAnsi="Times New Roman" w:cs="Times New Roman"/>
            <w:sz w:val="28"/>
            <w:szCs w:val="28"/>
          </w:rPr>
          <w:t>частях 2</w:t>
        </w:r>
        <w:r w:rsidR="007D3604">
          <w:rPr>
            <w:rFonts w:ascii="Times New Roman" w:hAnsi="Times New Roman" w:cs="Times New Roman"/>
            <w:sz w:val="28"/>
            <w:szCs w:val="28"/>
            <w:vertAlign w:val="superscript"/>
          </w:rPr>
          <w:t>1</w:t>
        </w:r>
      </w:hyperlink>
      <w:r w:rsidRPr="00A155E8">
        <w:rPr>
          <w:rFonts w:ascii="Times New Roman" w:hAnsi="Times New Roman" w:cs="Times New Roman"/>
          <w:sz w:val="28"/>
          <w:szCs w:val="28"/>
        </w:rPr>
        <w:t xml:space="preserve"> и </w:t>
      </w:r>
      <w:hyperlink w:anchor="Par1460" w:history="1">
        <w:r w:rsidRPr="00A155E8">
          <w:rPr>
            <w:rFonts w:ascii="Times New Roman" w:hAnsi="Times New Roman" w:cs="Times New Roman"/>
            <w:sz w:val="28"/>
            <w:szCs w:val="28"/>
          </w:rPr>
          <w:t>2</w:t>
        </w:r>
        <w:r w:rsidR="007D3604">
          <w:rPr>
            <w:rFonts w:ascii="Times New Roman" w:hAnsi="Times New Roman" w:cs="Times New Roman"/>
            <w:sz w:val="28"/>
            <w:szCs w:val="28"/>
            <w:vertAlign w:val="superscript"/>
          </w:rPr>
          <w:t>2</w:t>
        </w:r>
      </w:hyperlink>
      <w:r w:rsidRPr="00A155E8">
        <w:rPr>
          <w:rFonts w:ascii="Times New Roman" w:hAnsi="Times New Roman" w:cs="Times New Roman"/>
          <w:sz w:val="28"/>
          <w:szCs w:val="28"/>
        </w:rPr>
        <w:t xml:space="preserve"> настоящей статьи, председатель участковой комиссии, соблюдая тайну волеизъявления избирателя, участника референдума, опускает бюллетени в стационарный ящик для голосования либо в техническое средство подсчета голосов (в случае его использования). Если на конверте отсутствуют реквизиты, </w:t>
      </w:r>
      <w:r w:rsidRPr="00A155E8">
        <w:rPr>
          <w:rFonts w:ascii="Times New Roman" w:hAnsi="Times New Roman" w:cs="Times New Roman"/>
          <w:sz w:val="28"/>
          <w:szCs w:val="28"/>
        </w:rPr>
        <w:lastRenderedPageBreak/>
        <w:t xml:space="preserve">предусмотренные </w:t>
      </w:r>
      <w:hyperlink w:anchor="Par1489" w:history="1">
        <w:r w:rsidRPr="00A155E8">
          <w:rPr>
            <w:rFonts w:ascii="Times New Roman" w:hAnsi="Times New Roman" w:cs="Times New Roman"/>
            <w:sz w:val="28"/>
            <w:szCs w:val="28"/>
          </w:rPr>
          <w:t>частью 5 статьи 73</w:t>
        </w:r>
      </w:hyperlink>
      <w:r w:rsidRPr="00A155E8">
        <w:rPr>
          <w:rFonts w:ascii="Times New Roman" w:hAnsi="Times New Roman" w:cs="Times New Roman"/>
          <w:sz w:val="28"/>
          <w:szCs w:val="28"/>
        </w:rPr>
        <w:t xml:space="preserve"> настоящего Закона, либо из конверта извлечено более одного бюллетеня установленной формы для голосования по соответствующему избирательному округу, на референдуме по соответствующему вопросу референдума, все извлеченные из данного конверта бюллетени по соответствующему избирательному округу, бюллетени, содержащие этот вопрос референдума, признаются недействительными, о чем составляется акт. На лицевой стороне каждого из этих бюллетеней, на квадратах, расположенных справа от фамилий кандидатов (наименований избирательных объединений), позиций "Да" и "Нет" ("За" и "Против"), вносится запись о причине признания бюллетеня недействительным, которая подтверждается подписями двух членов участковой комиссии с правом решающего голоса и заверяется печатью участковой комиссии.</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Бюллетени выдаются избирателям, участникам референдума, включенным в список избирателей, участников референдума по предъявлении паспорта или документа, заменяющего паспорт гражданина</w:t>
      </w:r>
      <w:r w:rsidR="003C2B16">
        <w:rPr>
          <w:rFonts w:ascii="Times New Roman" w:hAnsi="Times New Roman" w:cs="Times New Roman"/>
          <w:sz w:val="28"/>
          <w:szCs w:val="28"/>
        </w:rPr>
        <w:t xml:space="preserve">, </w:t>
      </w:r>
      <w:r w:rsidR="003C2B16" w:rsidRPr="003C2B16">
        <w:rPr>
          <w:rFonts w:ascii="Times New Roman" w:eastAsia="Calibri" w:hAnsi="Times New Roman" w:cs="Times New Roman"/>
          <w:sz w:val="28"/>
        </w:rPr>
        <w:t>а</w:t>
      </w:r>
      <w:r w:rsidR="003C2B16" w:rsidRPr="003C2B16">
        <w:rPr>
          <w:rFonts w:ascii="Times New Roman" w:hAnsi="Times New Roman" w:cs="Times New Roman"/>
          <w:sz w:val="28"/>
        </w:rPr>
        <w:t xml:space="preserve"> </w:t>
      </w:r>
      <w:r w:rsidR="003C2B16" w:rsidRPr="003C2B16">
        <w:rPr>
          <w:rFonts w:ascii="Times New Roman" w:eastAsia="Calibri" w:hAnsi="Times New Roman" w:cs="Times New Roman"/>
          <w:sz w:val="28"/>
        </w:rPr>
        <w:t>если избиратель, участник референдума голосует по открепительному удостоверению, ‒ по предъявлении также открепительного удостоверения</w:t>
      </w:r>
      <w:r w:rsidRPr="003C2B16">
        <w:rPr>
          <w:rFonts w:ascii="Times New Roman" w:hAnsi="Times New Roman" w:cs="Times New Roman"/>
          <w:sz w:val="28"/>
          <w:szCs w:val="28"/>
        </w:rPr>
        <w:t>.</w:t>
      </w:r>
      <w:r w:rsidRPr="00A155E8">
        <w:rPr>
          <w:rFonts w:ascii="Times New Roman" w:hAnsi="Times New Roman" w:cs="Times New Roman"/>
          <w:sz w:val="28"/>
          <w:szCs w:val="28"/>
        </w:rPr>
        <w:t xml:space="preserve"> Перед выдачей бюллетеня (бюллетеней) член участковой комиссии обязан удостовериться в том, что избиратель, участник референдума не проголосовал досрочно, письменное заявление (устное обращение) избирателя о предоставлении ему возможности проголосовать вне помещения для голосования не зарегистрировано в реестре, указанном в </w:t>
      </w:r>
      <w:hyperlink w:anchor="Par1513" w:history="1">
        <w:r w:rsidRPr="00A155E8">
          <w:rPr>
            <w:rFonts w:ascii="Times New Roman" w:hAnsi="Times New Roman" w:cs="Times New Roman"/>
            <w:sz w:val="28"/>
            <w:szCs w:val="28"/>
          </w:rPr>
          <w:t>части 2 статьи 75</w:t>
        </w:r>
      </w:hyperlink>
      <w:r w:rsidRPr="00A155E8">
        <w:rPr>
          <w:rFonts w:ascii="Times New Roman" w:hAnsi="Times New Roman" w:cs="Times New Roman"/>
          <w:sz w:val="28"/>
          <w:szCs w:val="28"/>
        </w:rPr>
        <w:t xml:space="preserve"> настоящего Закона, и к избирателю, участнику референдума не направлены члены участковой комиссии с правом решающего голоса для проведения голосования вне помещения для голосования.</w:t>
      </w:r>
    </w:p>
    <w:p w:rsidR="004C3740" w:rsidRPr="004C3740" w:rsidRDefault="004C374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4C3740">
        <w:rPr>
          <w:rFonts w:ascii="Times New Roman" w:hAnsi="Times New Roman" w:cs="Times New Roman"/>
          <w:sz w:val="28"/>
          <w:szCs w:val="28"/>
        </w:rPr>
        <w:t>При проведении выборов депутатов Государственного Совета Республики Коми в случае если избиратель голосует по месту нахождения за пределами одномандатного избирательного округа, в котором он обладает активным избирательным правом, такой избиратель вправе получить только избирательный бюллетень для голосования по единому избирательному округу.</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4. При получении бюллетеня (бюллетеней) избиратель, участник референдума проставляет в списке избирателей, участников референдума серию и номер своего паспорта или документа, заменяющего паспорт гражданина. С согласия избирателя, участника референдума либо по его просьбе серия и номер предъявляемого им паспорта или документа, заменяющего паспорт гражданина, могут быть внесены в список избирателей, участников референдума членом участковой комиссии с правом решающего голоса. Избиратель, участник референдума проверяет правильность произведенной записи и расписывается в соответствующей графе списка избирателей, участников референдума в получении бюллетеня. </w:t>
      </w:r>
      <w:r w:rsidR="003C2B16" w:rsidRPr="003C2B16">
        <w:rPr>
          <w:rFonts w:ascii="Times New Roman" w:eastAsia="Calibri" w:hAnsi="Times New Roman" w:cs="Times New Roman"/>
          <w:sz w:val="28"/>
        </w:rPr>
        <w:t>В случае голосования по открепительному удостоверению в списке избирателей, участников референдума делаются соответствующие дополнительные отметки.</w:t>
      </w:r>
      <w:r w:rsidR="003C2B16">
        <w:rPr>
          <w:rFonts w:eastAsia="Calibri"/>
          <w:sz w:val="28"/>
        </w:rPr>
        <w:t xml:space="preserve"> </w:t>
      </w:r>
      <w:r w:rsidRPr="00A155E8">
        <w:rPr>
          <w:rFonts w:ascii="Times New Roman" w:hAnsi="Times New Roman" w:cs="Times New Roman"/>
          <w:sz w:val="28"/>
          <w:szCs w:val="28"/>
        </w:rPr>
        <w:t xml:space="preserve">В случае проведения голосования одновременно по нескольким </w:t>
      </w:r>
      <w:r w:rsidRPr="00A155E8">
        <w:rPr>
          <w:rFonts w:ascii="Times New Roman" w:hAnsi="Times New Roman" w:cs="Times New Roman"/>
          <w:sz w:val="28"/>
          <w:szCs w:val="28"/>
        </w:rPr>
        <w:lastRenderedPageBreak/>
        <w:t>бюллетеням избиратель, участник референдума расписывается за каждый бюллетень. Член участковой комиссии, выдавший избирателю, участнику референдума бюллетень (бюллетени), также расписывается в соответствующей графе списка избирателей, участников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5. Голосование проводится путем нанесения избирателем, участником референдума в бюллетене любого знака в квадрате (квадратах), относящемся (относящихся) к кандидату (кандидатам) или списку кандидатов, в пользу которого (которых) сделан выбор, либо к тому из вариантов волеизъявления, в отношении которого сделан выбор.</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6. Каждый избиратель, участник референдума голосует лично. Голосование за других избирателей, участников референдума не допускается.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7. Бюллетень заполняется избирателем, участником референдума в специально оборудованной кабине, ином специально оборудованном месте, где не допускается присутствие других лиц, за исключением случая, указанного в </w:t>
      </w:r>
      <w:hyperlink w:anchor="Par1472" w:history="1">
        <w:r w:rsidRPr="00A155E8">
          <w:rPr>
            <w:rFonts w:ascii="Times New Roman" w:hAnsi="Times New Roman" w:cs="Times New Roman"/>
            <w:sz w:val="28"/>
            <w:szCs w:val="28"/>
          </w:rPr>
          <w:t>части 9</w:t>
        </w:r>
      </w:hyperlink>
      <w:r w:rsidRPr="00A155E8">
        <w:rPr>
          <w:rFonts w:ascii="Times New Roman" w:hAnsi="Times New Roman" w:cs="Times New Roman"/>
          <w:sz w:val="28"/>
          <w:szCs w:val="28"/>
        </w:rPr>
        <w:t xml:space="preserve"> настоящей статьи.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8. Если избиратель, участник референдума считает, что при заполнении бюллетеня совершил ошибку, он вправе обратиться к члену комиссии, выдавшему бюллетень, с просьбой выдать ему новый бюллетень взамен испорченного. Член комиссии выдает избирателю, участнику референдума новый бюллетень, делает соответствующую отметку в списке избирателей, участников референдума против фамилии данного избирателя, участника референдума. Испорченный бюллетень, на котором член комиссии с правом решающего голоса делает соответствующую запись и заверяет ее своей подписью, заверяется также подписью секретаря участковой комиссии и незамедлительно погашается.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54" w:name="Par1472"/>
      <w:bookmarkEnd w:id="154"/>
      <w:r w:rsidRPr="00A155E8">
        <w:rPr>
          <w:rFonts w:ascii="Times New Roman" w:hAnsi="Times New Roman" w:cs="Times New Roman"/>
          <w:sz w:val="28"/>
          <w:szCs w:val="28"/>
        </w:rPr>
        <w:t>9. Избиратель, участник референдума, не имеющие возможности самостоятельно расписаться в получении бюллетеня или заполнить бюллетень, принять участие в электронном голосовании, вправе воспользоваться для этого помощью другого избирателя, участника референдума, не являющихся членом комиссии, зарегистрированным кандидатом, уполномоченным представителем избирательного объединения, членом или уполномоченным представителем инициативной группы по проведению референдума,</w:t>
      </w:r>
      <w:r w:rsidR="003C2B16">
        <w:rPr>
          <w:rFonts w:ascii="Times New Roman" w:hAnsi="Times New Roman" w:cs="Times New Roman"/>
          <w:sz w:val="28"/>
          <w:szCs w:val="28"/>
        </w:rPr>
        <w:t xml:space="preserve"> </w:t>
      </w:r>
      <w:r w:rsidR="003C2B16" w:rsidRPr="003C2B16">
        <w:rPr>
          <w:rFonts w:ascii="Times New Roman" w:eastAsia="Calibri" w:hAnsi="Times New Roman" w:cs="Times New Roman"/>
          <w:sz w:val="28"/>
        </w:rPr>
        <w:t>уполномоченным представителем по финансовым вопросам,</w:t>
      </w:r>
      <w:r w:rsidRPr="003C2B16">
        <w:rPr>
          <w:rFonts w:ascii="Times New Roman" w:hAnsi="Times New Roman" w:cs="Times New Roman"/>
          <w:sz w:val="28"/>
          <w:szCs w:val="28"/>
        </w:rPr>
        <w:t xml:space="preserve"> </w:t>
      </w:r>
      <w:r w:rsidRPr="00A155E8">
        <w:rPr>
          <w:rFonts w:ascii="Times New Roman" w:hAnsi="Times New Roman" w:cs="Times New Roman"/>
          <w:sz w:val="28"/>
          <w:szCs w:val="28"/>
        </w:rPr>
        <w:t>доверенным лицом кандидата, избирательного объединения, наблюдателем. В таком случае избиратель, участник референдума устно извещает комиссию о своем намерении воспользоваться помощью для заполнения бюллетеня, участия в электронном голосовании. При этом в соответствующей (соответствующих) графе (графах) списка избирателей, участников референдума указываются фамилия, имя, отчество, серия и номер паспорта или документа, заменяющего паспорт, лица, оказывающего помощь избирателю, участнику референдума.</w:t>
      </w:r>
    </w:p>
    <w:p w:rsidR="00A155E8" w:rsidRPr="003C2B16"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10. Заполненные бюллетени опускаются избирателями, участниками референдума в опечатанные (опломбированные) ящики для голосования либо в технические средства подсчета голосов при их использовании.</w:t>
      </w:r>
      <w:r w:rsidR="003C2B16" w:rsidRPr="003C2B16">
        <w:rPr>
          <w:rFonts w:eastAsia="Calibri"/>
          <w:sz w:val="28"/>
        </w:rPr>
        <w:t xml:space="preserve"> </w:t>
      </w:r>
      <w:r w:rsidR="003C2B16" w:rsidRPr="003C2B16">
        <w:rPr>
          <w:rFonts w:ascii="Times New Roman" w:eastAsia="Calibri" w:hAnsi="Times New Roman" w:cs="Times New Roman"/>
          <w:sz w:val="28"/>
        </w:rPr>
        <w:t xml:space="preserve">Если комиссией, организующей выборы, референдум, в соответствии с частью 3 </w:t>
      </w:r>
      <w:r w:rsidR="003C2B16" w:rsidRPr="003C2B16">
        <w:rPr>
          <w:rFonts w:ascii="Times New Roman" w:eastAsia="Calibri" w:hAnsi="Times New Roman" w:cs="Times New Roman"/>
          <w:sz w:val="28"/>
        </w:rPr>
        <w:lastRenderedPageBreak/>
        <w:t>статьи 70 настоящего Закона принято решение об использовании конвертов, избиратель, участник референдума вне кабины или иного специально оборудованного места для тайного голосования помещает заполненный бюллетень (заполненные бюллетени) в конверт, который выдается ему членом участковой комиссии с правом решающего голоса, запечатывает его, после чего опускает этот конверт в ящик для голосования.</w:t>
      </w:r>
    </w:p>
    <w:p w:rsidR="003C2B16" w:rsidRPr="003C2B16" w:rsidRDefault="00A155E8">
      <w:pPr>
        <w:widowControl w:val="0"/>
        <w:autoSpaceDE w:val="0"/>
        <w:autoSpaceDN w:val="0"/>
        <w:adjustRightInd w:val="0"/>
        <w:spacing w:after="0" w:line="240" w:lineRule="auto"/>
        <w:ind w:firstLine="540"/>
        <w:jc w:val="both"/>
        <w:rPr>
          <w:rFonts w:ascii="Times New Roman" w:eastAsia="Calibri" w:hAnsi="Times New Roman" w:cs="Times New Roman"/>
          <w:sz w:val="28"/>
        </w:rPr>
      </w:pPr>
      <w:r w:rsidRPr="00A155E8">
        <w:rPr>
          <w:rFonts w:ascii="Times New Roman" w:hAnsi="Times New Roman" w:cs="Times New Roman"/>
          <w:sz w:val="28"/>
          <w:szCs w:val="28"/>
        </w:rPr>
        <w:t xml:space="preserve">11. </w:t>
      </w:r>
      <w:r w:rsidR="003C2B16" w:rsidRPr="003C2B16">
        <w:rPr>
          <w:rFonts w:ascii="Times New Roman" w:eastAsia="Calibri" w:hAnsi="Times New Roman" w:cs="Times New Roman"/>
          <w:sz w:val="28"/>
        </w:rPr>
        <w:t xml:space="preserve">Член участковой комиссии немедленно отстраняется от участия в ее работе, а наблюдатель и иные лица удаляются из помещения для голосования, если они нарушают законодательство Российской Федерации о выборах и референдумах. </w:t>
      </w:r>
      <w:r w:rsidR="004E628B" w:rsidRPr="004E628B">
        <w:rPr>
          <w:rFonts w:ascii="Times New Roman" w:hAnsi="Times New Roman" w:cs="Times New Roman"/>
          <w:sz w:val="28"/>
          <w:szCs w:val="28"/>
        </w:rPr>
        <w:t>Решение об отстранении члена участковой комиссии от участия в работе данной комиссии, об удалении наблюдателя или иного лица из помещения для голосования принимается судом по месту нахождения участковой комиссии.</w:t>
      </w:r>
      <w:r w:rsidR="004E628B">
        <w:rPr>
          <w:rFonts w:ascii="Times New Roman" w:hAnsi="Times New Roman" w:cs="Times New Roman"/>
          <w:sz w:val="28"/>
          <w:szCs w:val="28"/>
        </w:rPr>
        <w:t xml:space="preserve"> </w:t>
      </w:r>
      <w:r w:rsidR="003C2B16" w:rsidRPr="003C2B16">
        <w:rPr>
          <w:rFonts w:ascii="Times New Roman" w:eastAsia="Calibri" w:hAnsi="Times New Roman" w:cs="Times New Roman"/>
          <w:sz w:val="28"/>
        </w:rPr>
        <w:t>Исполнение соответствующего судебного решения обеспечивают правоохранительные органы. Правоохранительные органы также обеспечивают в соответствии с федеральными законами безопасность граждан и общественный порядок в помещении для голосования и на территории избирательного участка, участка референдума.</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12. Зарегистрированным кандидатам и их доверенным лицам, избирательным объединениям, их уполномоченным представителям и доверенным лицам, членам и уполномоченным представителям инициативной группы по проведению референдума, а также организациям, учредителями, собственниками, владельцами и (или) членами органов управления или органов контроля которых являются указанные лица и организации, иным физическим и юридическим лицам, действующим по просьбе или по поручению указанных лиц и организаций, запрещается предпринимать действия, направленные на обеспечение доставки избирателей, участников референдума для участия в голосовании.</w:t>
      </w:r>
    </w:p>
    <w:p w:rsidR="003C2B16" w:rsidRPr="003C2B16" w:rsidRDefault="003C2B16" w:rsidP="003C2B16">
      <w:pPr>
        <w:spacing w:after="0" w:line="240" w:lineRule="auto"/>
        <w:ind w:firstLine="567"/>
        <w:jc w:val="both"/>
        <w:rPr>
          <w:rFonts w:ascii="Times New Roman" w:eastAsia="Calibri" w:hAnsi="Times New Roman" w:cs="Times New Roman"/>
          <w:sz w:val="28"/>
        </w:rPr>
      </w:pPr>
      <w:r w:rsidRPr="003C2B16">
        <w:rPr>
          <w:rFonts w:ascii="Times New Roman" w:eastAsia="Calibri" w:hAnsi="Times New Roman" w:cs="Times New Roman"/>
          <w:sz w:val="28"/>
        </w:rPr>
        <w:t>13. Председатель участковой комиссии следит за порядком в помещении для голосования. Распоряжения председателя участковой комиссии, отданные в пределах его компетенции, обязательны для всех присутствующих в помещении для голосования. В отсутствие председателя участковой комиссии его полномочия исполняет заместитель председателя участковой комиссии, а в отсутствие заместителя председателя участковой комиссии ‒ секретарь или иной член участковой комиссии с правом решающего голоса, уполномоченный ею.</w:t>
      </w:r>
    </w:p>
    <w:p w:rsidR="003C2B16" w:rsidRDefault="003C2B16" w:rsidP="003C2B16">
      <w:pPr>
        <w:widowControl w:val="0"/>
        <w:autoSpaceDE w:val="0"/>
        <w:autoSpaceDN w:val="0"/>
        <w:adjustRightInd w:val="0"/>
        <w:spacing w:after="0" w:line="240" w:lineRule="auto"/>
        <w:ind w:firstLine="567"/>
        <w:jc w:val="both"/>
        <w:rPr>
          <w:rFonts w:ascii="Times New Roman" w:eastAsia="Calibri" w:hAnsi="Times New Roman" w:cs="Times New Roman"/>
          <w:sz w:val="28"/>
        </w:rPr>
      </w:pPr>
      <w:r w:rsidRPr="003C2B16">
        <w:rPr>
          <w:rFonts w:ascii="Times New Roman" w:eastAsia="Calibri" w:hAnsi="Times New Roman" w:cs="Times New Roman"/>
          <w:sz w:val="28"/>
        </w:rPr>
        <w:t xml:space="preserve">14. При проведении голосования, подсчете голосов избирателей, участников референдума и составлении протокола участковой комиссии об итогах голосования в помещении для голосования, в помещении участковой комиссии вправе находиться лица, указанные в пункте 3 статьи 30 Федерального закона. Эти лица вправе осуществлять наблюдение как непрерывно, так и в свободно выбираемые ими промежутки времени в течение всего периода наблюдения, им обеспечивается свободный доступ в помещение (помещения), где проводятся голосование и подсчет голосов избирателей, участников референдума. Список лиц, осуществлявших наблюдение за ходом голосования и подсчетом голосов избирателей, участников референдума, </w:t>
      </w:r>
      <w:r w:rsidRPr="003C2B16">
        <w:rPr>
          <w:rFonts w:ascii="Times New Roman" w:eastAsia="Calibri" w:hAnsi="Times New Roman" w:cs="Times New Roman"/>
          <w:sz w:val="28"/>
        </w:rPr>
        <w:lastRenderedPageBreak/>
        <w:t>составляется участковой комиссией на основе представленных данными лицами документов.</w:t>
      </w:r>
    </w:p>
    <w:p w:rsidR="007C09D8" w:rsidRDefault="007C09D8" w:rsidP="003C2B16">
      <w:pPr>
        <w:widowControl w:val="0"/>
        <w:autoSpaceDE w:val="0"/>
        <w:autoSpaceDN w:val="0"/>
        <w:adjustRightInd w:val="0"/>
        <w:spacing w:after="0" w:line="240" w:lineRule="auto"/>
        <w:ind w:firstLine="567"/>
        <w:jc w:val="both"/>
        <w:rPr>
          <w:rFonts w:ascii="Times New Roman" w:eastAsia="Calibri" w:hAnsi="Times New Roman" w:cs="Times New Roman"/>
          <w:sz w:val="28"/>
        </w:rPr>
      </w:pPr>
    </w:p>
    <w:p w:rsidR="007C09D8" w:rsidRPr="007C09D8" w:rsidRDefault="007C09D8" w:rsidP="007C09D8">
      <w:pPr>
        <w:widowControl w:val="0"/>
        <w:autoSpaceDE w:val="0"/>
        <w:autoSpaceDN w:val="0"/>
        <w:adjustRightInd w:val="0"/>
        <w:spacing w:line="360" w:lineRule="auto"/>
        <w:ind w:firstLine="851"/>
        <w:jc w:val="both"/>
        <w:rPr>
          <w:rFonts w:ascii="Times New Roman" w:hAnsi="Times New Roman" w:cs="Times New Roman"/>
          <w:sz w:val="28"/>
          <w:szCs w:val="28"/>
        </w:rPr>
      </w:pPr>
      <w:r w:rsidRPr="007C09D8">
        <w:rPr>
          <w:rFonts w:ascii="Times New Roman" w:hAnsi="Times New Roman" w:cs="Times New Roman"/>
          <w:b/>
          <w:sz w:val="28"/>
          <w:szCs w:val="28"/>
        </w:rPr>
        <w:t>Статья 72</w:t>
      </w:r>
      <w:r w:rsidRPr="007C09D8">
        <w:rPr>
          <w:rFonts w:ascii="Times New Roman" w:hAnsi="Times New Roman" w:cs="Times New Roman"/>
          <w:b/>
          <w:sz w:val="28"/>
          <w:szCs w:val="28"/>
          <w:vertAlign w:val="superscript"/>
        </w:rPr>
        <w:t>1</w:t>
      </w:r>
      <w:r w:rsidRPr="007C09D8">
        <w:rPr>
          <w:rFonts w:ascii="Times New Roman" w:hAnsi="Times New Roman" w:cs="Times New Roman"/>
          <w:b/>
          <w:sz w:val="28"/>
          <w:szCs w:val="28"/>
        </w:rPr>
        <w:t>. Досрочное голосование</w:t>
      </w:r>
    </w:p>
    <w:p w:rsidR="007C09D8" w:rsidRPr="007C09D8" w:rsidRDefault="007C09D8" w:rsidP="007C09D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09D8">
        <w:rPr>
          <w:rFonts w:ascii="Times New Roman" w:hAnsi="Times New Roman" w:cs="Times New Roman"/>
          <w:sz w:val="28"/>
          <w:szCs w:val="28"/>
        </w:rPr>
        <w:t>1. В целях создания условий для защиты здоровья избирателей, участников референдума при участии в голосовании, создания максимального удобства для реализации гражданами Российской Федерации избирательных прав, права на участие в референдуме голосование групп избирателей, участников референдума, которые проживают (находятся) в населенных пунктах и иных местах, где отсутствуют помещения для голосования и транспортное сообщение с которыми затруднено, может быть проведено досрочно, но не ранее чем за 15 дней до дня голосования, в порядке, установленном Центральной избирательной комиссией Российской Федерации.</w:t>
      </w:r>
    </w:p>
    <w:p w:rsidR="007C09D8" w:rsidRPr="007C09D8" w:rsidRDefault="007C09D8" w:rsidP="007C09D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09D8">
        <w:rPr>
          <w:rFonts w:ascii="Times New Roman" w:hAnsi="Times New Roman" w:cs="Times New Roman"/>
          <w:sz w:val="28"/>
          <w:szCs w:val="28"/>
        </w:rPr>
        <w:t>2. В целях создания условий для защиты здоровья избирателей, участников референдума при участии в голосовании, создания максимального удобства для реализации гражданами Российской Федерации избирательных прав, права на участие в референдуме досрочное голосование избирателей, участников референдума на выборах депутатов Государственного Совета Республики Коми, на выборах в органы местного самоуправления, референдуме Республики Коми, местном референдуме может проводиться в порядке и сроки, которые установлены Центральной избирательной комиссией Российской Федерации, до дня голосования, но не ранее чем за 10 дней до дня голосования.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7417F" w:rsidRDefault="00A155E8">
      <w:pPr>
        <w:pStyle w:val="ConsPlusNonformat"/>
        <w:rPr>
          <w:rFonts w:ascii="Times New Roman" w:hAnsi="Times New Roman" w:cs="Times New Roman"/>
          <w:b/>
          <w:sz w:val="28"/>
          <w:szCs w:val="28"/>
        </w:rPr>
      </w:pPr>
      <w:bookmarkStart w:id="155" w:name="Par1479"/>
      <w:bookmarkEnd w:id="155"/>
      <w:r w:rsidRPr="00A7417F">
        <w:rPr>
          <w:rFonts w:ascii="Times New Roman" w:hAnsi="Times New Roman" w:cs="Times New Roman"/>
          <w:b/>
          <w:sz w:val="28"/>
          <w:szCs w:val="28"/>
        </w:rPr>
        <w:t xml:space="preserve">    </w:t>
      </w:r>
      <w:r w:rsidR="00A7417F">
        <w:rPr>
          <w:rFonts w:ascii="Times New Roman" w:hAnsi="Times New Roman" w:cs="Times New Roman"/>
          <w:b/>
          <w:sz w:val="28"/>
          <w:szCs w:val="28"/>
        </w:rPr>
        <w:t xml:space="preserve">   </w:t>
      </w:r>
      <w:r w:rsidRPr="00A7417F">
        <w:rPr>
          <w:rFonts w:ascii="Times New Roman" w:hAnsi="Times New Roman" w:cs="Times New Roman"/>
          <w:b/>
          <w:sz w:val="28"/>
          <w:szCs w:val="28"/>
        </w:rPr>
        <w:t>Статья 73. Порядок досрочного голосования в помещении</w:t>
      </w:r>
    </w:p>
    <w:p w:rsidR="00A155E8" w:rsidRPr="00A7417F" w:rsidRDefault="00A155E8">
      <w:pPr>
        <w:pStyle w:val="ConsPlusNonformat"/>
        <w:rPr>
          <w:rFonts w:ascii="Times New Roman" w:hAnsi="Times New Roman" w:cs="Times New Roman"/>
          <w:b/>
          <w:sz w:val="28"/>
          <w:szCs w:val="28"/>
        </w:rPr>
      </w:pPr>
      <w:r w:rsidRPr="00A7417F">
        <w:rPr>
          <w:rFonts w:ascii="Times New Roman" w:hAnsi="Times New Roman" w:cs="Times New Roman"/>
          <w:b/>
          <w:sz w:val="28"/>
          <w:szCs w:val="28"/>
        </w:rPr>
        <w:t xml:space="preserve">       </w:t>
      </w:r>
      <w:r w:rsidR="00A7417F">
        <w:rPr>
          <w:rFonts w:ascii="Times New Roman" w:hAnsi="Times New Roman" w:cs="Times New Roman"/>
          <w:b/>
          <w:sz w:val="28"/>
          <w:szCs w:val="28"/>
        </w:rPr>
        <w:t xml:space="preserve">             </w:t>
      </w:r>
      <w:r w:rsidRPr="00A7417F">
        <w:rPr>
          <w:rFonts w:ascii="Times New Roman" w:hAnsi="Times New Roman" w:cs="Times New Roman"/>
          <w:b/>
          <w:sz w:val="28"/>
          <w:szCs w:val="28"/>
        </w:rPr>
        <w:t xml:space="preserve">       участковой комиссии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 </w:t>
      </w:r>
      <w:r w:rsidR="00A62518" w:rsidRPr="00A62518">
        <w:rPr>
          <w:rFonts w:ascii="Times New Roman" w:hAnsi="Times New Roman" w:cs="Times New Roman"/>
          <w:sz w:val="28"/>
          <w:szCs w:val="28"/>
        </w:rPr>
        <w:t>При проведении выборов в органы местного самоуправления поселения, местного референдума в муниципальном образовании поселения участковая</w:t>
      </w:r>
      <w:r w:rsidRPr="00A155E8">
        <w:rPr>
          <w:rFonts w:ascii="Times New Roman" w:hAnsi="Times New Roman" w:cs="Times New Roman"/>
          <w:sz w:val="28"/>
          <w:szCs w:val="28"/>
        </w:rPr>
        <w:t xml:space="preserve"> комиссия обязана обеспечить возможность избирателям, участникам референдума, которые в день голосования по уважительной причине (отпуск, командировка, режим трудовой и учебной деятельности, выполнение государственных и общественных обязанностей, состояние здоровья и иные уважительные причины) будут отсутствовать по месту своего жительства и не смогут прибыть в помещение для голосования на избирательном участке, участке референдума, на котором они включены в список избирателей, участников референдума, проголосовать досрочно.</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Досрочное голосование проводится путем заполнения избирателем, участником референдума бюллетеня в помещении участковой комиссии не ранее чем за 10 дней до дня голосования.</w:t>
      </w:r>
    </w:p>
    <w:p w:rsidR="007C09D8" w:rsidRPr="007C09D8" w:rsidRDefault="007C09D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C09D8">
        <w:rPr>
          <w:rFonts w:ascii="Times New Roman" w:eastAsia="Calibri" w:hAnsi="Times New Roman" w:cs="Times New Roman"/>
          <w:sz w:val="28"/>
          <w:szCs w:val="28"/>
        </w:rPr>
        <w:t>В случае принятия решения о проведении голосования в соответствии со статьей 63</w:t>
      </w:r>
      <w:r w:rsidRPr="007C09D8">
        <w:rPr>
          <w:rFonts w:ascii="Times New Roman" w:eastAsia="Calibri" w:hAnsi="Times New Roman" w:cs="Times New Roman"/>
          <w:sz w:val="28"/>
          <w:szCs w:val="28"/>
          <w:vertAlign w:val="superscript"/>
        </w:rPr>
        <w:t>1</w:t>
      </w:r>
      <w:r w:rsidRPr="007C09D8">
        <w:rPr>
          <w:rFonts w:ascii="Times New Roman" w:eastAsia="Calibri" w:hAnsi="Times New Roman" w:cs="Times New Roman"/>
          <w:sz w:val="28"/>
          <w:szCs w:val="28"/>
        </w:rPr>
        <w:t xml:space="preserve"> Федерального закона досрочное голосование, предусмотренное настоящей статьей, не проводится.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lastRenderedPageBreak/>
        <w:t xml:space="preserve">2. Помещения участковых комиссий, в которых осуществляется досрочное голосование, должны быть оборудованы и оснащены в соответствии с пунктом 2 статьи 61 Федерального закона. Оборудование помещений для досрочного голосования должно предусматривать возможность присутствия при проведении досрочного голосования всех членов соответствующей участковой комиссии, наблюдателей, иных лиц, указанных в пункте 3 статьи 30 Федерального закона. Досрочное голосование проводится не менее четырех часов в день в рабочие дни в вечернее время (после 16 часов по местному времени) и в выходные дни. График работы участковых комиссий для проведения досрочного голосования определяется комиссией, организующей выборы, референдум, или по ее поручению нижестоящими комиссиями, размещается на сайте соответствующей комиссии в информационно-телекоммуникационной сети "Интернет" (при наличии), а также подлежит опубликованию в средствах массовой информации или обнародованию иным способом. Досрочное голосование проводится с соблюдением требований, предусмотренных статьей 64 Федерального закона, </w:t>
      </w:r>
      <w:hyperlink w:anchor="Par1451" w:history="1">
        <w:r w:rsidRPr="00A155E8">
          <w:rPr>
            <w:rFonts w:ascii="Times New Roman" w:hAnsi="Times New Roman" w:cs="Times New Roman"/>
            <w:sz w:val="28"/>
            <w:szCs w:val="28"/>
          </w:rPr>
          <w:t>статьей 72</w:t>
        </w:r>
      </w:hyperlink>
      <w:r w:rsidRPr="00A155E8">
        <w:rPr>
          <w:rFonts w:ascii="Times New Roman" w:hAnsi="Times New Roman" w:cs="Times New Roman"/>
          <w:sz w:val="28"/>
          <w:szCs w:val="28"/>
        </w:rPr>
        <w:t xml:space="preserve"> настоящего Закона, с учетом особенностей, установленных Федеральным законом, настоящим Законом для организации и проведения досрочного голосования избирателей, участников референдума в помещении участковой комиссии. Организация досрочного голосования должна обеспечивать тайну голосования, исключить возможность искажения волеизъявления избирателя, участника референдума, обеспечивать сохранность бюллетеня и учет голоса избирателя, участника референдума при установлении итогов голосования.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Избиратель, участник референдума, голосующий досрочно, подает в участковую комиссию заявление, в котором указывает причину досрочного голосования. В заявлении должны содержаться фамилия, имя и отчество избирателя, участника референдума, адрес его места жительства. Член участковой комиссии проставляет в заявлении избирателя, участника референдума дату и время досрочного голосования этого избирателя, участника референдума. Заявление приобщается к списку избирателей, участников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4. В списке избирателей, участников референдума при досрочном голосовании в помещении участковой комиссии избиратель, участник референдума проставляет серию и номер своего паспорта или документа, заменяющего паспорт гражданина. С согласия избирателя, участника референдума либо по его просьбе серия и номер предъявляемого им паспорта или документа, заменяющего паспорт гражданина, могут быть внесены членом участковой комиссии с правом решающего голоса. Избиратель, участник референдума проверяет правильность произведенной записи и расписывается в соответствующей графе в получении бюллетеня. Член участковой комиссии, выдавший бюллетень (бюллетени) избирателю, участнику референдума, напротив его фамилии в </w:t>
      </w:r>
      <w:r w:rsidR="003C2B16">
        <w:rPr>
          <w:rFonts w:ascii="Times New Roman" w:hAnsi="Times New Roman" w:cs="Times New Roman"/>
          <w:sz w:val="28"/>
          <w:szCs w:val="28"/>
        </w:rPr>
        <w:t xml:space="preserve">соответствующей </w:t>
      </w:r>
      <w:r w:rsidRPr="00A155E8">
        <w:rPr>
          <w:rFonts w:ascii="Times New Roman" w:hAnsi="Times New Roman" w:cs="Times New Roman"/>
          <w:sz w:val="28"/>
          <w:szCs w:val="28"/>
        </w:rPr>
        <w:t xml:space="preserve">графе списка избирателей, участников референдума делает отметку "Проголосовал досрочно", а затем расписывается в соответствующей графе списка </w:t>
      </w:r>
      <w:r w:rsidRPr="00A155E8">
        <w:rPr>
          <w:rFonts w:ascii="Times New Roman" w:hAnsi="Times New Roman" w:cs="Times New Roman"/>
          <w:sz w:val="28"/>
          <w:szCs w:val="28"/>
        </w:rPr>
        <w:lastRenderedPageBreak/>
        <w:t>избирателей, участников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56" w:name="Par1489"/>
      <w:bookmarkEnd w:id="156"/>
      <w:r w:rsidRPr="00A155E8">
        <w:rPr>
          <w:rFonts w:ascii="Times New Roman" w:hAnsi="Times New Roman" w:cs="Times New Roman"/>
          <w:sz w:val="28"/>
          <w:szCs w:val="28"/>
        </w:rPr>
        <w:t>5. Для проведения досрочного голосования используются специальные непрозрачные конверты. Бюллетень, заполненный проголосовавшим досрочно избирателем, участником референдума, вкладывается избирателем, участником референдума вне места для тайного голосования в такой конверт, который заклеивается. На месте склейки на конверте ставятся подписи двух членов участковой комиссии с правом решающего голоса, а также членов комиссии с правом совещательного голоса, наблюдателей (по их желанию). Указанные подписи заверяются печатью участковой комиссии.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6. Запечатанные конверты с бюллетенями хранятся у секретаря участковой комиссии в помещении участковой комиссии до дня голосования.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7. Информация о числе избирателей, участников референдума, проголосовавших досрочно, представляется до дня голосования участковой комиссией в непосредственно вышестоящую комиссию и (или) в Избирательную комиссию Республики Коми, Избирательной комиссией Республики Коми - в Центральную избирательную комиссию Российской Федерации в порядке и сроки, установленные Центральной избирательной комиссией Российской Федерации.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2F78E1" w:rsidRDefault="00A155E8">
      <w:pPr>
        <w:pStyle w:val="ConsPlusNonformat"/>
        <w:rPr>
          <w:rFonts w:ascii="Times New Roman" w:hAnsi="Times New Roman" w:cs="Times New Roman"/>
          <w:b/>
          <w:sz w:val="28"/>
          <w:szCs w:val="28"/>
        </w:rPr>
      </w:pPr>
      <w:bookmarkStart w:id="157" w:name="Par1493"/>
      <w:bookmarkEnd w:id="157"/>
      <w:r w:rsidRPr="002F78E1">
        <w:rPr>
          <w:rFonts w:ascii="Times New Roman" w:hAnsi="Times New Roman" w:cs="Times New Roman"/>
          <w:b/>
          <w:sz w:val="28"/>
          <w:szCs w:val="28"/>
        </w:rPr>
        <w:t xml:space="preserve">    </w:t>
      </w:r>
      <w:r w:rsidR="002F78E1">
        <w:rPr>
          <w:rFonts w:ascii="Times New Roman" w:hAnsi="Times New Roman" w:cs="Times New Roman"/>
          <w:b/>
          <w:sz w:val="28"/>
          <w:szCs w:val="28"/>
        </w:rPr>
        <w:t xml:space="preserve">  </w:t>
      </w:r>
      <w:r w:rsidRPr="002F78E1">
        <w:rPr>
          <w:rFonts w:ascii="Times New Roman" w:hAnsi="Times New Roman" w:cs="Times New Roman"/>
          <w:b/>
          <w:sz w:val="28"/>
          <w:szCs w:val="28"/>
        </w:rPr>
        <w:t>Статья 74. Порядок досрочного голосования в труднодоступных</w:t>
      </w:r>
    </w:p>
    <w:p w:rsidR="00A155E8" w:rsidRPr="002F78E1" w:rsidRDefault="00A155E8">
      <w:pPr>
        <w:pStyle w:val="ConsPlusNonformat"/>
        <w:rPr>
          <w:rFonts w:ascii="Times New Roman" w:hAnsi="Times New Roman" w:cs="Times New Roman"/>
          <w:b/>
          <w:sz w:val="28"/>
          <w:szCs w:val="28"/>
        </w:rPr>
      </w:pPr>
      <w:r w:rsidRPr="002F78E1">
        <w:rPr>
          <w:rFonts w:ascii="Times New Roman" w:hAnsi="Times New Roman" w:cs="Times New Roman"/>
          <w:b/>
          <w:sz w:val="28"/>
          <w:szCs w:val="28"/>
        </w:rPr>
        <w:t xml:space="preserve">       </w:t>
      </w:r>
      <w:r w:rsidR="002F78E1">
        <w:rPr>
          <w:rFonts w:ascii="Times New Roman" w:hAnsi="Times New Roman" w:cs="Times New Roman"/>
          <w:b/>
          <w:sz w:val="28"/>
          <w:szCs w:val="28"/>
        </w:rPr>
        <w:t xml:space="preserve">             </w:t>
      </w:r>
      <w:r w:rsidRPr="002F78E1">
        <w:rPr>
          <w:rFonts w:ascii="Times New Roman" w:hAnsi="Times New Roman" w:cs="Times New Roman"/>
          <w:b/>
          <w:sz w:val="28"/>
          <w:szCs w:val="28"/>
        </w:rPr>
        <w:t xml:space="preserve">       и отдаленных местностях</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58" w:name="Par1496"/>
      <w:bookmarkEnd w:id="158"/>
      <w:r w:rsidRPr="00A155E8">
        <w:rPr>
          <w:rFonts w:ascii="Times New Roman" w:hAnsi="Times New Roman" w:cs="Times New Roman"/>
          <w:sz w:val="28"/>
          <w:szCs w:val="28"/>
        </w:rPr>
        <w:t xml:space="preserve">1. В случае значительной отдаленности избирательного участка, транспортное сообщение с которым отсутствует либо затруднено, от места нахождения вышестоящей избирательной комиссии организующая выборы, референдум комиссия вправе разрешить провести досрочно (но не ранее чем за 20 дней до дня голосования) голосование всех избирателей, участников референдума на одном или нескольких таких избирательных участках, участках референдума, образованных в труднодоступных или отдаленных местностях. В этом случае досрочное голосование проводится с соблюдением требований, предусмотренных статьей 64 Федерального закона, </w:t>
      </w:r>
      <w:hyperlink w:anchor="Par1451" w:history="1">
        <w:r w:rsidRPr="00A155E8">
          <w:rPr>
            <w:rFonts w:ascii="Times New Roman" w:hAnsi="Times New Roman" w:cs="Times New Roman"/>
            <w:sz w:val="28"/>
            <w:szCs w:val="28"/>
          </w:rPr>
          <w:t>статьей 72</w:t>
        </w:r>
      </w:hyperlink>
      <w:r w:rsidRPr="00A155E8">
        <w:rPr>
          <w:rFonts w:ascii="Times New Roman" w:hAnsi="Times New Roman" w:cs="Times New Roman"/>
          <w:sz w:val="28"/>
          <w:szCs w:val="28"/>
        </w:rPr>
        <w:t xml:space="preserve"> настоящего Закона. Подсчет голосов избирателей, участников референдума и установление итогов голосования осуществляются сразу после окончания досрочного голосования в соответствии с требованиями, предусмотренными статьей 68 Федерального закона, </w:t>
      </w:r>
      <w:hyperlink w:anchor="Par1572" w:history="1">
        <w:r w:rsidRPr="00A155E8">
          <w:rPr>
            <w:rFonts w:ascii="Times New Roman" w:hAnsi="Times New Roman" w:cs="Times New Roman"/>
            <w:sz w:val="28"/>
            <w:szCs w:val="28"/>
          </w:rPr>
          <w:t>статьей 77</w:t>
        </w:r>
      </w:hyperlink>
      <w:r w:rsidRPr="00A155E8">
        <w:rPr>
          <w:rFonts w:ascii="Times New Roman" w:hAnsi="Times New Roman" w:cs="Times New Roman"/>
          <w:sz w:val="28"/>
          <w:szCs w:val="28"/>
        </w:rPr>
        <w:t xml:space="preserve"> настоящего Закона. Обработка итогов голосования осуществляется в соответствии со статьей 69 Федерального закона, </w:t>
      </w:r>
      <w:hyperlink w:anchor="Par1649" w:history="1">
        <w:r w:rsidRPr="00A155E8">
          <w:rPr>
            <w:rFonts w:ascii="Times New Roman" w:hAnsi="Times New Roman" w:cs="Times New Roman"/>
            <w:sz w:val="28"/>
            <w:szCs w:val="28"/>
          </w:rPr>
          <w:t>статьей 79</w:t>
        </w:r>
      </w:hyperlink>
      <w:r w:rsidRPr="00A155E8">
        <w:rPr>
          <w:rFonts w:ascii="Times New Roman" w:hAnsi="Times New Roman" w:cs="Times New Roman"/>
          <w:sz w:val="28"/>
          <w:szCs w:val="28"/>
        </w:rPr>
        <w:t xml:space="preserve"> настоящего Закона. При этом опубликование (обнародование) в средствах массовой информации, в информационно-телекоммуникационных сетях, доступ к которым не ограничен определенным кругом лиц (включая сеть "Интернет"), сведений об итогах голосования на указанных в настоящей части избирательных участках, участках референдума запрещается до момента окончания голосования на соответствующих выборах, референдуме.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59" w:name="Par1498"/>
      <w:bookmarkEnd w:id="159"/>
      <w:r w:rsidRPr="00A155E8">
        <w:rPr>
          <w:rFonts w:ascii="Times New Roman" w:hAnsi="Times New Roman" w:cs="Times New Roman"/>
          <w:sz w:val="28"/>
          <w:szCs w:val="28"/>
        </w:rPr>
        <w:t xml:space="preserve">2. Организующая выборы, референдум комиссия вправе разрешить провести досрочно в течение нескольких дней, но не ранее чем за 20 дней до </w:t>
      </w:r>
      <w:r w:rsidRPr="00A155E8">
        <w:rPr>
          <w:rFonts w:ascii="Times New Roman" w:hAnsi="Times New Roman" w:cs="Times New Roman"/>
          <w:sz w:val="28"/>
          <w:szCs w:val="28"/>
        </w:rPr>
        <w:lastRenderedPageBreak/>
        <w:t xml:space="preserve">дня голосования, в порядке, установленном </w:t>
      </w:r>
      <w:hyperlink w:anchor="Par1500" w:history="1">
        <w:r w:rsidRPr="00A155E8">
          <w:rPr>
            <w:rFonts w:ascii="Times New Roman" w:hAnsi="Times New Roman" w:cs="Times New Roman"/>
            <w:sz w:val="28"/>
            <w:szCs w:val="28"/>
          </w:rPr>
          <w:t>частями 3</w:t>
        </w:r>
      </w:hyperlink>
      <w:r w:rsidRPr="00A155E8">
        <w:rPr>
          <w:rFonts w:ascii="Times New Roman" w:hAnsi="Times New Roman" w:cs="Times New Roman"/>
          <w:sz w:val="28"/>
          <w:szCs w:val="28"/>
        </w:rPr>
        <w:t xml:space="preserve"> - </w:t>
      </w:r>
      <w:hyperlink w:anchor="Par1506" w:history="1">
        <w:r w:rsidRPr="00A155E8">
          <w:rPr>
            <w:rFonts w:ascii="Times New Roman" w:hAnsi="Times New Roman" w:cs="Times New Roman"/>
            <w:sz w:val="28"/>
            <w:szCs w:val="28"/>
          </w:rPr>
          <w:t>9</w:t>
        </w:r>
      </w:hyperlink>
      <w:r w:rsidRPr="00A155E8">
        <w:rPr>
          <w:rFonts w:ascii="Times New Roman" w:hAnsi="Times New Roman" w:cs="Times New Roman"/>
          <w:sz w:val="28"/>
          <w:szCs w:val="28"/>
        </w:rPr>
        <w:t xml:space="preserve"> настоящей статьи, голосование отдельных групп избирателей, участников референдума, находящихся в значительно удаленных от помещения для голосования местах, транспортное сообщение с которыми отсутствует или затруднено (в труднодоступных или отдаленных местностях, местах расположения предприятий, промысловых хозяйств, стоянок оленеводов, лесозаготовительных делянок и тому подобных местах) и где в связи с этим невозможно провести досрочное голосование в целом по избирательному участку, участку референдума, в соответствии с </w:t>
      </w:r>
      <w:hyperlink w:anchor="Par1496" w:history="1">
        <w:r w:rsidRPr="00A155E8">
          <w:rPr>
            <w:rFonts w:ascii="Times New Roman" w:hAnsi="Times New Roman" w:cs="Times New Roman"/>
            <w:sz w:val="28"/>
            <w:szCs w:val="28"/>
          </w:rPr>
          <w:t>частью 1</w:t>
        </w:r>
      </w:hyperlink>
      <w:r w:rsidRPr="00A155E8">
        <w:rPr>
          <w:rFonts w:ascii="Times New Roman" w:hAnsi="Times New Roman" w:cs="Times New Roman"/>
          <w:sz w:val="28"/>
          <w:szCs w:val="28"/>
        </w:rPr>
        <w:t xml:space="preserve"> настоящей статьи.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60" w:name="Par1500"/>
      <w:bookmarkEnd w:id="160"/>
      <w:r w:rsidRPr="00A155E8">
        <w:rPr>
          <w:rFonts w:ascii="Times New Roman" w:hAnsi="Times New Roman" w:cs="Times New Roman"/>
          <w:sz w:val="28"/>
          <w:szCs w:val="28"/>
        </w:rPr>
        <w:t>3. При проведении досрочного голосования вправе присутствовать лица, указанные в пункте 3 статьи 30 Федерального закона.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4. Для проведения досрочного голосования, указанного в </w:t>
      </w:r>
      <w:hyperlink w:anchor="Par1498" w:history="1">
        <w:r w:rsidRPr="00A155E8">
          <w:rPr>
            <w:rFonts w:ascii="Times New Roman" w:hAnsi="Times New Roman" w:cs="Times New Roman"/>
            <w:sz w:val="28"/>
            <w:szCs w:val="28"/>
          </w:rPr>
          <w:t>части 2</w:t>
        </w:r>
      </w:hyperlink>
      <w:r w:rsidRPr="00A155E8">
        <w:rPr>
          <w:rFonts w:ascii="Times New Roman" w:hAnsi="Times New Roman" w:cs="Times New Roman"/>
          <w:sz w:val="28"/>
          <w:szCs w:val="28"/>
        </w:rPr>
        <w:t xml:space="preserve"> настоящей статьи, используются переносные ящики для голосования, количество которых определяется соответствующей участковой комиссией. До проведения досрочного голосования пустые переносные ящики для голосования предъявляются в помещении участковой комиссии всем присутствующим членам участковой комиссии с правом решающего голоса, а также присутствующим лицам, указанным в пункте 3 статьи 30 Федерального закона, о чем составляется акт. После этого пустые переносные ящики для голосования опечатываются (пломбируются).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5. Досрочное голосование вне помещения для голосования проводят не менее двух членов участковой комиссии с правом решающего голоса, которые должны иметь при себе предварительно опечатанный (опломбированный) в участковой комиссии переносной ящик для голосования, необходимое количество бюллетеней установленной формы, выписку из списка избирателей, участников референдума, избирательного участка, участка референдума, в которой содержатся данные об избирателях, участниках референдума, к которым они выезжают для проведения досрочного голосования, либо список избирателей, участников референдума, а также необходимые письменные принадлежности (за исключением карандашей) для заполнения избирателем, участником референдума бюллетеня.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6. Избиратель, участник референдума, голосующий досрочно, расписывается в получении каждого выдаваемого ему бюллетеня в выписке из списка избирателей, участников референдума либо в списке избирателей, участников референдума и проставляет в выписке из списка избирателей, участников референдума либо в списке избирателей серию и номер предъявляемого им паспорта или документа, заменяющего паспорт гражданина. С согласия избирателя, участника референдума либо по его просьбе серия и номер предъявляемого им паспорта или документа, заменяющего паспорт гражданина, могут быть внесены в выписку из списка избирателей, участников референдума, в список избирателей, участников референдума, членом участковой комиссии с правом решающего голоса. В указанных выписке либо списке члены участковой комиссии, проводящие досрочное голосование, делают отметку о том, что избиратель, участник референдума проголосовал досрочно, указывают дату и время голосования. </w:t>
      </w:r>
      <w:r w:rsidRPr="00A155E8">
        <w:rPr>
          <w:rFonts w:ascii="Times New Roman" w:hAnsi="Times New Roman" w:cs="Times New Roman"/>
          <w:sz w:val="28"/>
          <w:szCs w:val="28"/>
        </w:rPr>
        <w:lastRenderedPageBreak/>
        <w:t>Если избиратель, участник референдума расписывался в выписке из списка избирателей, участников референдума, то указанные отметки, а также серия и номер паспорта или документа, заменяющего паспорт гражданина, после окончания проведения досрочного голосования вносятся в список избирателей, участников референдума. Указанная выписка из списка избирателей, участников референдума хранится вместе со списком избирателей, участников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7. Избиратель, участник референдума заполняет бюллетень и опускает его в переносной ящик для голосования в порядке, установленном статьей 64 Федерального закона, </w:t>
      </w:r>
      <w:hyperlink w:anchor="Par1451" w:history="1">
        <w:r w:rsidRPr="00A155E8">
          <w:rPr>
            <w:rFonts w:ascii="Times New Roman" w:hAnsi="Times New Roman" w:cs="Times New Roman"/>
            <w:sz w:val="28"/>
            <w:szCs w:val="28"/>
          </w:rPr>
          <w:t>статьей 72</w:t>
        </w:r>
      </w:hyperlink>
      <w:r w:rsidRPr="00A155E8">
        <w:rPr>
          <w:rFonts w:ascii="Times New Roman" w:hAnsi="Times New Roman" w:cs="Times New Roman"/>
          <w:sz w:val="28"/>
          <w:szCs w:val="28"/>
        </w:rPr>
        <w:t xml:space="preserve"> настоящего Закона.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8. О проведении досрочного голосования составляется акт, в котором указываются день и время голосования, число избирателей, участников референдума, получивших бюллетени для участия в досрочном голосовании, фамилии членов комиссии, иных лиц, присутствовавших при голосовании. Указанный акт хранится вместе с переносным ящиком для голосования.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61" w:name="Par1506"/>
      <w:bookmarkEnd w:id="161"/>
      <w:r w:rsidRPr="00A155E8">
        <w:rPr>
          <w:rFonts w:ascii="Times New Roman" w:hAnsi="Times New Roman" w:cs="Times New Roman"/>
          <w:sz w:val="28"/>
          <w:szCs w:val="28"/>
        </w:rPr>
        <w:t>9. С момента окончания проведения досрочного голосования прорези для бюллетеней в переносных ящиках для голосования опечатываются председателем участковой комиссии. Хранение переносных ящиков для голосования обеспечивается секретарем участковой комиссии. Переносные ящики для голосования не вскрываются до начала подсчета голосов избирателей, участников референдума на участке. Переносные ящики для голосования с находящимися в них бюллетенями, которые заполнили проголосовавшие досрочно избиратели, участники референдума, запрещается использовать для проведения голосования в день голосования.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10. Досрочное голосование проводится только в установленное решением соответствующей участковой комиссии время. О времени и месте голосования соответствующие участковые комиссии обязаны оповестить через средства массовой информации и (или) иным образом избирателей, участников референдума и лиц, которые в соответствии с Федеральным законом вправе присутствовать на участке в день голосования, не позднее чем за 5 дней до дня голосования.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11867" w:rsidRDefault="00A155E8">
      <w:pPr>
        <w:pStyle w:val="ConsPlusNonformat"/>
        <w:rPr>
          <w:rFonts w:ascii="Times New Roman" w:hAnsi="Times New Roman" w:cs="Times New Roman"/>
          <w:b/>
          <w:sz w:val="28"/>
          <w:szCs w:val="28"/>
        </w:rPr>
      </w:pPr>
      <w:bookmarkStart w:id="162" w:name="Par1509"/>
      <w:bookmarkEnd w:id="162"/>
      <w:r w:rsidRPr="00C11867">
        <w:rPr>
          <w:rFonts w:ascii="Times New Roman" w:hAnsi="Times New Roman" w:cs="Times New Roman"/>
          <w:b/>
          <w:sz w:val="28"/>
          <w:szCs w:val="28"/>
        </w:rPr>
        <w:t xml:space="preserve">    </w:t>
      </w:r>
      <w:r w:rsidR="00C11867">
        <w:rPr>
          <w:rFonts w:ascii="Times New Roman" w:hAnsi="Times New Roman" w:cs="Times New Roman"/>
          <w:b/>
          <w:sz w:val="28"/>
          <w:szCs w:val="28"/>
        </w:rPr>
        <w:t xml:space="preserve">   </w:t>
      </w:r>
      <w:r w:rsidRPr="00C11867">
        <w:rPr>
          <w:rFonts w:ascii="Times New Roman" w:hAnsi="Times New Roman" w:cs="Times New Roman"/>
          <w:b/>
          <w:sz w:val="28"/>
          <w:szCs w:val="28"/>
        </w:rPr>
        <w:t xml:space="preserve">Статья 75. Порядок голосования избирателей, участников </w:t>
      </w:r>
    </w:p>
    <w:p w:rsidR="00C11867" w:rsidRDefault="00C11867">
      <w:pPr>
        <w:pStyle w:val="ConsPlusNonformat"/>
        <w:rPr>
          <w:rFonts w:ascii="Times New Roman" w:hAnsi="Times New Roman" w:cs="Times New Roman"/>
          <w:b/>
          <w:sz w:val="28"/>
          <w:szCs w:val="28"/>
        </w:rPr>
      </w:pPr>
      <w:r>
        <w:rPr>
          <w:rFonts w:ascii="Times New Roman" w:hAnsi="Times New Roman" w:cs="Times New Roman"/>
          <w:b/>
          <w:sz w:val="28"/>
          <w:szCs w:val="28"/>
        </w:rPr>
        <w:t xml:space="preserve">                           р</w:t>
      </w:r>
      <w:r w:rsidR="00A155E8" w:rsidRPr="00C11867">
        <w:rPr>
          <w:rFonts w:ascii="Times New Roman" w:hAnsi="Times New Roman" w:cs="Times New Roman"/>
          <w:b/>
          <w:sz w:val="28"/>
          <w:szCs w:val="28"/>
        </w:rPr>
        <w:t>еферендума</w:t>
      </w:r>
      <w:r>
        <w:rPr>
          <w:rFonts w:ascii="Times New Roman" w:hAnsi="Times New Roman" w:cs="Times New Roman"/>
          <w:b/>
          <w:sz w:val="28"/>
          <w:szCs w:val="28"/>
        </w:rPr>
        <w:t xml:space="preserve"> </w:t>
      </w:r>
      <w:r w:rsidR="00A155E8" w:rsidRPr="00C11867">
        <w:rPr>
          <w:rFonts w:ascii="Times New Roman" w:hAnsi="Times New Roman" w:cs="Times New Roman"/>
          <w:b/>
          <w:sz w:val="28"/>
          <w:szCs w:val="28"/>
        </w:rPr>
        <w:t xml:space="preserve">в день голосования вне помещения для </w:t>
      </w:r>
    </w:p>
    <w:p w:rsidR="00A155E8" w:rsidRPr="00C11867" w:rsidRDefault="00C11867">
      <w:pPr>
        <w:pStyle w:val="ConsPlusNonformat"/>
        <w:rPr>
          <w:rFonts w:ascii="Times New Roman" w:hAnsi="Times New Roman" w:cs="Times New Roman"/>
          <w:b/>
          <w:sz w:val="28"/>
          <w:szCs w:val="28"/>
        </w:rPr>
      </w:pPr>
      <w:r>
        <w:rPr>
          <w:rFonts w:ascii="Times New Roman" w:hAnsi="Times New Roman" w:cs="Times New Roman"/>
          <w:b/>
          <w:sz w:val="28"/>
          <w:szCs w:val="28"/>
        </w:rPr>
        <w:t xml:space="preserve">                           </w:t>
      </w:r>
      <w:r w:rsidR="00A155E8" w:rsidRPr="00C11867">
        <w:rPr>
          <w:rFonts w:ascii="Times New Roman" w:hAnsi="Times New Roman" w:cs="Times New Roman"/>
          <w:b/>
          <w:sz w:val="28"/>
          <w:szCs w:val="28"/>
        </w:rPr>
        <w:t>голосования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31651E"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 Участковая комиссия обязана обеспечить возможность участия в голосовании избирателям, участникам референдума, которые </w:t>
      </w:r>
      <w:r w:rsidR="003C2B16" w:rsidRPr="003C2B16">
        <w:rPr>
          <w:rFonts w:ascii="Times New Roman" w:eastAsia="Calibri" w:hAnsi="Times New Roman" w:cs="Times New Roman"/>
          <w:sz w:val="28"/>
        </w:rPr>
        <w:t>имеют право быть включенными или включены</w:t>
      </w:r>
      <w:r w:rsidRPr="00A155E8">
        <w:rPr>
          <w:rFonts w:ascii="Times New Roman" w:hAnsi="Times New Roman" w:cs="Times New Roman"/>
          <w:sz w:val="28"/>
          <w:szCs w:val="28"/>
        </w:rPr>
        <w:t xml:space="preserve"> в список избирателей, участников референдума на данном </w:t>
      </w:r>
      <w:r w:rsidR="007A4455">
        <w:rPr>
          <w:rFonts w:ascii="Times New Roman" w:hAnsi="Times New Roman" w:cs="Times New Roman"/>
          <w:sz w:val="28"/>
          <w:szCs w:val="28"/>
        </w:rPr>
        <w:t xml:space="preserve">избирательном </w:t>
      </w:r>
      <w:r w:rsidRPr="00A155E8">
        <w:rPr>
          <w:rFonts w:ascii="Times New Roman" w:hAnsi="Times New Roman" w:cs="Times New Roman"/>
          <w:sz w:val="28"/>
          <w:szCs w:val="28"/>
        </w:rPr>
        <w:t>участке</w:t>
      </w:r>
      <w:r w:rsidR="007A4455">
        <w:rPr>
          <w:rFonts w:ascii="Times New Roman" w:hAnsi="Times New Roman" w:cs="Times New Roman"/>
          <w:sz w:val="28"/>
          <w:szCs w:val="28"/>
        </w:rPr>
        <w:t>, участке референдума</w:t>
      </w:r>
      <w:r w:rsidRPr="00A155E8">
        <w:rPr>
          <w:rFonts w:ascii="Times New Roman" w:hAnsi="Times New Roman" w:cs="Times New Roman"/>
          <w:sz w:val="28"/>
          <w:szCs w:val="28"/>
        </w:rPr>
        <w:t xml:space="preserve"> и не могут </w:t>
      </w:r>
      <w:r w:rsidR="007C09D8" w:rsidRPr="007C09D8">
        <w:rPr>
          <w:rFonts w:ascii="Times New Roman" w:hAnsi="Times New Roman" w:cs="Times New Roman"/>
          <w:sz w:val="28"/>
          <w:szCs w:val="28"/>
        </w:rPr>
        <w:t>прибыть в помещение для голосования по уважительным причинам (по состоянию здоровья, инвалидности, в связи с необходимостью ухода за лицами, в этом нуждающимися, и иным уважительным причинам, не позволяющим прибыть в помещения для голосования)</w:t>
      </w:r>
      <w:r w:rsidRPr="00A155E8">
        <w:rPr>
          <w:rFonts w:ascii="Times New Roman" w:hAnsi="Times New Roman" w:cs="Times New Roman"/>
          <w:sz w:val="28"/>
          <w:szCs w:val="28"/>
        </w:rPr>
        <w:t xml:space="preserve">. Участковая комиссия также обеспечивает возможность участия в голосовании избирателям, </w:t>
      </w:r>
      <w:r w:rsidRPr="00A155E8">
        <w:rPr>
          <w:rFonts w:ascii="Times New Roman" w:hAnsi="Times New Roman" w:cs="Times New Roman"/>
          <w:sz w:val="28"/>
          <w:szCs w:val="28"/>
        </w:rPr>
        <w:lastRenderedPageBreak/>
        <w:t>участникам референдума, которые в</w:t>
      </w:r>
      <w:r w:rsidR="003C2B16">
        <w:rPr>
          <w:rFonts w:ascii="Times New Roman" w:hAnsi="Times New Roman" w:cs="Times New Roman"/>
          <w:sz w:val="28"/>
          <w:szCs w:val="28"/>
        </w:rPr>
        <w:t>ключе</w:t>
      </w:r>
      <w:r w:rsidRPr="00A155E8">
        <w:rPr>
          <w:rFonts w:ascii="Times New Roman" w:hAnsi="Times New Roman" w:cs="Times New Roman"/>
          <w:sz w:val="28"/>
          <w:szCs w:val="28"/>
        </w:rPr>
        <w:t xml:space="preserve">ны в список избирателей, участников </w:t>
      </w:r>
      <w:r w:rsidR="0031651E">
        <w:rPr>
          <w:rFonts w:ascii="Times New Roman" w:hAnsi="Times New Roman" w:cs="Times New Roman"/>
          <w:sz w:val="28"/>
          <w:szCs w:val="28"/>
        </w:rPr>
        <w:t>референдума</w:t>
      </w:r>
      <w:r w:rsidR="0031651E" w:rsidRPr="0031651E">
        <w:rPr>
          <w:rFonts w:ascii="Times New Roman" w:hAnsi="Times New Roman" w:cs="Times New Roman"/>
          <w:sz w:val="28"/>
          <w:szCs w:val="28"/>
        </w:rPr>
        <w:t>, но в отношении которых в соответствии с Уголовно-процессуальным кодексом Российской Федерации избрана мера пресечения, исключающая возможность посещения помещения для голосования</w:t>
      </w:r>
      <w:r w:rsidRPr="0031651E">
        <w:rPr>
          <w:rFonts w:ascii="Times New Roman" w:hAnsi="Times New Roman" w:cs="Times New Roman"/>
          <w:sz w:val="28"/>
          <w:szCs w:val="28"/>
        </w:rPr>
        <w:t>.</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63" w:name="Par1513"/>
      <w:bookmarkEnd w:id="163"/>
      <w:r w:rsidRPr="00A155E8">
        <w:rPr>
          <w:rFonts w:ascii="Times New Roman" w:hAnsi="Times New Roman" w:cs="Times New Roman"/>
          <w:sz w:val="28"/>
          <w:szCs w:val="28"/>
        </w:rPr>
        <w:t xml:space="preserve">2. </w:t>
      </w:r>
      <w:r w:rsidR="007C09D8" w:rsidRPr="007C09D8">
        <w:rPr>
          <w:rFonts w:ascii="Times New Roman" w:eastAsia="Calibri" w:hAnsi="Times New Roman" w:cs="Times New Roman"/>
          <w:sz w:val="28"/>
          <w:szCs w:val="28"/>
        </w:rPr>
        <w:t>Голосование вне помещения для голосования проводится, за исключением случаев, предусмотренных подпунктом "а" пункта 4 статьи 63</w:t>
      </w:r>
      <w:r w:rsidR="007C09D8" w:rsidRPr="007C09D8">
        <w:rPr>
          <w:rFonts w:ascii="Times New Roman" w:eastAsia="Calibri" w:hAnsi="Times New Roman" w:cs="Times New Roman"/>
          <w:sz w:val="28"/>
          <w:szCs w:val="28"/>
          <w:vertAlign w:val="superscript"/>
        </w:rPr>
        <w:t>1</w:t>
      </w:r>
      <w:r w:rsidR="007C09D8" w:rsidRPr="007C09D8">
        <w:rPr>
          <w:rFonts w:ascii="Times New Roman" w:eastAsia="Calibri" w:hAnsi="Times New Roman" w:cs="Times New Roman"/>
          <w:sz w:val="28"/>
          <w:szCs w:val="28"/>
        </w:rPr>
        <w:t>, пунктом 1 статьи 65 и пунктом 18 статьи 66 Федерального закона, частью 2 статьи 74 настоящего Закона и частью 16 настоящей статьи, только в день голосования и только на основании письменного заявления или устного обращения избирателя, участника референдума (в том числе переданного при содействии других лиц) о предоставлении ему возможности проголосовать вне помещения для голосования.</w:t>
      </w:r>
      <w:r w:rsidRPr="00A155E8">
        <w:rPr>
          <w:rFonts w:ascii="Times New Roman" w:hAnsi="Times New Roman" w:cs="Times New Roman"/>
          <w:sz w:val="28"/>
          <w:szCs w:val="28"/>
        </w:rPr>
        <w:t xml:space="preserve"> Заявление (устное обращение) может быть подано в любое время в течение 10 дней до дня голосования, но не позднее чем за 6 часов до окончания времени голосования. Заявление (устное обращение), поступившее позднее указанного срока, не подлежит удовлетворению, о чем избиратель, участник референдума либо лицо, оказавшее содействие в передаче обращения, уведомляется устно непосредственно в момент принятия заявления (устного обращения). Участковая комиссия регистрирует все поданные заявления (устные обращения) </w:t>
      </w:r>
      <w:r w:rsidR="003C2B16" w:rsidRPr="003C2B16">
        <w:rPr>
          <w:rFonts w:ascii="Times New Roman" w:eastAsia="Calibri" w:hAnsi="Times New Roman" w:cs="Times New Roman"/>
          <w:sz w:val="28"/>
        </w:rPr>
        <w:t>непосредственно в день подачи заявления (устного обращения)</w:t>
      </w:r>
      <w:r w:rsidR="003C2B16">
        <w:rPr>
          <w:rFonts w:eastAsia="Calibri"/>
          <w:sz w:val="28"/>
        </w:rPr>
        <w:t xml:space="preserve"> </w:t>
      </w:r>
      <w:r w:rsidRPr="00A155E8">
        <w:rPr>
          <w:rFonts w:ascii="Times New Roman" w:hAnsi="Times New Roman" w:cs="Times New Roman"/>
          <w:sz w:val="28"/>
          <w:szCs w:val="28"/>
        </w:rPr>
        <w:t>в специальном реестре, который по окончании голосования хранится вместе со списком избирателей, участников референдума.</w:t>
      </w:r>
    </w:p>
    <w:p w:rsidR="007C09D8" w:rsidRPr="007C09D8" w:rsidRDefault="007C09D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C09D8">
        <w:rPr>
          <w:rFonts w:ascii="Times New Roman" w:hAnsi="Times New Roman" w:cs="Times New Roman"/>
          <w:sz w:val="28"/>
          <w:szCs w:val="28"/>
        </w:rPr>
        <w:t>В порядке и сроки, установленные Центральной избирательной комиссией Российской Федерации, заявление избирателя, участника референдума о предоставлении ему возможности проголосовать вне помещения для голосования может быть подано с использованием федеральной государственной информационной системы "Единый портал государственных и муниципальных услуг (функций)".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3. При регистрации устного обращения избирателя, участника референдума в реестре, указанном в </w:t>
      </w:r>
      <w:hyperlink w:anchor="Par1513" w:history="1">
        <w:r w:rsidRPr="00A155E8">
          <w:rPr>
            <w:rFonts w:ascii="Times New Roman" w:hAnsi="Times New Roman" w:cs="Times New Roman"/>
            <w:sz w:val="28"/>
            <w:szCs w:val="28"/>
          </w:rPr>
          <w:t>части 2</w:t>
        </w:r>
      </w:hyperlink>
      <w:r w:rsidRPr="00A155E8">
        <w:rPr>
          <w:rFonts w:ascii="Times New Roman" w:hAnsi="Times New Roman" w:cs="Times New Roman"/>
          <w:sz w:val="28"/>
          <w:szCs w:val="28"/>
        </w:rPr>
        <w:t xml:space="preserve"> настоящей статьи, указываются время его поступления, фамилия, имя, отчество избирателя, участника референдума, заявившего о своем желании проголосовать вне помещения для голосования, адрес его места жительства, а также ставится подпись члена участковой комиссии, который принял обращение. Если обращение передано при содействии другого лица, в реестре также указываются фамилия, имя, отчество и адрес места жительства этого лица. По прибытии членов участковой комиссии к избирателю, участнику референдума данное обращение подтверждается письменным заявлением.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4. В заявлении (устном обращении) избирателя, участника референдума о предоставлении ему возможности проголосовать вне помещения для голосования должна быть указана причина, по которой избиратель, участник референдума не может прибыть в помещение для голосования, а также должны содержаться фамилия, имя и отчество избирателя, участника референдума, адрес его места жительства. Участковая комиссия вправе признать неуважительной причину, по которой избиратель, участник </w:t>
      </w:r>
      <w:r w:rsidRPr="00A155E8">
        <w:rPr>
          <w:rFonts w:ascii="Times New Roman" w:hAnsi="Times New Roman" w:cs="Times New Roman"/>
          <w:sz w:val="28"/>
          <w:szCs w:val="28"/>
        </w:rPr>
        <w:lastRenderedPageBreak/>
        <w:t>референдума не может самостоятельно прибыть в помещение для голосования, и на этом основании отказать избирателю, участнику референдума в проведении голосования вне помещения для голосования. О принятом решении об отказе в проведении такого голосования участковая комиссия немедленно извещает избирателя, участника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5. Председатель участковой комиссии обязан объявить о том, что члены участковой комиссии будут проводить голосование вне помещения для голосования, не позднее чем за 30 минут до предстоящего выезда (выхода) для проведения такого голосования, а также предложить членам участковой комиссии с правом совещательного голоса и наблюдателям присутствовать при его проведении.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6. Участковая комиссия должна располагать необходимым количеством переносных ящиков для голосования, изготовленных из прозрачного или полупрозрачного материала в соответствии с нормативами технологического оборудования, утверждаемыми Центральной избирательной комиссией Российской Федерации в соответствии с подпунктом "б" пункта 9 статьи 21 Федерального закона, для организации голосования вне помещения для голосования. Количество таких ящиков определяется решением соответствующей непосредственно вышестоящей комиссии, а если при проведении выборов в органы местного самоуправления, местного референдума территория единого избирательного округа, округа референдума совпадает с территорией избирательного участка, участка референдума - решением участковой комиссии. В случае совмещения дней голосования на выборах и (или) референдумах разных уровней решение принимается комиссией, участвующей в подготовке и проведении выборов (референдума) более высокого уровня. При этом максимальное количество используемых в день голосования переносных ящиков для голосования вне помещения для голосования на одном избирательном участке, участке референдума в зависимости от числа избирателей, участников референдума, зарегистрированных на территории избирательного участка, участка референдума, должно соответствовать количеству, установленному пунктами 8 и 8.1 статьи 66 Федерального закона.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7. Члены участковой комиссии с правом решающего голоса, </w:t>
      </w:r>
      <w:r w:rsidR="00343471" w:rsidRPr="00343471">
        <w:rPr>
          <w:rFonts w:ascii="Times New Roman" w:eastAsia="Calibri" w:hAnsi="Times New Roman" w:cs="Times New Roman"/>
          <w:sz w:val="28"/>
        </w:rPr>
        <w:t>проводящие голосование вне помещения для голосования</w:t>
      </w:r>
      <w:r w:rsidRPr="00A155E8">
        <w:rPr>
          <w:rFonts w:ascii="Times New Roman" w:hAnsi="Times New Roman" w:cs="Times New Roman"/>
          <w:sz w:val="28"/>
          <w:szCs w:val="28"/>
        </w:rPr>
        <w:t xml:space="preserve">, получают бюллетени и расписываются в их получении. Общее число получаемых бюллетеней не может превышать более чем на 5 процентов число полученных к моменту выезда </w:t>
      </w:r>
      <w:r w:rsidR="00343471" w:rsidRPr="00343471">
        <w:rPr>
          <w:rFonts w:ascii="Times New Roman" w:eastAsia="Calibri" w:hAnsi="Times New Roman" w:cs="Times New Roman"/>
          <w:sz w:val="28"/>
        </w:rPr>
        <w:t>(выхода) членов комиссии</w:t>
      </w:r>
      <w:r w:rsidR="00343471" w:rsidRPr="00A155E8">
        <w:rPr>
          <w:rFonts w:ascii="Times New Roman" w:hAnsi="Times New Roman" w:cs="Times New Roman"/>
          <w:sz w:val="28"/>
          <w:szCs w:val="28"/>
        </w:rPr>
        <w:t xml:space="preserve"> </w:t>
      </w:r>
      <w:r w:rsidRPr="00A155E8">
        <w:rPr>
          <w:rFonts w:ascii="Times New Roman" w:hAnsi="Times New Roman" w:cs="Times New Roman"/>
          <w:sz w:val="28"/>
          <w:szCs w:val="28"/>
        </w:rPr>
        <w:t xml:space="preserve">заявлений (устных обращений) (но не менее двух бюллетеней). Голосование вне помещения для голосования проводят не менее двух членов участковой комиссии с правом решающего голоса, которые должны иметь при себе предварительно опечатанный (опломбированный) в участковой комиссии переносной ящик для голосования, необходимое количество бюллетеней установленной формы, предусмотренный в </w:t>
      </w:r>
      <w:hyperlink w:anchor="Par1513" w:history="1">
        <w:r w:rsidRPr="00A155E8">
          <w:rPr>
            <w:rFonts w:ascii="Times New Roman" w:hAnsi="Times New Roman" w:cs="Times New Roman"/>
            <w:sz w:val="28"/>
            <w:szCs w:val="28"/>
          </w:rPr>
          <w:t>части 2</w:t>
        </w:r>
      </w:hyperlink>
      <w:r w:rsidRPr="00A155E8">
        <w:rPr>
          <w:rFonts w:ascii="Times New Roman" w:hAnsi="Times New Roman" w:cs="Times New Roman"/>
          <w:sz w:val="28"/>
          <w:szCs w:val="28"/>
        </w:rPr>
        <w:t xml:space="preserve"> настоящей статьи реестр либо заверенную выписку из него, содержащую необходимые данные об избирателе, участнике референдума и о поступившем заявлении (устном обращении) избирателя, участника референдума о </w:t>
      </w:r>
      <w:r w:rsidRPr="00A155E8">
        <w:rPr>
          <w:rFonts w:ascii="Times New Roman" w:hAnsi="Times New Roman" w:cs="Times New Roman"/>
          <w:sz w:val="28"/>
          <w:szCs w:val="28"/>
        </w:rPr>
        <w:lastRenderedPageBreak/>
        <w:t xml:space="preserve">предоставлении ему возможности проголосовать вне помещения для голосования, поступившие заявления избирателей, участников референдума о предоставлении им возможности проголосовать вне помещения для голосования, образцы письменных заявлений избирателей, участников референдума о предоставлении им возможности проголосовать вне помещения для голосования, а также необходимые письменные принадлежности (за исключением карандашей) для заполнения избирателем, участником референдума бюллетеня. </w:t>
      </w:r>
      <w:r w:rsidR="00343471" w:rsidRPr="00343471">
        <w:rPr>
          <w:rFonts w:ascii="Times New Roman" w:eastAsia="Calibri" w:hAnsi="Times New Roman" w:cs="Times New Roman"/>
          <w:sz w:val="28"/>
        </w:rPr>
        <w:t xml:space="preserve">В список избирателей, участников референдума вносится отметка о том, что к соответствующему избирателю, участнику референдума выехали (вышли) члены участковой комиссии. </w:t>
      </w:r>
      <w:r w:rsidRPr="00A155E8">
        <w:rPr>
          <w:rFonts w:ascii="Times New Roman" w:hAnsi="Times New Roman" w:cs="Times New Roman"/>
          <w:sz w:val="28"/>
          <w:szCs w:val="28"/>
        </w:rPr>
        <w:t xml:space="preserve">Голосование вне помещения для голосования может проводить один член участковой комиссии с правом решающего голоса, если при проведении голосования вне помещения для голосования присутствует не менее двух лиц из лиц, указанных в </w:t>
      </w:r>
      <w:hyperlink w:anchor="Par1529" w:history="1">
        <w:r w:rsidRPr="00A155E8">
          <w:rPr>
            <w:rFonts w:ascii="Times New Roman" w:hAnsi="Times New Roman" w:cs="Times New Roman"/>
            <w:sz w:val="28"/>
            <w:szCs w:val="28"/>
          </w:rPr>
          <w:t>части 12</w:t>
        </w:r>
      </w:hyperlink>
      <w:r w:rsidRPr="00A155E8">
        <w:rPr>
          <w:rFonts w:ascii="Times New Roman" w:hAnsi="Times New Roman" w:cs="Times New Roman"/>
          <w:sz w:val="28"/>
          <w:szCs w:val="28"/>
        </w:rPr>
        <w:t xml:space="preserve"> настоящей статьи.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8. Голосование вне помещения для голосования осуществляется с соблюдением требований статьи 64 Федерального закона, </w:t>
      </w:r>
      <w:hyperlink w:anchor="Par1451" w:history="1">
        <w:r w:rsidRPr="00A155E8">
          <w:rPr>
            <w:rFonts w:ascii="Times New Roman" w:hAnsi="Times New Roman" w:cs="Times New Roman"/>
            <w:sz w:val="28"/>
            <w:szCs w:val="28"/>
          </w:rPr>
          <w:t>статьи 72</w:t>
        </w:r>
      </w:hyperlink>
      <w:r w:rsidRPr="00A155E8">
        <w:rPr>
          <w:rFonts w:ascii="Times New Roman" w:hAnsi="Times New Roman" w:cs="Times New Roman"/>
          <w:sz w:val="28"/>
          <w:szCs w:val="28"/>
        </w:rPr>
        <w:t xml:space="preserve"> настоящего Закона.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9. На письменном заявлении о предоставлении возможности проголосовать вне помещения для голосования избиратель, участник референдума проставляет серию и номер своего паспорта или документа, заменяющего паспорт гражданина, и удостоверяет получение бюллетеня (бюллетеней) своей подписью. С согласия избирателя, участника референдума либо по его просьбе серия и номер предъявляемого им паспорта или документа, заменяющего паспорт гражданина, могут быть внесены в заявление членом участковой комиссии с правом решающего голоса. Члены участковой комиссии с правом решающего голоса удостоверяют факт выдачи бюллетеня (бюллетеней) своими подписями на заявлении избирателя, участника референдума. В заявлении также делаются отметки о получении нового бюллетеня взамен испорченного, а в случае получения избирателем, участником референдума двух и более бюллетеней (с учетом вида выборов и совмещения выборов, референдумов) - об общем количестве полученных бюллетеней.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9</w:t>
      </w:r>
      <w:r w:rsidR="0055170D">
        <w:rPr>
          <w:rFonts w:ascii="Times New Roman" w:hAnsi="Times New Roman" w:cs="Times New Roman"/>
          <w:sz w:val="28"/>
          <w:szCs w:val="28"/>
          <w:vertAlign w:val="superscript"/>
        </w:rPr>
        <w:t>1</w:t>
      </w:r>
      <w:r w:rsidRPr="00A155E8">
        <w:rPr>
          <w:rFonts w:ascii="Times New Roman" w:hAnsi="Times New Roman" w:cs="Times New Roman"/>
          <w:sz w:val="28"/>
          <w:szCs w:val="28"/>
        </w:rPr>
        <w:t xml:space="preserve">. В случае если избиратель, участник референдума вследствие инвалидности или по состоянию здоровья не имеет возможности самостоятельно расписаться в получении бюллетеня или заполнить бюллетень, он вправе воспользоваться для этого помощью другого избирателя, участника референдума в порядке, установленном пунктом 10 статьи 64 Федерального закона, </w:t>
      </w:r>
      <w:hyperlink w:anchor="Par1472" w:history="1">
        <w:r w:rsidRPr="00A155E8">
          <w:rPr>
            <w:rFonts w:ascii="Times New Roman" w:hAnsi="Times New Roman" w:cs="Times New Roman"/>
            <w:sz w:val="28"/>
            <w:szCs w:val="28"/>
          </w:rPr>
          <w:t>частью 9 статьи 72</w:t>
        </w:r>
      </w:hyperlink>
      <w:r w:rsidRPr="00A155E8">
        <w:rPr>
          <w:rFonts w:ascii="Times New Roman" w:hAnsi="Times New Roman" w:cs="Times New Roman"/>
          <w:sz w:val="28"/>
          <w:szCs w:val="28"/>
        </w:rPr>
        <w:t xml:space="preserve"> настоящего Закона.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10. Члены участковой комиссии с правом решающего голоса, проводящие голосование вне помещения для голосования по заявлениям (устным обращениям) избирателей, участников референдума, вправе выдать бюллетени только тем избирателям, участникам референдума, заявления (устные обращения) которых зарегистрированы в реестре в соответствии с </w:t>
      </w:r>
      <w:hyperlink w:anchor="Par1513" w:history="1">
        <w:r w:rsidRPr="00A155E8">
          <w:rPr>
            <w:rFonts w:ascii="Times New Roman" w:hAnsi="Times New Roman" w:cs="Times New Roman"/>
            <w:sz w:val="28"/>
            <w:szCs w:val="28"/>
          </w:rPr>
          <w:t>частью 2</w:t>
        </w:r>
      </w:hyperlink>
      <w:r w:rsidRPr="00A155E8">
        <w:rPr>
          <w:rFonts w:ascii="Times New Roman" w:hAnsi="Times New Roman" w:cs="Times New Roman"/>
          <w:sz w:val="28"/>
          <w:szCs w:val="28"/>
        </w:rPr>
        <w:t xml:space="preserve"> настоящей статьи.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11. Серия и номер паспорта или документа, заменяющего паспорт </w:t>
      </w:r>
      <w:r w:rsidRPr="00A155E8">
        <w:rPr>
          <w:rFonts w:ascii="Times New Roman" w:hAnsi="Times New Roman" w:cs="Times New Roman"/>
          <w:sz w:val="28"/>
          <w:szCs w:val="28"/>
        </w:rPr>
        <w:lastRenderedPageBreak/>
        <w:t>гражданина, проголосовавшего вне помещения для голосования, вносятся в список избирателей, участников референдума членами участковой комиссии с правом решающего голоса, проводившими голосование вне помещения для голосования по заявлениям (обращениям) избирателей, участников референдума. Одновременно в соответствующей графе (графах) списка избирателей, участников референдума делается отметка "Голосовал вне помещения для голосования", а также ставятся подписи указанных членов комиссии.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64" w:name="Par1529"/>
      <w:bookmarkEnd w:id="164"/>
      <w:r w:rsidRPr="00A155E8">
        <w:rPr>
          <w:rFonts w:ascii="Times New Roman" w:hAnsi="Times New Roman" w:cs="Times New Roman"/>
          <w:sz w:val="28"/>
          <w:szCs w:val="28"/>
        </w:rPr>
        <w:t xml:space="preserve">12. При проведении голосования вне помещения для голосования вправе присутствовать члены комиссии с правом совещательного голоса, наблюдатели. При этом участковая комиссия должна обеспечить равные с выезжающими для проведения голосования вне помещения для голосования членами участковой комиссии с правом решающего голоса возможности прибытия к месту проведения голосования не менее чем двум лицам из числа членов комиссии с правом совещательного голоса, наблюдателям, назначенным разными кандидатами, избирательными объединениями, </w:t>
      </w:r>
      <w:r w:rsidR="00DC6D62" w:rsidRPr="00DC6D62">
        <w:rPr>
          <w:rFonts w:ascii="Times New Roman" w:hAnsi="Times New Roman" w:cs="Times New Roman"/>
          <w:sz w:val="28"/>
          <w:szCs w:val="28"/>
        </w:rPr>
        <w:t xml:space="preserve">одним из субъектов общественного контроля, </w:t>
      </w:r>
      <w:r w:rsidRPr="00A155E8">
        <w:rPr>
          <w:rFonts w:ascii="Times New Roman" w:hAnsi="Times New Roman" w:cs="Times New Roman"/>
          <w:sz w:val="28"/>
          <w:szCs w:val="28"/>
        </w:rPr>
        <w:t>инициативной группой по проведению референдума и иными группами участников референдума. При этом лицами, назначенными разными зарегистрированными кандидатами, избирательными объединениями, не признаются члены комиссии с правом совещательного голоса, наблюдатели, назначенные кандидатом, выдвинутым избирательным объединением, и члены избирательной комиссии с правом совещательного голоса, наблюдатели, назначенные этим избирательным объединением.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13. Организация голосования вне помещения для голосования должна исключать возможность нарушения избирательных прав и права на участие в референдуме избирателя, участника референдума, а также возможность искажения волеизъявления избирателя, участника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14. Если избиратель, участник референдума, от которого поступило заявление (устное обращение) о предоставлении ему возможности проголосовать вне помещения для голосования, прибыл в помещение для голосования после направления к нему членов участковой комиссии для проведения голосования вне помещения для голосования, соответствующий член участковой комиссии не вправе выдать данному избирателю, участнику референдума в помещении для голосования бюллетень до возвращения членов комиссии, выезжавших по заявлению (устному обращению) данного избирателя, участника референдума, и установления факта, что указанный избиратель, участник референдума не проголосовал вне помещения для голосования.</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15. По окончании голосования с использованием каждого переносного ящика для голосования участковая комиссия составляет акт, в котором указываются количество бюллетеней, выданных членам участковой комиссии с правом решающего голоса, проводившим голосование вне помещения для голосования, количество письменных заявлений избирателей, участников референдума о предоставлении им возможности проголосовать вне помещения для голосования, количество выданных избирателям, участникам </w:t>
      </w:r>
      <w:r w:rsidRPr="00A155E8">
        <w:rPr>
          <w:rFonts w:ascii="Times New Roman" w:hAnsi="Times New Roman" w:cs="Times New Roman"/>
          <w:sz w:val="28"/>
          <w:szCs w:val="28"/>
        </w:rPr>
        <w:lastRenderedPageBreak/>
        <w:t>референдума и возвращенных (неиспользованных, испорченных избирателями, участниками референдума) бюллетеней, а также сведения о членах участковой комиссии с правом решающего голоса, проводивших голосование вне помещения для голосования, членах участковой комиссии с правом совещательного голоса и наблюдателях, присутствовавших при проведении голосования вне помещения для голосования.</w:t>
      </w:r>
    </w:p>
    <w:p w:rsidR="007C09D8" w:rsidRPr="007C09D8" w:rsidRDefault="007C09D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C09D8">
        <w:rPr>
          <w:rFonts w:ascii="Times New Roman" w:hAnsi="Times New Roman" w:cs="Times New Roman"/>
          <w:sz w:val="28"/>
          <w:szCs w:val="28"/>
        </w:rPr>
        <w:t>16. В целях создания условий для защиты здоровья избирателей, участников референдума при участии в голосовании, создания максимального удобства для реализации гражданами Российской Федерации избирательных прав, права на участие в референдуме голосование избирателей, участников референдума вне помещения для голосования, в том числе на территориях и в местах, пригодных к оборудованию для проведения голосования (на придомовых территориях, на территориях общего пользования и в иных местах), может проводиться в порядке и сроки, которые установлены Центральной избирательной комиссией Российской Федерации, в том числе досрочно, но не ранее чем за 7 дней до дня голосования.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BE1645" w:rsidRDefault="00A155E8">
      <w:pPr>
        <w:pStyle w:val="ConsPlusNonformat"/>
        <w:rPr>
          <w:rFonts w:ascii="Times New Roman" w:hAnsi="Times New Roman" w:cs="Times New Roman"/>
          <w:b/>
          <w:sz w:val="28"/>
          <w:szCs w:val="28"/>
        </w:rPr>
      </w:pPr>
      <w:bookmarkStart w:id="165" w:name="Par1534"/>
      <w:bookmarkEnd w:id="165"/>
      <w:r w:rsidRPr="00BE1645">
        <w:rPr>
          <w:rFonts w:ascii="Times New Roman" w:hAnsi="Times New Roman" w:cs="Times New Roman"/>
          <w:b/>
          <w:sz w:val="28"/>
          <w:szCs w:val="28"/>
        </w:rPr>
        <w:t xml:space="preserve">    </w:t>
      </w:r>
      <w:r w:rsidR="00BE1645">
        <w:rPr>
          <w:rFonts w:ascii="Times New Roman" w:hAnsi="Times New Roman" w:cs="Times New Roman"/>
          <w:b/>
          <w:sz w:val="28"/>
          <w:szCs w:val="28"/>
        </w:rPr>
        <w:t xml:space="preserve">   </w:t>
      </w:r>
      <w:r w:rsidRPr="00BE1645">
        <w:rPr>
          <w:rFonts w:ascii="Times New Roman" w:hAnsi="Times New Roman" w:cs="Times New Roman"/>
          <w:b/>
          <w:sz w:val="28"/>
          <w:szCs w:val="28"/>
        </w:rPr>
        <w:t>Статья 76. Протокол участковой комиссии</w:t>
      </w:r>
    </w:p>
    <w:p w:rsidR="00A155E8" w:rsidRPr="00BE1645" w:rsidRDefault="00A155E8">
      <w:pPr>
        <w:pStyle w:val="ConsPlusNonformat"/>
        <w:rPr>
          <w:rFonts w:ascii="Times New Roman" w:hAnsi="Times New Roman" w:cs="Times New Roman"/>
          <w:b/>
          <w:sz w:val="28"/>
          <w:szCs w:val="28"/>
        </w:rPr>
      </w:pPr>
      <w:r w:rsidRPr="00BE1645">
        <w:rPr>
          <w:rFonts w:ascii="Times New Roman" w:hAnsi="Times New Roman" w:cs="Times New Roman"/>
          <w:b/>
          <w:sz w:val="28"/>
          <w:szCs w:val="28"/>
        </w:rPr>
        <w:t xml:space="preserve">       </w:t>
      </w:r>
      <w:r w:rsidR="00BE1645">
        <w:rPr>
          <w:rFonts w:ascii="Times New Roman" w:hAnsi="Times New Roman" w:cs="Times New Roman"/>
          <w:b/>
          <w:sz w:val="28"/>
          <w:szCs w:val="28"/>
        </w:rPr>
        <w:t xml:space="preserve">            </w:t>
      </w:r>
      <w:r w:rsidRPr="00BE1645">
        <w:rPr>
          <w:rFonts w:ascii="Times New Roman" w:hAnsi="Times New Roman" w:cs="Times New Roman"/>
          <w:b/>
          <w:sz w:val="28"/>
          <w:szCs w:val="28"/>
        </w:rPr>
        <w:t xml:space="preserve">        об итогах голосования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Участковая комиссия оформляет свое решение об итогах голосования протоколом об итогах голосования на соответствующем избирательном участке, участке референдума.</w:t>
      </w:r>
    </w:p>
    <w:p w:rsidR="008F598C" w:rsidRPr="008F598C" w:rsidRDefault="008F598C" w:rsidP="008F598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F598C">
        <w:rPr>
          <w:rFonts w:ascii="Times New Roman" w:hAnsi="Times New Roman" w:cs="Times New Roman"/>
          <w:sz w:val="28"/>
          <w:szCs w:val="28"/>
        </w:rPr>
        <w:t>При проведении выборов по мажоритарной избирательной системе относительного большинства участковая комиссия оформляет свое решение об итогах голосования одним протоколом об итогах голосования на соответствующем избирательном участке по одномандатному (многомандатному, единому) избирательному округу.</w:t>
      </w:r>
    </w:p>
    <w:p w:rsidR="008F598C" w:rsidRPr="008F598C" w:rsidRDefault="008F598C" w:rsidP="008F598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F598C">
        <w:rPr>
          <w:rFonts w:ascii="Times New Roman" w:hAnsi="Times New Roman" w:cs="Times New Roman"/>
          <w:sz w:val="28"/>
          <w:szCs w:val="28"/>
        </w:rPr>
        <w:t>При проведении выборов по смешанной избирательной системе участковая комиссия оформляет свои решения об итогах голосования на соответствующем избирательном участке двумя протоколами об итогах голосования: протоколом № 1 ‒ об итогах голосования по одномандатному (многомандатному) избирательному округу (далее ‒ протокол об итогах голосования) и протоколом № 2 ‒ об итогах голосования по единому избирательному округу (далее ‒ протокол об итогах голосования).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w:t>
      </w:r>
      <w:r w:rsidR="002259EE">
        <w:rPr>
          <w:rFonts w:ascii="Times New Roman" w:hAnsi="Times New Roman" w:cs="Times New Roman"/>
          <w:sz w:val="28"/>
          <w:szCs w:val="28"/>
          <w:vertAlign w:val="superscript"/>
        </w:rPr>
        <w:t>1</w:t>
      </w:r>
      <w:r w:rsidRPr="00A155E8">
        <w:rPr>
          <w:rFonts w:ascii="Times New Roman" w:hAnsi="Times New Roman" w:cs="Times New Roman"/>
          <w:sz w:val="28"/>
          <w:szCs w:val="28"/>
        </w:rPr>
        <w:t>. Протокол об итогах голосования может быть составлен в электронном виде.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66" w:name="Par1543"/>
      <w:bookmarkEnd w:id="166"/>
      <w:r w:rsidRPr="00A155E8">
        <w:rPr>
          <w:rFonts w:ascii="Times New Roman" w:hAnsi="Times New Roman" w:cs="Times New Roman"/>
          <w:sz w:val="28"/>
          <w:szCs w:val="28"/>
        </w:rPr>
        <w:t>2. В случае если протокол об итогах голосования оформляется на бумажном носителе, он должен быть составлен на одном листе. В исключительных случаях протокол может быть составлен более чем на одном листе, при этом каждый лист должен быть пронумерован, подписан всеми присутствующими членами участковой комиссии с правом решающего голоса и заверен печатью участковой комиссии. Протокол об итогах голосования должен содержать:</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номер экземпляра;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lastRenderedPageBreak/>
        <w:t>2) название выборов, референдума, дату голосования;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слово "Протокол";</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4) адрес помещения для голосования с указанием номера избирательного участка, участка референдума;</w:t>
      </w:r>
    </w:p>
    <w:p w:rsidR="00343471" w:rsidRPr="00343471" w:rsidRDefault="00A155E8" w:rsidP="00343471">
      <w:pPr>
        <w:spacing w:after="0" w:line="240" w:lineRule="auto"/>
        <w:ind w:firstLine="567"/>
        <w:jc w:val="both"/>
        <w:rPr>
          <w:rFonts w:ascii="Times New Roman" w:eastAsia="Calibri" w:hAnsi="Times New Roman" w:cs="Times New Roman"/>
          <w:sz w:val="28"/>
        </w:rPr>
      </w:pPr>
      <w:r w:rsidRPr="00A155E8">
        <w:rPr>
          <w:rFonts w:ascii="Times New Roman" w:hAnsi="Times New Roman" w:cs="Times New Roman"/>
          <w:sz w:val="28"/>
          <w:szCs w:val="28"/>
        </w:rPr>
        <w:t xml:space="preserve">5) </w:t>
      </w:r>
      <w:r w:rsidR="00343471" w:rsidRPr="00343471">
        <w:rPr>
          <w:rFonts w:ascii="Times New Roman" w:eastAsia="Calibri" w:hAnsi="Times New Roman" w:cs="Times New Roman"/>
          <w:sz w:val="28"/>
        </w:rPr>
        <w:t>строки протокола в следующей последовательности:</w:t>
      </w:r>
    </w:p>
    <w:p w:rsidR="00343471" w:rsidRPr="00343471" w:rsidRDefault="00343471" w:rsidP="00343471">
      <w:pPr>
        <w:spacing w:after="0" w:line="240" w:lineRule="auto"/>
        <w:ind w:firstLine="567"/>
        <w:jc w:val="both"/>
        <w:rPr>
          <w:rFonts w:ascii="Times New Roman" w:eastAsia="Calibri" w:hAnsi="Times New Roman" w:cs="Times New Roman"/>
          <w:sz w:val="28"/>
        </w:rPr>
      </w:pPr>
      <w:r w:rsidRPr="00343471">
        <w:rPr>
          <w:rFonts w:ascii="Times New Roman" w:eastAsia="Calibri" w:hAnsi="Times New Roman" w:cs="Times New Roman"/>
          <w:sz w:val="28"/>
        </w:rPr>
        <w:t xml:space="preserve">строка 1: число избирателей, участников референдума, внесенных в список </w:t>
      </w:r>
      <w:r w:rsidR="007C09D8" w:rsidRPr="007C09D8">
        <w:rPr>
          <w:rFonts w:ascii="Times New Roman" w:hAnsi="Times New Roman" w:cs="Times New Roman"/>
          <w:sz w:val="28"/>
          <w:szCs w:val="28"/>
        </w:rPr>
        <w:t>избирателей, участников референдума</w:t>
      </w:r>
      <w:r w:rsidR="007C09D8" w:rsidRPr="00343471">
        <w:rPr>
          <w:rFonts w:ascii="Times New Roman" w:eastAsia="Calibri" w:hAnsi="Times New Roman" w:cs="Times New Roman"/>
          <w:sz w:val="28"/>
        </w:rPr>
        <w:t xml:space="preserve"> </w:t>
      </w:r>
      <w:r w:rsidRPr="00343471">
        <w:rPr>
          <w:rFonts w:ascii="Times New Roman" w:eastAsia="Calibri" w:hAnsi="Times New Roman" w:cs="Times New Roman"/>
          <w:sz w:val="28"/>
        </w:rPr>
        <w:t>на момент окончания голосования;</w:t>
      </w:r>
    </w:p>
    <w:p w:rsidR="00343471" w:rsidRPr="00343471" w:rsidRDefault="00343471" w:rsidP="00343471">
      <w:pPr>
        <w:spacing w:after="0" w:line="240" w:lineRule="auto"/>
        <w:ind w:firstLine="567"/>
        <w:jc w:val="both"/>
        <w:rPr>
          <w:rFonts w:ascii="Times New Roman" w:eastAsia="Calibri" w:hAnsi="Times New Roman" w:cs="Times New Roman"/>
          <w:sz w:val="28"/>
        </w:rPr>
      </w:pPr>
      <w:r w:rsidRPr="00343471">
        <w:rPr>
          <w:rFonts w:ascii="Times New Roman" w:eastAsia="Calibri" w:hAnsi="Times New Roman" w:cs="Times New Roman"/>
          <w:sz w:val="28"/>
        </w:rPr>
        <w:t>строка 2: число бюллетеней, полученных участковой комиссией;</w:t>
      </w:r>
    </w:p>
    <w:p w:rsidR="00343471" w:rsidRPr="00343471" w:rsidRDefault="00343471" w:rsidP="00343471">
      <w:pPr>
        <w:spacing w:after="0" w:line="240" w:lineRule="auto"/>
        <w:ind w:firstLine="567"/>
        <w:jc w:val="both"/>
        <w:rPr>
          <w:rFonts w:ascii="Times New Roman" w:eastAsia="Calibri" w:hAnsi="Times New Roman" w:cs="Times New Roman"/>
          <w:sz w:val="28"/>
        </w:rPr>
      </w:pPr>
      <w:r w:rsidRPr="00343471">
        <w:rPr>
          <w:rFonts w:ascii="Times New Roman" w:eastAsia="Calibri" w:hAnsi="Times New Roman" w:cs="Times New Roman"/>
          <w:sz w:val="28"/>
        </w:rPr>
        <w:t>строка 3: число бюллетеней, выданных избирателям, участникам референдума, проголосовавшим досрочно;</w:t>
      </w:r>
    </w:p>
    <w:p w:rsidR="00343471" w:rsidRPr="00343471" w:rsidRDefault="00343471" w:rsidP="00343471">
      <w:pPr>
        <w:spacing w:after="0" w:line="240" w:lineRule="auto"/>
        <w:ind w:firstLine="567"/>
        <w:jc w:val="both"/>
        <w:rPr>
          <w:rFonts w:ascii="Times New Roman" w:eastAsia="Calibri" w:hAnsi="Times New Roman" w:cs="Times New Roman"/>
          <w:sz w:val="28"/>
        </w:rPr>
      </w:pPr>
      <w:r w:rsidRPr="00343471">
        <w:rPr>
          <w:rFonts w:ascii="Times New Roman" w:eastAsia="Calibri" w:hAnsi="Times New Roman" w:cs="Times New Roman"/>
          <w:sz w:val="28"/>
        </w:rPr>
        <w:t>строка 4: число бюллетеней, выданных избирателям, участникам референдума в помещении для голосования в день голосования;</w:t>
      </w:r>
    </w:p>
    <w:p w:rsidR="00343471" w:rsidRPr="00343471" w:rsidRDefault="00343471" w:rsidP="00343471">
      <w:pPr>
        <w:spacing w:after="0" w:line="240" w:lineRule="auto"/>
        <w:ind w:firstLine="567"/>
        <w:jc w:val="both"/>
        <w:rPr>
          <w:rFonts w:ascii="Times New Roman" w:eastAsia="Calibri" w:hAnsi="Times New Roman" w:cs="Times New Roman"/>
          <w:sz w:val="28"/>
        </w:rPr>
      </w:pPr>
      <w:r w:rsidRPr="00343471">
        <w:rPr>
          <w:rFonts w:ascii="Times New Roman" w:eastAsia="Calibri" w:hAnsi="Times New Roman" w:cs="Times New Roman"/>
          <w:sz w:val="28"/>
        </w:rPr>
        <w:t>строка 5: число бюллетеней, выданных избирателям, участникам референдума, проголосовавшим вне помещения для голосования в день голосования;</w:t>
      </w:r>
    </w:p>
    <w:p w:rsidR="00343471" w:rsidRPr="00343471" w:rsidRDefault="00343471" w:rsidP="00343471">
      <w:pPr>
        <w:spacing w:after="0" w:line="240" w:lineRule="auto"/>
        <w:ind w:firstLine="567"/>
        <w:jc w:val="both"/>
        <w:rPr>
          <w:rFonts w:ascii="Times New Roman" w:eastAsia="Calibri" w:hAnsi="Times New Roman" w:cs="Times New Roman"/>
          <w:sz w:val="28"/>
        </w:rPr>
      </w:pPr>
      <w:r w:rsidRPr="00343471">
        <w:rPr>
          <w:rFonts w:ascii="Times New Roman" w:eastAsia="Calibri" w:hAnsi="Times New Roman" w:cs="Times New Roman"/>
          <w:sz w:val="28"/>
        </w:rPr>
        <w:t>строка 6: число погашенных бюллетеней;</w:t>
      </w:r>
    </w:p>
    <w:p w:rsidR="00343471" w:rsidRPr="00343471" w:rsidRDefault="00343471" w:rsidP="00343471">
      <w:pPr>
        <w:spacing w:after="0" w:line="240" w:lineRule="auto"/>
        <w:ind w:firstLine="567"/>
        <w:jc w:val="both"/>
        <w:rPr>
          <w:rFonts w:ascii="Times New Roman" w:eastAsia="Calibri" w:hAnsi="Times New Roman" w:cs="Times New Roman"/>
          <w:sz w:val="28"/>
        </w:rPr>
      </w:pPr>
      <w:r w:rsidRPr="00343471">
        <w:rPr>
          <w:rFonts w:ascii="Times New Roman" w:eastAsia="Calibri" w:hAnsi="Times New Roman" w:cs="Times New Roman"/>
          <w:sz w:val="28"/>
        </w:rPr>
        <w:t>строка 7: число бюллетеней, содержащихся в переносных ящиках для голосования;</w:t>
      </w:r>
    </w:p>
    <w:p w:rsidR="00343471" w:rsidRPr="00343471" w:rsidRDefault="00343471" w:rsidP="00343471">
      <w:pPr>
        <w:spacing w:after="0" w:line="240" w:lineRule="auto"/>
        <w:ind w:firstLine="567"/>
        <w:jc w:val="both"/>
        <w:rPr>
          <w:rFonts w:ascii="Times New Roman" w:eastAsia="Calibri" w:hAnsi="Times New Roman" w:cs="Times New Roman"/>
          <w:sz w:val="28"/>
        </w:rPr>
      </w:pPr>
      <w:r w:rsidRPr="00343471">
        <w:rPr>
          <w:rFonts w:ascii="Times New Roman" w:eastAsia="Calibri" w:hAnsi="Times New Roman" w:cs="Times New Roman"/>
          <w:sz w:val="28"/>
        </w:rPr>
        <w:t>строка 8: число бюллетеней, содержащихся в стационарных ящиках для голосования;</w:t>
      </w:r>
    </w:p>
    <w:p w:rsidR="00343471" w:rsidRPr="00343471" w:rsidRDefault="00343471" w:rsidP="00343471">
      <w:pPr>
        <w:spacing w:after="0" w:line="240" w:lineRule="auto"/>
        <w:ind w:firstLine="567"/>
        <w:jc w:val="both"/>
        <w:rPr>
          <w:rFonts w:ascii="Times New Roman" w:eastAsia="Calibri" w:hAnsi="Times New Roman" w:cs="Times New Roman"/>
          <w:sz w:val="28"/>
        </w:rPr>
      </w:pPr>
      <w:r w:rsidRPr="00343471">
        <w:rPr>
          <w:rFonts w:ascii="Times New Roman" w:eastAsia="Calibri" w:hAnsi="Times New Roman" w:cs="Times New Roman"/>
          <w:sz w:val="28"/>
        </w:rPr>
        <w:t>строка 9: число недействительных бюллетеней;</w:t>
      </w:r>
    </w:p>
    <w:p w:rsidR="00343471" w:rsidRPr="00343471" w:rsidRDefault="00343471" w:rsidP="00343471">
      <w:pPr>
        <w:spacing w:after="0" w:line="240" w:lineRule="auto"/>
        <w:ind w:firstLine="567"/>
        <w:jc w:val="both"/>
        <w:rPr>
          <w:rFonts w:ascii="Times New Roman" w:eastAsia="Calibri" w:hAnsi="Times New Roman" w:cs="Times New Roman"/>
          <w:sz w:val="28"/>
        </w:rPr>
      </w:pPr>
      <w:r w:rsidRPr="00343471">
        <w:rPr>
          <w:rFonts w:ascii="Times New Roman" w:eastAsia="Calibri" w:hAnsi="Times New Roman" w:cs="Times New Roman"/>
          <w:sz w:val="28"/>
        </w:rPr>
        <w:t>строка 10: число действительных бюллетеней;</w:t>
      </w:r>
    </w:p>
    <w:p w:rsidR="00343471" w:rsidRPr="00343471" w:rsidRDefault="00343471" w:rsidP="00343471">
      <w:pPr>
        <w:spacing w:after="0" w:line="240" w:lineRule="auto"/>
        <w:ind w:firstLine="567"/>
        <w:jc w:val="both"/>
        <w:rPr>
          <w:rFonts w:ascii="Times New Roman" w:eastAsia="Calibri" w:hAnsi="Times New Roman" w:cs="Times New Roman"/>
          <w:sz w:val="28"/>
        </w:rPr>
      </w:pPr>
      <w:r w:rsidRPr="00343471">
        <w:rPr>
          <w:rFonts w:ascii="Times New Roman" w:eastAsia="Calibri" w:hAnsi="Times New Roman" w:cs="Times New Roman"/>
          <w:sz w:val="28"/>
        </w:rPr>
        <w:t>строка 11: число утраченных бюллетеней;</w:t>
      </w:r>
    </w:p>
    <w:p w:rsidR="00343471" w:rsidRPr="00343471" w:rsidRDefault="00343471" w:rsidP="00343471">
      <w:pPr>
        <w:spacing w:after="0" w:line="240" w:lineRule="auto"/>
        <w:ind w:firstLine="567"/>
        <w:jc w:val="both"/>
        <w:rPr>
          <w:rFonts w:ascii="Times New Roman" w:eastAsia="Calibri" w:hAnsi="Times New Roman" w:cs="Times New Roman"/>
          <w:sz w:val="28"/>
        </w:rPr>
      </w:pPr>
      <w:r w:rsidRPr="00343471">
        <w:rPr>
          <w:rFonts w:ascii="Times New Roman" w:eastAsia="Calibri" w:hAnsi="Times New Roman" w:cs="Times New Roman"/>
          <w:sz w:val="28"/>
        </w:rPr>
        <w:t xml:space="preserve">строка 12: число бюллетеней, не учтенных при получении; </w:t>
      </w:r>
    </w:p>
    <w:p w:rsidR="00343471" w:rsidRPr="00343471" w:rsidRDefault="00343471" w:rsidP="00343471">
      <w:pPr>
        <w:spacing w:after="0" w:line="240" w:lineRule="auto"/>
        <w:ind w:firstLine="567"/>
        <w:jc w:val="both"/>
        <w:rPr>
          <w:rFonts w:ascii="Times New Roman" w:eastAsia="Calibri" w:hAnsi="Times New Roman" w:cs="Times New Roman"/>
          <w:sz w:val="28"/>
        </w:rPr>
      </w:pPr>
      <w:r w:rsidRPr="00343471">
        <w:rPr>
          <w:rFonts w:ascii="Times New Roman" w:eastAsia="Calibri" w:hAnsi="Times New Roman" w:cs="Times New Roman"/>
          <w:sz w:val="28"/>
        </w:rPr>
        <w:t>строка 13 и последующие строки: число голосов избирателей по каждой из позиций, содержащихся во всех избирательных бюллетенях, число голосов участников референдума по позициям "Да" и "Нет" ("За" и "Против"), содержащимся в бюллетенях для голосования на референдуме.</w:t>
      </w:r>
    </w:p>
    <w:p w:rsidR="00343471" w:rsidRPr="00343471" w:rsidRDefault="00343471" w:rsidP="00343471">
      <w:pPr>
        <w:spacing w:after="0" w:line="240" w:lineRule="auto"/>
        <w:ind w:firstLine="567"/>
        <w:jc w:val="both"/>
        <w:rPr>
          <w:rFonts w:ascii="Times New Roman" w:eastAsia="Calibri" w:hAnsi="Times New Roman" w:cs="Times New Roman"/>
          <w:sz w:val="28"/>
        </w:rPr>
      </w:pPr>
      <w:r w:rsidRPr="00343471">
        <w:rPr>
          <w:rFonts w:ascii="Times New Roman" w:eastAsia="Calibri" w:hAnsi="Times New Roman" w:cs="Times New Roman"/>
          <w:sz w:val="28"/>
        </w:rPr>
        <w:t>В случае проведения голосования по открепительным удостоверениям протокол об итогах голосования должен дополнительно содержать следующие строки:</w:t>
      </w:r>
    </w:p>
    <w:p w:rsidR="00343471" w:rsidRPr="00343471" w:rsidRDefault="00343471" w:rsidP="00343471">
      <w:pPr>
        <w:spacing w:after="0" w:line="240" w:lineRule="auto"/>
        <w:ind w:firstLine="567"/>
        <w:jc w:val="both"/>
        <w:rPr>
          <w:rFonts w:ascii="Times New Roman" w:eastAsia="Calibri" w:hAnsi="Times New Roman" w:cs="Times New Roman"/>
          <w:sz w:val="28"/>
        </w:rPr>
      </w:pPr>
      <w:r w:rsidRPr="00343471">
        <w:rPr>
          <w:rFonts w:ascii="Times New Roman" w:eastAsia="Calibri" w:hAnsi="Times New Roman" w:cs="Times New Roman"/>
          <w:sz w:val="28"/>
        </w:rPr>
        <w:t>строка 10а: число открепительных удостоверений, полученных участковой комиссией;</w:t>
      </w:r>
    </w:p>
    <w:p w:rsidR="00343471" w:rsidRPr="00343471" w:rsidRDefault="00343471" w:rsidP="00343471">
      <w:pPr>
        <w:spacing w:after="0" w:line="240" w:lineRule="auto"/>
        <w:ind w:firstLine="567"/>
        <w:jc w:val="both"/>
        <w:rPr>
          <w:rFonts w:ascii="Times New Roman" w:eastAsia="Calibri" w:hAnsi="Times New Roman" w:cs="Times New Roman"/>
          <w:sz w:val="28"/>
        </w:rPr>
      </w:pPr>
      <w:r w:rsidRPr="00343471">
        <w:rPr>
          <w:rFonts w:ascii="Times New Roman" w:eastAsia="Calibri" w:hAnsi="Times New Roman" w:cs="Times New Roman"/>
          <w:sz w:val="28"/>
        </w:rPr>
        <w:t>строка 10б: число открепительных удостоверений, выданных участковой комиссией избирателям, участникам референдума на избирательном участке, участке референдума до дня голосования;</w:t>
      </w:r>
    </w:p>
    <w:p w:rsidR="00343471" w:rsidRPr="00343471" w:rsidRDefault="00343471" w:rsidP="00343471">
      <w:pPr>
        <w:spacing w:after="0" w:line="240" w:lineRule="auto"/>
        <w:ind w:firstLine="567"/>
        <w:jc w:val="both"/>
        <w:rPr>
          <w:rFonts w:ascii="Times New Roman" w:eastAsia="Calibri" w:hAnsi="Times New Roman" w:cs="Times New Roman"/>
          <w:sz w:val="28"/>
        </w:rPr>
      </w:pPr>
      <w:r w:rsidRPr="00343471">
        <w:rPr>
          <w:rFonts w:ascii="Times New Roman" w:eastAsia="Calibri" w:hAnsi="Times New Roman" w:cs="Times New Roman"/>
          <w:sz w:val="28"/>
        </w:rPr>
        <w:t>строка 10в: число избирателей, участников референдума, проголосовавших по открепительным удостоверениям на избирательном участке, участке референдума;</w:t>
      </w:r>
    </w:p>
    <w:p w:rsidR="00343471" w:rsidRPr="00343471" w:rsidRDefault="00343471" w:rsidP="00343471">
      <w:pPr>
        <w:spacing w:after="0" w:line="240" w:lineRule="auto"/>
        <w:ind w:firstLine="567"/>
        <w:jc w:val="both"/>
        <w:rPr>
          <w:rFonts w:ascii="Times New Roman" w:eastAsia="Calibri" w:hAnsi="Times New Roman" w:cs="Times New Roman"/>
          <w:sz w:val="28"/>
        </w:rPr>
      </w:pPr>
      <w:r w:rsidRPr="00343471">
        <w:rPr>
          <w:rFonts w:ascii="Times New Roman" w:eastAsia="Calibri" w:hAnsi="Times New Roman" w:cs="Times New Roman"/>
          <w:sz w:val="28"/>
        </w:rPr>
        <w:t>строка 10г: число погашенных на избирательном участке, участке референдума открепительных удостоверений;</w:t>
      </w:r>
    </w:p>
    <w:p w:rsidR="00343471" w:rsidRPr="00343471" w:rsidRDefault="00343471" w:rsidP="00343471">
      <w:pPr>
        <w:spacing w:after="0" w:line="240" w:lineRule="auto"/>
        <w:ind w:firstLine="567"/>
        <w:jc w:val="both"/>
        <w:rPr>
          <w:rFonts w:ascii="Times New Roman" w:eastAsia="Calibri" w:hAnsi="Times New Roman" w:cs="Times New Roman"/>
          <w:sz w:val="28"/>
        </w:rPr>
      </w:pPr>
      <w:r w:rsidRPr="00343471">
        <w:rPr>
          <w:rFonts w:ascii="Times New Roman" w:eastAsia="Calibri" w:hAnsi="Times New Roman" w:cs="Times New Roman"/>
          <w:sz w:val="28"/>
        </w:rPr>
        <w:t xml:space="preserve">строка 10д: число открепительных удостоверений, выданных территориальной избирательной комиссией (избирательной комиссией </w:t>
      </w:r>
      <w:r w:rsidRPr="00343471">
        <w:rPr>
          <w:rFonts w:ascii="Times New Roman" w:eastAsia="Calibri" w:hAnsi="Times New Roman" w:cs="Times New Roman"/>
          <w:sz w:val="28"/>
        </w:rPr>
        <w:lastRenderedPageBreak/>
        <w:t>муниципального образования, окружной избирательной комиссией)</w:t>
      </w:r>
      <w:r w:rsidRPr="00343471">
        <w:rPr>
          <w:rFonts w:ascii="Times New Roman" w:hAnsi="Times New Roman" w:cs="Times New Roman"/>
          <w:sz w:val="28"/>
        </w:rPr>
        <w:t xml:space="preserve"> </w:t>
      </w:r>
      <w:r w:rsidRPr="00343471">
        <w:rPr>
          <w:rFonts w:ascii="Times New Roman" w:eastAsia="Calibri" w:hAnsi="Times New Roman" w:cs="Times New Roman"/>
          <w:sz w:val="28"/>
        </w:rPr>
        <w:t>избирателям, участникам референдума;</w:t>
      </w:r>
    </w:p>
    <w:p w:rsidR="00343471" w:rsidRDefault="00343471" w:rsidP="00343471">
      <w:pPr>
        <w:widowControl w:val="0"/>
        <w:autoSpaceDE w:val="0"/>
        <w:autoSpaceDN w:val="0"/>
        <w:adjustRightInd w:val="0"/>
        <w:spacing w:after="0" w:line="240" w:lineRule="auto"/>
        <w:ind w:firstLine="567"/>
        <w:jc w:val="both"/>
        <w:rPr>
          <w:rFonts w:ascii="Times New Roman" w:eastAsia="Calibri" w:hAnsi="Times New Roman" w:cs="Times New Roman"/>
          <w:sz w:val="28"/>
        </w:rPr>
      </w:pPr>
      <w:r w:rsidRPr="00343471">
        <w:rPr>
          <w:rFonts w:ascii="Times New Roman" w:eastAsia="Calibri" w:hAnsi="Times New Roman" w:cs="Times New Roman"/>
          <w:sz w:val="28"/>
        </w:rPr>
        <w:t>строка 10е: число утраченных открепительных удостоверений;</w:t>
      </w:r>
    </w:p>
    <w:p w:rsidR="00A155E8" w:rsidRPr="00A155E8" w:rsidRDefault="00A155E8" w:rsidP="0034347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A155E8">
        <w:rPr>
          <w:rFonts w:ascii="Times New Roman" w:hAnsi="Times New Roman" w:cs="Times New Roman"/>
          <w:sz w:val="28"/>
          <w:szCs w:val="28"/>
        </w:rPr>
        <w:t>6) сведения о количестве поступивших в участковую комиссию в день голосования и до окончания подсчета голосов избирателей, участников референдума жалоб (заявлений), прилагаемых к протоколу;</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7) фамилии и инициалы председателя, заместителя председателя, секретаря и других членов участковой комиссии с правом решающего голоса и их подписи;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8) дату и время подписания протокола;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9) печать участковой комиссии (для протокола, составленного на бумажном носителе).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3. Числа, указанные в </w:t>
      </w:r>
      <w:hyperlink w:anchor="Par1543" w:history="1">
        <w:r w:rsidRPr="00A155E8">
          <w:rPr>
            <w:rFonts w:ascii="Times New Roman" w:hAnsi="Times New Roman" w:cs="Times New Roman"/>
            <w:sz w:val="28"/>
            <w:szCs w:val="28"/>
          </w:rPr>
          <w:t>части 2</w:t>
        </w:r>
      </w:hyperlink>
      <w:r w:rsidRPr="00A155E8">
        <w:rPr>
          <w:rFonts w:ascii="Times New Roman" w:hAnsi="Times New Roman" w:cs="Times New Roman"/>
          <w:sz w:val="28"/>
          <w:szCs w:val="28"/>
        </w:rPr>
        <w:t xml:space="preserve"> настоящей статьи, вносятся в протокол об итогах голосования цифрами и прописью.</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2972DC" w:rsidRDefault="00A155E8">
      <w:pPr>
        <w:pStyle w:val="ConsPlusNonformat"/>
        <w:rPr>
          <w:rFonts w:ascii="Times New Roman" w:hAnsi="Times New Roman" w:cs="Times New Roman"/>
          <w:b/>
          <w:sz w:val="28"/>
          <w:szCs w:val="28"/>
        </w:rPr>
      </w:pPr>
      <w:bookmarkStart w:id="167" w:name="Par1572"/>
      <w:bookmarkEnd w:id="167"/>
      <w:r w:rsidRPr="002972DC">
        <w:rPr>
          <w:rFonts w:ascii="Times New Roman" w:hAnsi="Times New Roman" w:cs="Times New Roman"/>
          <w:b/>
          <w:sz w:val="28"/>
          <w:szCs w:val="28"/>
        </w:rPr>
        <w:t xml:space="preserve">    </w:t>
      </w:r>
      <w:r w:rsidR="002972DC">
        <w:rPr>
          <w:rFonts w:ascii="Times New Roman" w:hAnsi="Times New Roman" w:cs="Times New Roman"/>
          <w:b/>
          <w:sz w:val="28"/>
          <w:szCs w:val="28"/>
        </w:rPr>
        <w:t xml:space="preserve">   </w:t>
      </w:r>
      <w:r w:rsidRPr="002972DC">
        <w:rPr>
          <w:rFonts w:ascii="Times New Roman" w:hAnsi="Times New Roman" w:cs="Times New Roman"/>
          <w:b/>
          <w:sz w:val="28"/>
          <w:szCs w:val="28"/>
        </w:rPr>
        <w:t>Статья 77. Порядок подсчета голосов избирателей, участников</w:t>
      </w:r>
    </w:p>
    <w:p w:rsidR="00A155E8" w:rsidRPr="002972DC" w:rsidRDefault="00A155E8">
      <w:pPr>
        <w:pStyle w:val="ConsPlusNonformat"/>
        <w:rPr>
          <w:rFonts w:ascii="Times New Roman" w:hAnsi="Times New Roman" w:cs="Times New Roman"/>
          <w:b/>
          <w:sz w:val="28"/>
          <w:szCs w:val="28"/>
        </w:rPr>
      </w:pPr>
      <w:r w:rsidRPr="002972DC">
        <w:rPr>
          <w:rFonts w:ascii="Times New Roman" w:hAnsi="Times New Roman" w:cs="Times New Roman"/>
          <w:b/>
          <w:sz w:val="28"/>
          <w:szCs w:val="28"/>
        </w:rPr>
        <w:t xml:space="preserve">       </w:t>
      </w:r>
      <w:r w:rsidR="002972DC">
        <w:rPr>
          <w:rFonts w:ascii="Times New Roman" w:hAnsi="Times New Roman" w:cs="Times New Roman"/>
          <w:b/>
          <w:sz w:val="28"/>
          <w:szCs w:val="28"/>
        </w:rPr>
        <w:t xml:space="preserve">            </w:t>
      </w:r>
      <w:r w:rsidRPr="002972DC">
        <w:rPr>
          <w:rFonts w:ascii="Times New Roman" w:hAnsi="Times New Roman" w:cs="Times New Roman"/>
          <w:b/>
          <w:sz w:val="28"/>
          <w:szCs w:val="28"/>
        </w:rPr>
        <w:t xml:space="preserve">        референдума и составления протокола об итогах</w:t>
      </w:r>
    </w:p>
    <w:p w:rsidR="00A155E8" w:rsidRPr="002972DC" w:rsidRDefault="00A155E8">
      <w:pPr>
        <w:pStyle w:val="ConsPlusNonformat"/>
        <w:rPr>
          <w:rFonts w:ascii="Times New Roman" w:hAnsi="Times New Roman" w:cs="Times New Roman"/>
          <w:b/>
          <w:sz w:val="28"/>
          <w:szCs w:val="28"/>
        </w:rPr>
      </w:pPr>
      <w:r w:rsidRPr="002972DC">
        <w:rPr>
          <w:rFonts w:ascii="Times New Roman" w:hAnsi="Times New Roman" w:cs="Times New Roman"/>
          <w:b/>
          <w:sz w:val="28"/>
          <w:szCs w:val="28"/>
        </w:rPr>
        <w:t xml:space="preserve">               </w:t>
      </w:r>
      <w:r w:rsidR="002972DC">
        <w:rPr>
          <w:rFonts w:ascii="Times New Roman" w:hAnsi="Times New Roman" w:cs="Times New Roman"/>
          <w:b/>
          <w:sz w:val="28"/>
          <w:szCs w:val="28"/>
        </w:rPr>
        <w:t xml:space="preserve">            </w:t>
      </w:r>
      <w:r w:rsidRPr="002972DC">
        <w:rPr>
          <w:rFonts w:ascii="Times New Roman" w:hAnsi="Times New Roman" w:cs="Times New Roman"/>
          <w:b/>
          <w:sz w:val="28"/>
          <w:szCs w:val="28"/>
        </w:rPr>
        <w:t>голосования участковой комиссией без применения</w:t>
      </w:r>
    </w:p>
    <w:p w:rsidR="00A155E8" w:rsidRPr="002972DC" w:rsidRDefault="00A155E8">
      <w:pPr>
        <w:pStyle w:val="ConsPlusNonformat"/>
        <w:rPr>
          <w:rFonts w:ascii="Times New Roman" w:hAnsi="Times New Roman" w:cs="Times New Roman"/>
          <w:b/>
          <w:sz w:val="28"/>
          <w:szCs w:val="28"/>
        </w:rPr>
      </w:pPr>
      <w:r w:rsidRPr="002972DC">
        <w:rPr>
          <w:rFonts w:ascii="Times New Roman" w:hAnsi="Times New Roman" w:cs="Times New Roman"/>
          <w:b/>
          <w:sz w:val="28"/>
          <w:szCs w:val="28"/>
        </w:rPr>
        <w:t xml:space="preserve">               </w:t>
      </w:r>
      <w:r w:rsidR="002972DC">
        <w:rPr>
          <w:rFonts w:ascii="Times New Roman" w:hAnsi="Times New Roman" w:cs="Times New Roman"/>
          <w:b/>
          <w:sz w:val="28"/>
          <w:szCs w:val="28"/>
        </w:rPr>
        <w:t xml:space="preserve">            </w:t>
      </w:r>
      <w:r w:rsidRPr="002972DC">
        <w:rPr>
          <w:rFonts w:ascii="Times New Roman" w:hAnsi="Times New Roman" w:cs="Times New Roman"/>
          <w:b/>
          <w:sz w:val="28"/>
          <w:szCs w:val="28"/>
        </w:rPr>
        <w:t>технических средств подсчета голосов избирателей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343471"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Подсчет голосов избирателей, участников референдума осуществляется открыто и гласно с оглашением и соответствующим оформлением в увеличенной форме протокола об итогах голосования последовательно всех результатов выполняемых действий по подсчету бюллетеней и голосов избирателей, участников референдума членами участковой комиссии с правом решающего голоса.</w:t>
      </w:r>
      <w:r w:rsidR="00343471">
        <w:rPr>
          <w:rFonts w:ascii="Times New Roman" w:hAnsi="Times New Roman" w:cs="Times New Roman"/>
          <w:sz w:val="28"/>
          <w:szCs w:val="28"/>
        </w:rPr>
        <w:t xml:space="preserve"> </w:t>
      </w:r>
      <w:r w:rsidR="00343471" w:rsidRPr="00343471">
        <w:rPr>
          <w:rFonts w:ascii="Times New Roman" w:eastAsia="Calibri" w:hAnsi="Times New Roman" w:cs="Times New Roman"/>
          <w:sz w:val="28"/>
        </w:rPr>
        <w:t>Лицам, указанным в пункте 3 статьи 30 Федерального закона, должна быть предоставлена возможность присутствовать при подсчете голосов избирателей, участников референдума и наблюдать за подсчетом.</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Подсчет голосов избирателей, участников референдума начинается сразу после окончания времени голосования и проводится без перерыва до установления итогов голосования, о которых должны быть извещены все члены участковой комиссии, а также наблюдатели. В случае совмещения выборов разных уровней в первую очередь осуществляется подсчет голосов по выборам в федеральные органы государственной власти, затем - в Государственный Совет Республики Коми, затем - в органы местного самоуправления.</w:t>
      </w:r>
    </w:p>
    <w:p w:rsidR="007C09D8" w:rsidRPr="007C09D8" w:rsidRDefault="007C09D8" w:rsidP="007C09D8">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7C09D8">
        <w:rPr>
          <w:rFonts w:ascii="Times New Roman" w:eastAsia="Calibri" w:hAnsi="Times New Roman" w:cs="Times New Roman"/>
          <w:sz w:val="28"/>
          <w:szCs w:val="28"/>
        </w:rPr>
        <w:t>В случае принятия соответствующей комиссией решения о проведении голосования в течение нескольких дней подряд подсчет голосов избирателей, участников референдума начинается сразу после окончания времени голосования в последний день голосования.</w:t>
      </w:r>
    </w:p>
    <w:p w:rsidR="007C09D8" w:rsidRPr="007C09D8" w:rsidRDefault="007C09D8" w:rsidP="007C09D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09D8">
        <w:rPr>
          <w:rFonts w:ascii="Times New Roman" w:eastAsia="Calibri" w:hAnsi="Times New Roman" w:cs="Times New Roman"/>
          <w:sz w:val="28"/>
          <w:szCs w:val="28"/>
        </w:rPr>
        <w:t>Иные особенности голосования, установления итогов голосования в дни голосования, предусмотренные статьей 63</w:t>
      </w:r>
      <w:r w:rsidRPr="007C09D8">
        <w:rPr>
          <w:rFonts w:ascii="Times New Roman" w:eastAsia="Calibri" w:hAnsi="Times New Roman" w:cs="Times New Roman"/>
          <w:sz w:val="28"/>
          <w:szCs w:val="28"/>
          <w:vertAlign w:val="superscript"/>
        </w:rPr>
        <w:t>1</w:t>
      </w:r>
      <w:r w:rsidRPr="007C09D8">
        <w:rPr>
          <w:rFonts w:ascii="Times New Roman" w:eastAsia="Calibri" w:hAnsi="Times New Roman" w:cs="Times New Roman"/>
          <w:sz w:val="28"/>
          <w:szCs w:val="28"/>
        </w:rPr>
        <w:t xml:space="preserve"> Федерального закона, устанавливаются Центральной избирательной комиссией Российской Федерации.</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68" w:name="Par1579"/>
      <w:bookmarkEnd w:id="168"/>
      <w:r w:rsidRPr="00A155E8">
        <w:rPr>
          <w:rFonts w:ascii="Times New Roman" w:hAnsi="Times New Roman" w:cs="Times New Roman"/>
          <w:sz w:val="28"/>
          <w:szCs w:val="28"/>
        </w:rPr>
        <w:lastRenderedPageBreak/>
        <w:t xml:space="preserve">3. </w:t>
      </w:r>
      <w:r w:rsidR="007C09D8" w:rsidRPr="007C09D8">
        <w:rPr>
          <w:rFonts w:ascii="Times New Roman" w:eastAsia="Calibri" w:hAnsi="Times New Roman" w:cs="Times New Roman"/>
          <w:sz w:val="28"/>
          <w:szCs w:val="28"/>
        </w:rPr>
        <w:t>В день голосования (последний день голосования на соответствующих выборах, референдуме) после окончания времени голосования</w:t>
      </w:r>
      <w:r w:rsidR="007C09D8" w:rsidRPr="00A155E8">
        <w:rPr>
          <w:rFonts w:ascii="Times New Roman" w:hAnsi="Times New Roman" w:cs="Times New Roman"/>
          <w:sz w:val="28"/>
          <w:szCs w:val="28"/>
        </w:rPr>
        <w:t xml:space="preserve"> </w:t>
      </w:r>
      <w:r w:rsidRPr="00A155E8">
        <w:rPr>
          <w:rFonts w:ascii="Times New Roman" w:hAnsi="Times New Roman" w:cs="Times New Roman"/>
          <w:sz w:val="28"/>
          <w:szCs w:val="28"/>
        </w:rPr>
        <w:t xml:space="preserve">члены участковой комиссии с правом решающего голоса в присутствии наблюдателей, иных лиц, указанных в пункте 3 статьи 30 Федерального закона, подсчитывают и погашают, отрезая левый нижний угол, неиспользованные бюллетени, затем оглашают и вносят число погашенных неиспользованных бюллетеней, а также бюллетеней, испорченных избирателями, участниками референдума при проведении голосования, в строку </w:t>
      </w:r>
      <w:r w:rsidR="00713C9E">
        <w:rPr>
          <w:rFonts w:ascii="Times New Roman" w:hAnsi="Times New Roman" w:cs="Times New Roman"/>
          <w:sz w:val="28"/>
          <w:szCs w:val="28"/>
        </w:rPr>
        <w:t>6</w:t>
      </w:r>
      <w:r w:rsidRPr="00A155E8">
        <w:rPr>
          <w:rFonts w:ascii="Times New Roman" w:hAnsi="Times New Roman" w:cs="Times New Roman"/>
          <w:sz w:val="28"/>
          <w:szCs w:val="28"/>
        </w:rPr>
        <w:t xml:space="preserve"> протокола об итогах голосования и его увеличенной формы, находящейся в помещении для голосования.</w:t>
      </w:r>
    </w:p>
    <w:p w:rsidR="00343471" w:rsidRPr="00343471" w:rsidRDefault="00343471" w:rsidP="00343471">
      <w:pPr>
        <w:widowControl w:val="0"/>
        <w:autoSpaceDE w:val="0"/>
        <w:autoSpaceDN w:val="0"/>
        <w:spacing w:after="0" w:line="240" w:lineRule="auto"/>
        <w:ind w:firstLine="567"/>
        <w:jc w:val="both"/>
        <w:rPr>
          <w:rFonts w:ascii="Times New Roman" w:hAnsi="Times New Roman" w:cs="Times New Roman"/>
          <w:sz w:val="28"/>
        </w:rPr>
      </w:pPr>
      <w:r w:rsidRPr="00343471">
        <w:rPr>
          <w:rFonts w:ascii="Times New Roman" w:hAnsi="Times New Roman" w:cs="Times New Roman"/>
          <w:sz w:val="28"/>
          <w:szCs w:val="28"/>
        </w:rPr>
        <w:t>В случае голосования по открепительным удостоверениям п</w:t>
      </w:r>
      <w:r w:rsidRPr="00343471">
        <w:rPr>
          <w:rFonts w:ascii="Times New Roman" w:hAnsi="Times New Roman" w:cs="Times New Roman"/>
          <w:sz w:val="28"/>
        </w:rPr>
        <w:t xml:space="preserve">осле этого председатель участковой комиссии, заместитель председателя или секретарь оглашает число неиспользованных открепительных удостоверений, которое вносится в строку 10г протокола об итогах голосования и его увеличенной формы. </w:t>
      </w:r>
    </w:p>
    <w:p w:rsidR="00343471" w:rsidRPr="00343471" w:rsidRDefault="00343471" w:rsidP="0034347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343471">
        <w:rPr>
          <w:rFonts w:ascii="Times New Roman" w:hAnsi="Times New Roman" w:cs="Times New Roman"/>
          <w:sz w:val="28"/>
        </w:rPr>
        <w:t>С погашенными избирательными бюллетенями вправе визуально ознакомиться присутствующие при подсчете голосов лица под контролем членов участковой комиссии с правом решающего голоса.</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4. Председатель, заместитель председателя или секретарь участковой комиссии уточняет, оглашает и вносит в строку 2 протокола об итогах голосования и его увеличенной формы число бюллетеней, полученных участковой комиссией.</w:t>
      </w:r>
    </w:p>
    <w:p w:rsidR="00343471" w:rsidRPr="00343471" w:rsidRDefault="0034347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43471">
        <w:rPr>
          <w:rFonts w:ascii="Times New Roman" w:eastAsia="Calibri" w:hAnsi="Times New Roman" w:cs="Times New Roman"/>
          <w:sz w:val="28"/>
        </w:rPr>
        <w:t>В случае голосования по открепительным удостоверениям председатель, заместитель председателя или секретарь участковой избирательной комиссии оглашает и вносит в строку 10а протокола голосования и его увеличенной формы число открепительных удостоверений, полученных участковой комиссией.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69" w:name="Par1582"/>
      <w:bookmarkEnd w:id="169"/>
      <w:r w:rsidRPr="00A155E8">
        <w:rPr>
          <w:rFonts w:ascii="Times New Roman" w:hAnsi="Times New Roman" w:cs="Times New Roman"/>
          <w:sz w:val="28"/>
          <w:szCs w:val="28"/>
        </w:rPr>
        <w:t>5. Перед непосредственным подсчетом голосов избирателей, участников референдума члены участковой комиссии с правом решающего голоса вносят в каждую страницу списка избирателей, участников референдума следующие суммарные данные по этой странице: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 число избирателей, участников референдума, внесенных в список избирателей, участников референдума на момент окончания голосования </w:t>
      </w:r>
      <w:r w:rsidR="00343471" w:rsidRPr="00343471">
        <w:rPr>
          <w:rFonts w:ascii="Times New Roman" w:eastAsia="Calibri" w:hAnsi="Times New Roman" w:cs="Times New Roman"/>
          <w:sz w:val="28"/>
        </w:rPr>
        <w:t>без учета числа выбывших избирателей, участников референдума (в случае проведения голосования по открепительным удостоверениям – также без учета числа избирателей, участников референдума, которым выданы открепительные удостоверения территориальной и участковой комиссиями)</w:t>
      </w:r>
      <w:r w:rsidRPr="00A155E8">
        <w:rPr>
          <w:rFonts w:ascii="Times New Roman" w:hAnsi="Times New Roman" w:cs="Times New Roman"/>
          <w:sz w:val="28"/>
          <w:szCs w:val="28"/>
        </w:rPr>
        <w:t>;</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число бюллетеней, выданных избирателям, участникам референдума в помещении для голосования в день голосования (устанавливается по числу подписей избирателей, участников референдума в списке избирателей, участников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число бюллетеней, выданных избирателям, участникам референдума, проголосовавшим вне помещения для голосования в день голосования (устанавливается по числу соответствующих отметок в списке избирателей, участников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lastRenderedPageBreak/>
        <w:t>4) число бюллетеней, выданных избирателям, участникам референдума</w:t>
      </w:r>
      <w:r w:rsidR="007C09D8">
        <w:rPr>
          <w:rFonts w:ascii="Times New Roman" w:hAnsi="Times New Roman" w:cs="Times New Roman"/>
          <w:sz w:val="28"/>
          <w:szCs w:val="28"/>
        </w:rPr>
        <w:t>, проголосовавшим досрочно</w:t>
      </w:r>
      <w:r w:rsidRPr="00A155E8">
        <w:rPr>
          <w:rFonts w:ascii="Times New Roman" w:hAnsi="Times New Roman" w:cs="Times New Roman"/>
          <w:sz w:val="28"/>
          <w:szCs w:val="28"/>
        </w:rPr>
        <w:t xml:space="preserve"> (устанавливается по числу соответствующих отметок в списке избирателей, участников референдума);</w:t>
      </w:r>
    </w:p>
    <w:p w:rsidR="00836FF9" w:rsidRPr="00836FF9" w:rsidRDefault="00836FF9" w:rsidP="00836FF9">
      <w:pPr>
        <w:spacing w:after="0" w:line="240" w:lineRule="auto"/>
        <w:ind w:firstLine="567"/>
        <w:jc w:val="both"/>
        <w:rPr>
          <w:rFonts w:ascii="Times New Roman" w:eastAsia="Calibri" w:hAnsi="Times New Roman" w:cs="Times New Roman"/>
          <w:sz w:val="28"/>
        </w:rPr>
      </w:pPr>
      <w:r w:rsidRPr="00836FF9">
        <w:rPr>
          <w:rFonts w:ascii="Times New Roman" w:eastAsia="Calibri" w:hAnsi="Times New Roman" w:cs="Times New Roman"/>
          <w:sz w:val="28"/>
        </w:rPr>
        <w:t>5) число открепительных удостоверений, выданных участковой комиссией избирателям, участникам референдума на избирательном участке, участке референдума до дня голосования (в случае голосования по открепительным удостоверениям);</w:t>
      </w:r>
    </w:p>
    <w:p w:rsidR="00836FF9" w:rsidRPr="00836FF9" w:rsidRDefault="00836FF9" w:rsidP="00836FF9">
      <w:pPr>
        <w:spacing w:after="0" w:line="240" w:lineRule="auto"/>
        <w:ind w:firstLine="567"/>
        <w:jc w:val="both"/>
        <w:rPr>
          <w:rFonts w:ascii="Times New Roman" w:eastAsia="Calibri" w:hAnsi="Times New Roman" w:cs="Times New Roman"/>
          <w:sz w:val="28"/>
        </w:rPr>
      </w:pPr>
      <w:r w:rsidRPr="00836FF9">
        <w:rPr>
          <w:rFonts w:ascii="Times New Roman" w:eastAsia="Calibri" w:hAnsi="Times New Roman" w:cs="Times New Roman"/>
          <w:sz w:val="28"/>
        </w:rPr>
        <w:t>6) число открепительных удостоверений, выданных территориальной избирательной комиссией</w:t>
      </w:r>
      <w:r w:rsidR="007C09D8">
        <w:rPr>
          <w:rFonts w:ascii="Times New Roman" w:eastAsia="Calibri" w:hAnsi="Times New Roman" w:cs="Times New Roman"/>
          <w:sz w:val="28"/>
        </w:rPr>
        <w:t xml:space="preserve"> </w:t>
      </w:r>
      <w:r w:rsidR="007C09D8" w:rsidRPr="007C09D8">
        <w:rPr>
          <w:rFonts w:ascii="Times New Roman" w:hAnsi="Times New Roman" w:cs="Times New Roman"/>
          <w:sz w:val="28"/>
          <w:szCs w:val="28"/>
        </w:rPr>
        <w:t>(избирательной комиссией муниципального образования, окружной избирательной комиссией)</w:t>
      </w:r>
      <w:r w:rsidRPr="00836FF9">
        <w:rPr>
          <w:rFonts w:ascii="Times New Roman" w:eastAsia="Calibri" w:hAnsi="Times New Roman" w:cs="Times New Roman"/>
          <w:sz w:val="28"/>
        </w:rPr>
        <w:t xml:space="preserve"> избирателям, участникам референдума (в случае голосования по открепительным удостоверениям);</w:t>
      </w:r>
    </w:p>
    <w:p w:rsidR="00836FF9" w:rsidRDefault="00836FF9" w:rsidP="00836FF9">
      <w:pPr>
        <w:widowControl w:val="0"/>
        <w:autoSpaceDE w:val="0"/>
        <w:autoSpaceDN w:val="0"/>
        <w:adjustRightInd w:val="0"/>
        <w:spacing w:after="0" w:line="240" w:lineRule="auto"/>
        <w:ind w:firstLine="567"/>
        <w:jc w:val="both"/>
        <w:rPr>
          <w:rFonts w:ascii="Times New Roman" w:eastAsia="Calibri" w:hAnsi="Times New Roman" w:cs="Times New Roman"/>
          <w:sz w:val="28"/>
        </w:rPr>
      </w:pPr>
      <w:r w:rsidRPr="00836FF9">
        <w:rPr>
          <w:rFonts w:ascii="Times New Roman" w:eastAsia="Calibri" w:hAnsi="Times New Roman" w:cs="Times New Roman"/>
          <w:sz w:val="28"/>
        </w:rPr>
        <w:t>7) число избирателей, участников референдума, проголосовавших по открепительным удостоверениям на избирательном участке, участке референдума (в случае голосования по открепительным удостоверениям).</w:t>
      </w:r>
    </w:p>
    <w:p w:rsidR="00A155E8" w:rsidRPr="00A155E8" w:rsidRDefault="00A155E8" w:rsidP="00836FF9">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A155E8">
        <w:rPr>
          <w:rFonts w:ascii="Times New Roman" w:hAnsi="Times New Roman" w:cs="Times New Roman"/>
          <w:sz w:val="28"/>
          <w:szCs w:val="28"/>
        </w:rPr>
        <w:t xml:space="preserve">6. После внесения указанных в </w:t>
      </w:r>
      <w:hyperlink w:anchor="Par1582" w:history="1">
        <w:r w:rsidRPr="00A155E8">
          <w:rPr>
            <w:rFonts w:ascii="Times New Roman" w:hAnsi="Times New Roman" w:cs="Times New Roman"/>
            <w:sz w:val="28"/>
            <w:szCs w:val="28"/>
          </w:rPr>
          <w:t>части 5</w:t>
        </w:r>
      </w:hyperlink>
      <w:r w:rsidRPr="00A155E8">
        <w:rPr>
          <w:rFonts w:ascii="Times New Roman" w:hAnsi="Times New Roman" w:cs="Times New Roman"/>
          <w:sz w:val="28"/>
          <w:szCs w:val="28"/>
        </w:rPr>
        <w:t xml:space="preserve"> настоящей статьи данных каждая страница списка избирателей, участников референдума подписывается внесшим эти данные членом комиссии, который затем их суммирует, оглашает и сообщает председателю, заместителю председателя или секретарю участковой комиссии и лицам, присутствующим при подсчете голосов. Итоговые данные, определяемые как сумма данных, установленных в соответствии с </w:t>
      </w:r>
      <w:hyperlink w:anchor="Par1582" w:history="1">
        <w:r w:rsidRPr="00A155E8">
          <w:rPr>
            <w:rFonts w:ascii="Times New Roman" w:hAnsi="Times New Roman" w:cs="Times New Roman"/>
            <w:sz w:val="28"/>
            <w:szCs w:val="28"/>
          </w:rPr>
          <w:t>частью 5</w:t>
        </w:r>
      </w:hyperlink>
      <w:r w:rsidRPr="00A155E8">
        <w:rPr>
          <w:rFonts w:ascii="Times New Roman" w:hAnsi="Times New Roman" w:cs="Times New Roman"/>
          <w:sz w:val="28"/>
          <w:szCs w:val="28"/>
        </w:rPr>
        <w:t xml:space="preserve"> настоящей статьи, председатель, заместитель председателя или секретарь участковой комиссии оглашает, вносит в последнюю страницу списка избирателей, участников референдума, подтверждает своей подписью и заверяет печатью участковой комиссии. Оглашенные данные вносятся в соответствующие строки протокола об итогах голосования и его увеличенной формы:</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 в строку 1 </w:t>
      </w:r>
      <w:r w:rsidR="00713C9E">
        <w:rPr>
          <w:rFonts w:ascii="Times New Roman" w:hAnsi="Times New Roman" w:cs="Times New Roman"/>
          <w:sz w:val="28"/>
          <w:szCs w:val="28"/>
        </w:rPr>
        <w:t>−</w:t>
      </w:r>
      <w:r w:rsidRPr="00A155E8">
        <w:rPr>
          <w:rFonts w:ascii="Times New Roman" w:hAnsi="Times New Roman" w:cs="Times New Roman"/>
          <w:sz w:val="28"/>
          <w:szCs w:val="28"/>
        </w:rPr>
        <w:t xml:space="preserve"> число избирателей, участников референдума, внесенных в список избирателей, участников референдума на момент окончания голосования;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2) в строку 3 </w:t>
      </w:r>
      <w:r w:rsidR="00713C9E">
        <w:rPr>
          <w:rFonts w:ascii="Times New Roman" w:hAnsi="Times New Roman" w:cs="Times New Roman"/>
          <w:sz w:val="28"/>
          <w:szCs w:val="28"/>
        </w:rPr>
        <w:t>−</w:t>
      </w:r>
      <w:r w:rsidRPr="00A155E8">
        <w:rPr>
          <w:rFonts w:ascii="Times New Roman" w:hAnsi="Times New Roman" w:cs="Times New Roman"/>
          <w:sz w:val="28"/>
          <w:szCs w:val="28"/>
        </w:rPr>
        <w:t xml:space="preserve"> число бюллетеней, выданных избирателям, участникам референдума, проголосовавшим досрочно;</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3) в строку 4 </w:t>
      </w:r>
      <w:r w:rsidR="00713C9E">
        <w:rPr>
          <w:rFonts w:ascii="Times New Roman" w:hAnsi="Times New Roman" w:cs="Times New Roman"/>
          <w:sz w:val="28"/>
          <w:szCs w:val="28"/>
        </w:rPr>
        <w:t>−</w:t>
      </w:r>
      <w:r w:rsidRPr="00A155E8">
        <w:rPr>
          <w:rFonts w:ascii="Times New Roman" w:hAnsi="Times New Roman" w:cs="Times New Roman"/>
          <w:sz w:val="28"/>
          <w:szCs w:val="28"/>
        </w:rPr>
        <w:t xml:space="preserve"> число бюллетеней, выданных избирателям, участникам референдума, проголосовавшим в помещении для голосования в день голосования;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4) в строку 5 </w:t>
      </w:r>
      <w:r w:rsidR="00713C9E">
        <w:rPr>
          <w:rFonts w:ascii="Times New Roman" w:hAnsi="Times New Roman" w:cs="Times New Roman"/>
          <w:sz w:val="28"/>
          <w:szCs w:val="28"/>
        </w:rPr>
        <w:t>−</w:t>
      </w:r>
      <w:r w:rsidRPr="00A155E8">
        <w:rPr>
          <w:rFonts w:ascii="Times New Roman" w:hAnsi="Times New Roman" w:cs="Times New Roman"/>
          <w:sz w:val="28"/>
          <w:szCs w:val="28"/>
        </w:rPr>
        <w:t xml:space="preserve"> число бюллетеней, выданных избирателям, участникам референдума, проголосовавшим вне помещения для голосования в день голосования;</w:t>
      </w:r>
    </w:p>
    <w:p w:rsidR="00836FF9" w:rsidRPr="00836FF9" w:rsidRDefault="00836FF9" w:rsidP="00836FF9">
      <w:pPr>
        <w:spacing w:after="0" w:line="240" w:lineRule="auto"/>
        <w:ind w:firstLine="567"/>
        <w:jc w:val="both"/>
        <w:rPr>
          <w:rFonts w:ascii="Times New Roman" w:eastAsia="Calibri" w:hAnsi="Times New Roman" w:cs="Times New Roman"/>
          <w:sz w:val="28"/>
        </w:rPr>
      </w:pPr>
      <w:r w:rsidRPr="00836FF9">
        <w:rPr>
          <w:rFonts w:ascii="Times New Roman" w:eastAsia="Calibri" w:hAnsi="Times New Roman" w:cs="Times New Roman"/>
          <w:sz w:val="28"/>
        </w:rPr>
        <w:t>5) в строку 10б ‒ число открепительных удостоверений, выданных избирателям, участникам референдума участковой комиссией на избирательном участке, учас</w:t>
      </w:r>
      <w:bookmarkStart w:id="170" w:name="_GoBack"/>
      <w:bookmarkEnd w:id="170"/>
      <w:r w:rsidRPr="00836FF9">
        <w:rPr>
          <w:rFonts w:ascii="Times New Roman" w:eastAsia="Calibri" w:hAnsi="Times New Roman" w:cs="Times New Roman"/>
          <w:sz w:val="28"/>
        </w:rPr>
        <w:t>тке референдума</w:t>
      </w:r>
      <w:r w:rsidR="007C09D8">
        <w:rPr>
          <w:rFonts w:ascii="Times New Roman" w:eastAsia="Calibri" w:hAnsi="Times New Roman" w:cs="Times New Roman"/>
          <w:sz w:val="28"/>
        </w:rPr>
        <w:t xml:space="preserve"> до дня голосования</w:t>
      </w:r>
      <w:r w:rsidRPr="00836FF9">
        <w:rPr>
          <w:rFonts w:ascii="Times New Roman" w:eastAsia="Calibri" w:hAnsi="Times New Roman" w:cs="Times New Roman"/>
          <w:sz w:val="28"/>
        </w:rPr>
        <w:t xml:space="preserve"> (в случае голосования по открепительным удостоверениям);</w:t>
      </w:r>
    </w:p>
    <w:p w:rsidR="00836FF9" w:rsidRPr="00836FF9" w:rsidRDefault="00836FF9" w:rsidP="00836FF9">
      <w:pPr>
        <w:spacing w:after="0" w:line="240" w:lineRule="auto"/>
        <w:ind w:firstLine="567"/>
        <w:jc w:val="both"/>
        <w:rPr>
          <w:rFonts w:ascii="Times New Roman" w:eastAsia="Calibri" w:hAnsi="Times New Roman" w:cs="Times New Roman"/>
          <w:sz w:val="28"/>
        </w:rPr>
      </w:pPr>
      <w:r w:rsidRPr="00836FF9">
        <w:rPr>
          <w:rFonts w:ascii="Times New Roman" w:eastAsia="Calibri" w:hAnsi="Times New Roman" w:cs="Times New Roman"/>
          <w:sz w:val="28"/>
        </w:rPr>
        <w:t>6) в строку 10в ‒ число избирателей, участников референдума, проголосовавших по открепительным удостоверениям на избирательном участке, участке референдума (в случае голосования по открепительным удостоверениям);</w:t>
      </w:r>
    </w:p>
    <w:p w:rsidR="00836FF9" w:rsidRPr="00836FF9" w:rsidRDefault="00836FF9" w:rsidP="00836FF9">
      <w:pPr>
        <w:spacing w:after="0" w:line="240" w:lineRule="auto"/>
        <w:ind w:firstLine="567"/>
        <w:jc w:val="both"/>
        <w:rPr>
          <w:rFonts w:ascii="Times New Roman" w:eastAsia="Calibri" w:hAnsi="Times New Roman" w:cs="Times New Roman"/>
          <w:sz w:val="28"/>
        </w:rPr>
      </w:pPr>
      <w:r w:rsidRPr="00836FF9">
        <w:rPr>
          <w:rFonts w:ascii="Times New Roman" w:eastAsia="Calibri" w:hAnsi="Times New Roman" w:cs="Times New Roman"/>
          <w:sz w:val="28"/>
        </w:rPr>
        <w:lastRenderedPageBreak/>
        <w:t>7) в строку 10д ‒ число открепительных удостоверений, выданных территориальной избирательной комиссией (избирательной комиссией муниципального образования, окружной избирательной комиссией)</w:t>
      </w:r>
      <w:r w:rsidRPr="00836FF9">
        <w:rPr>
          <w:rFonts w:ascii="Times New Roman" w:hAnsi="Times New Roman" w:cs="Times New Roman"/>
          <w:sz w:val="28"/>
        </w:rPr>
        <w:t xml:space="preserve"> </w:t>
      </w:r>
      <w:r w:rsidRPr="00836FF9">
        <w:rPr>
          <w:rFonts w:ascii="Times New Roman" w:eastAsia="Calibri" w:hAnsi="Times New Roman" w:cs="Times New Roman"/>
          <w:sz w:val="28"/>
        </w:rPr>
        <w:t>избирателям, участникам референдума (в случае голосования по открепительным удостоверениям).</w:t>
      </w:r>
    </w:p>
    <w:p w:rsidR="00836FF9" w:rsidRDefault="00836FF9" w:rsidP="00836FF9">
      <w:pPr>
        <w:widowControl w:val="0"/>
        <w:autoSpaceDE w:val="0"/>
        <w:autoSpaceDN w:val="0"/>
        <w:adjustRightInd w:val="0"/>
        <w:spacing w:after="0" w:line="240" w:lineRule="auto"/>
        <w:ind w:firstLine="567"/>
        <w:jc w:val="both"/>
        <w:rPr>
          <w:rFonts w:ascii="Times New Roman" w:eastAsia="Calibri" w:hAnsi="Times New Roman" w:cs="Times New Roman"/>
          <w:sz w:val="28"/>
        </w:rPr>
      </w:pPr>
      <w:r w:rsidRPr="00836FF9">
        <w:rPr>
          <w:rFonts w:ascii="Times New Roman" w:eastAsia="Calibri" w:hAnsi="Times New Roman" w:cs="Times New Roman"/>
          <w:sz w:val="28"/>
        </w:rPr>
        <w:t>В случае голосования по открепительным удостоверениям после осуществления указанных действий проводится проверка следующего контрольного соотношения: число открепительных удостоверений, полученных участковой комиссией, должно быть равно сумме числа открепительных удостоверений, выданных участковой комиссией избирателям, участникам референдума на избирательном участке, участке референдума до дня голосования, и числа неиспользованных открепительных удостоверений. Если указанное контрольное соотношение не выполняется, участковая комиссия принимает решение о дополнительном подсчете данных, внесенных в список избирателей, участников референдума и неиспользованных (погашенных) открепительных удостоверений. Если в результате дополнительного подсчета указанное контрольное соотношение не выполняется снова, участковая комиссия принимает соответствующее решение, которое прилагается к протоколу об итогах голосования, и вносит данные о расхождении в строку 10е протокола об итогах голосования и его увеличенной формы. Если указанное контрольное соотношение выполняется, в строке 10е проставляется цифра "0".</w:t>
      </w:r>
    </w:p>
    <w:p w:rsidR="00A155E8" w:rsidRPr="00A155E8" w:rsidRDefault="00A155E8" w:rsidP="00836FF9">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A155E8">
        <w:rPr>
          <w:rFonts w:ascii="Times New Roman" w:hAnsi="Times New Roman" w:cs="Times New Roman"/>
          <w:sz w:val="28"/>
          <w:szCs w:val="28"/>
        </w:rPr>
        <w:t>После этого со списком избирателей, участников референдума вправе ознакомиться наблюдатели и иные лица, указанные в пункте 3 статьи 30 Федерального закона, а члены участковой комиссии с правом совещательного голоса вправе убедиться в правильности произведенного подсчета.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7. Дальнейшая работа со списком избирателей, участников референдума не может проводиться до проверки контрольных соотношений данных, внесенных в протокол об итогах голосования в соответствии с </w:t>
      </w:r>
      <w:hyperlink w:anchor="Par1628" w:history="1">
        <w:r w:rsidRPr="00A155E8">
          <w:rPr>
            <w:rFonts w:ascii="Times New Roman" w:hAnsi="Times New Roman" w:cs="Times New Roman"/>
            <w:sz w:val="28"/>
            <w:szCs w:val="28"/>
          </w:rPr>
          <w:t>частью 22</w:t>
        </w:r>
      </w:hyperlink>
      <w:r w:rsidRPr="00A155E8">
        <w:rPr>
          <w:rFonts w:ascii="Times New Roman" w:hAnsi="Times New Roman" w:cs="Times New Roman"/>
          <w:sz w:val="28"/>
          <w:szCs w:val="28"/>
        </w:rPr>
        <w:t xml:space="preserve"> настоящей статьи. Список избирателей, участников референдума на это время убирается в сейф либо запираемый металлический шкаф, а при их отсутствии </w:t>
      </w:r>
      <w:r w:rsidR="00713C9E">
        <w:rPr>
          <w:rFonts w:ascii="Times New Roman" w:hAnsi="Times New Roman" w:cs="Times New Roman"/>
          <w:sz w:val="28"/>
          <w:szCs w:val="28"/>
        </w:rPr>
        <w:t>−</w:t>
      </w:r>
      <w:r w:rsidRPr="00A155E8">
        <w:rPr>
          <w:rFonts w:ascii="Times New Roman" w:hAnsi="Times New Roman" w:cs="Times New Roman"/>
          <w:sz w:val="28"/>
          <w:szCs w:val="28"/>
        </w:rPr>
        <w:t xml:space="preserve"> в иное специально приспособленное для хранения документов место. Хранение списка избирателей, участников референдума, исключающее доступ к нему лиц, находящихся в помещении для голосования, обеспечивается председателем или секретарем участковой комиссии.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8. Непосредственный подсчет голосов избирателей, участников референдума производится по находящимся в ящиках для голосования бюллетеням членами участковой комиссии с правом решающего голоса.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9. При непосредственном подсчете голосов избирателей, участников референдума вправе присутствовать члены участковой комиссии с правом совещательного голоса, наблюдатели, иные лица, указанные в пункте 3 статьи 30 Федерального закона.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10. Непосредственный подсчет голосов избирателей, участников референдума производится в специально отведенных местах, оборудованных таким образом, чтобы к ним был обеспечен доступ членов комиссии как с </w:t>
      </w:r>
      <w:r w:rsidRPr="00A155E8">
        <w:rPr>
          <w:rFonts w:ascii="Times New Roman" w:hAnsi="Times New Roman" w:cs="Times New Roman"/>
          <w:sz w:val="28"/>
          <w:szCs w:val="28"/>
        </w:rPr>
        <w:lastRenderedPageBreak/>
        <w:t xml:space="preserve">правом решающего, так и с правом совещательного голоса. Членам комиссии с правом решающего голоса, кроме председателя (заместителя председателя) и секретаря комиссии, запрещается при подсчете голосов пользоваться письменными принадлежностями, за исключением случаев, предусмотренных </w:t>
      </w:r>
      <w:hyperlink w:anchor="Par1613" w:history="1">
        <w:r w:rsidRPr="00A155E8">
          <w:rPr>
            <w:rFonts w:ascii="Times New Roman" w:hAnsi="Times New Roman" w:cs="Times New Roman"/>
            <w:sz w:val="28"/>
            <w:szCs w:val="28"/>
          </w:rPr>
          <w:t>частями 12</w:t>
        </w:r>
      </w:hyperlink>
      <w:r w:rsidRPr="00A155E8">
        <w:rPr>
          <w:rFonts w:ascii="Times New Roman" w:hAnsi="Times New Roman" w:cs="Times New Roman"/>
          <w:sz w:val="28"/>
          <w:szCs w:val="28"/>
        </w:rPr>
        <w:t xml:space="preserve">, </w:t>
      </w:r>
      <w:hyperlink w:anchor="Par1617" w:history="1">
        <w:r w:rsidRPr="00A155E8">
          <w:rPr>
            <w:rFonts w:ascii="Times New Roman" w:hAnsi="Times New Roman" w:cs="Times New Roman"/>
            <w:sz w:val="28"/>
            <w:szCs w:val="28"/>
          </w:rPr>
          <w:t>16</w:t>
        </w:r>
      </w:hyperlink>
      <w:r w:rsidRPr="00A155E8">
        <w:rPr>
          <w:rFonts w:ascii="Times New Roman" w:hAnsi="Times New Roman" w:cs="Times New Roman"/>
          <w:sz w:val="28"/>
          <w:szCs w:val="28"/>
        </w:rPr>
        <w:t xml:space="preserve"> и </w:t>
      </w:r>
      <w:hyperlink w:anchor="Par1619" w:history="1">
        <w:r w:rsidRPr="00A155E8">
          <w:rPr>
            <w:rFonts w:ascii="Times New Roman" w:hAnsi="Times New Roman" w:cs="Times New Roman"/>
            <w:sz w:val="28"/>
            <w:szCs w:val="28"/>
          </w:rPr>
          <w:t>17</w:t>
        </w:r>
      </w:hyperlink>
      <w:r w:rsidRPr="00A155E8">
        <w:rPr>
          <w:rFonts w:ascii="Times New Roman" w:hAnsi="Times New Roman" w:cs="Times New Roman"/>
          <w:sz w:val="28"/>
          <w:szCs w:val="28"/>
        </w:rPr>
        <w:t xml:space="preserve"> настоящей статьи. Лицам, присутствующим при непосредственном подсчете голосов, должен быть обеспечен полный обзор действий членов комиссии.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11. При сортировке бюллетеней участковая комиссия отделяет бюллетени неустановленной формы, то есть изготовленные неофициально либо не заверенные указанной комиссией в порядке, установленном </w:t>
      </w:r>
      <w:hyperlink w:anchor="Par1438" w:history="1">
        <w:r w:rsidRPr="00A155E8">
          <w:rPr>
            <w:rFonts w:ascii="Times New Roman" w:hAnsi="Times New Roman" w:cs="Times New Roman"/>
            <w:sz w:val="28"/>
            <w:szCs w:val="28"/>
          </w:rPr>
          <w:t>частью 16 статьи 70</w:t>
        </w:r>
      </w:hyperlink>
      <w:r w:rsidRPr="00A155E8">
        <w:rPr>
          <w:rFonts w:ascii="Times New Roman" w:hAnsi="Times New Roman" w:cs="Times New Roman"/>
          <w:sz w:val="28"/>
          <w:szCs w:val="28"/>
        </w:rPr>
        <w:t xml:space="preserve"> настоящего Закона</w:t>
      </w:r>
      <w:r w:rsidR="00836FF9">
        <w:rPr>
          <w:rFonts w:ascii="Times New Roman" w:hAnsi="Times New Roman" w:cs="Times New Roman"/>
          <w:sz w:val="28"/>
          <w:szCs w:val="28"/>
        </w:rPr>
        <w:t xml:space="preserve">, </w:t>
      </w:r>
      <w:r w:rsidR="00836FF9" w:rsidRPr="00836FF9">
        <w:rPr>
          <w:rFonts w:ascii="Times New Roman" w:eastAsia="Calibri" w:hAnsi="Times New Roman" w:cs="Times New Roman"/>
          <w:sz w:val="28"/>
        </w:rPr>
        <w:t>или</w:t>
      </w:r>
      <w:r w:rsidR="00836FF9" w:rsidRPr="007C6097">
        <w:rPr>
          <w:rFonts w:eastAsia="Calibri"/>
          <w:sz w:val="28"/>
        </w:rPr>
        <w:t xml:space="preserve"> </w:t>
      </w:r>
      <w:r w:rsidR="00836FF9" w:rsidRPr="00836FF9">
        <w:rPr>
          <w:rFonts w:ascii="Times New Roman" w:eastAsia="Calibri" w:hAnsi="Times New Roman" w:cs="Times New Roman"/>
          <w:sz w:val="28"/>
        </w:rPr>
        <w:t>не содержащие специального знака (марки) в случае его использования</w:t>
      </w:r>
      <w:r w:rsidRPr="00A155E8">
        <w:rPr>
          <w:rFonts w:ascii="Times New Roman" w:hAnsi="Times New Roman" w:cs="Times New Roman"/>
          <w:sz w:val="28"/>
          <w:szCs w:val="28"/>
        </w:rPr>
        <w:t xml:space="preserve">. Бюллетени неустановленной формы при </w:t>
      </w:r>
      <w:r w:rsidR="00836FF9">
        <w:rPr>
          <w:rFonts w:ascii="Times New Roman" w:hAnsi="Times New Roman" w:cs="Times New Roman"/>
          <w:sz w:val="28"/>
          <w:szCs w:val="28"/>
        </w:rPr>
        <w:t xml:space="preserve">непосредственном </w:t>
      </w:r>
      <w:r w:rsidRPr="00A155E8">
        <w:rPr>
          <w:rFonts w:ascii="Times New Roman" w:hAnsi="Times New Roman" w:cs="Times New Roman"/>
          <w:sz w:val="28"/>
          <w:szCs w:val="28"/>
        </w:rPr>
        <w:t>подсчете голосов не учитываются. Такие бюллетени упаковываются отдельно и опечатываются.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71" w:name="Par1613"/>
      <w:bookmarkEnd w:id="171"/>
      <w:r w:rsidRPr="00A155E8">
        <w:rPr>
          <w:rFonts w:ascii="Times New Roman" w:hAnsi="Times New Roman" w:cs="Times New Roman"/>
          <w:sz w:val="28"/>
          <w:szCs w:val="28"/>
        </w:rPr>
        <w:t xml:space="preserve">12. В первую очередь производится подсчет бюллетеней, находившихся в переносных ящиках для голосования. Вскрытию переносных ящиков для голосования предшествует проверка </w:t>
      </w:r>
      <w:proofErr w:type="spellStart"/>
      <w:r w:rsidRPr="00A155E8">
        <w:rPr>
          <w:rFonts w:ascii="Times New Roman" w:hAnsi="Times New Roman" w:cs="Times New Roman"/>
          <w:sz w:val="28"/>
          <w:szCs w:val="28"/>
        </w:rPr>
        <w:t>неповрежденности</w:t>
      </w:r>
      <w:proofErr w:type="spellEnd"/>
      <w:r w:rsidRPr="00A155E8">
        <w:rPr>
          <w:rFonts w:ascii="Times New Roman" w:hAnsi="Times New Roman" w:cs="Times New Roman"/>
          <w:sz w:val="28"/>
          <w:szCs w:val="28"/>
        </w:rPr>
        <w:t xml:space="preserve"> печатей (пломб) на них. Подсчет ведется таким образом, чтобы не нарушалась тайна голосования. Число извлеченных бюллетеней установленной формы оглашается и вносится в строку </w:t>
      </w:r>
      <w:r w:rsidR="00713C9E">
        <w:rPr>
          <w:rFonts w:ascii="Times New Roman" w:hAnsi="Times New Roman" w:cs="Times New Roman"/>
          <w:sz w:val="28"/>
          <w:szCs w:val="28"/>
        </w:rPr>
        <w:t>7</w:t>
      </w:r>
      <w:r w:rsidRPr="00A155E8">
        <w:rPr>
          <w:rFonts w:ascii="Times New Roman" w:hAnsi="Times New Roman" w:cs="Times New Roman"/>
          <w:sz w:val="28"/>
          <w:szCs w:val="28"/>
        </w:rPr>
        <w:t xml:space="preserve"> протокола об итогах голосования и его увеличенной формы. Если число бюллетеней установленной формы, обнаруженных в переносном ящике для голосования, больше количества заявлений избирателей, участников референдума, содержащих отметку о числе полученных бюллетеней, все бюллетени, находившиеся в данном переносном ящике для голосования, решением участковой комиссии признаются недействительными, о чем составляется акт, который прилагается к протоколу об итогах голосования и в котором указываются фамилии и инициалы членов участковой комиссии, обеспечивавших проведение голосования вне помещения для голосования с использованием данного переносного ящика для голосования. Число признанных в этом случае недействительными бюллетеней оглашается, вносится в указанный акт и впоследствии суммируется с числом недействительных бюллетеней, выявленных при сортировке бюллетеней. На лицевой стороне каждого из этих бюллетеней, на квадратах, расположенных справа от данных баллотирующихся кандидатов, списков кандидатов, на квадратах, относящихся к позициям "Да" и "Нет" ("За" и "Против"), вносится запись о причине признания бюллетеня недействительным, которая подтверждается подписями двух членов участковой комиссии с правом решающего голоса и заверяется печатью участковой комиссии, а сами бюллетени при непосредственном подсчете голосов упаковываются отдельно, опечатываются и при дальнейшем подсчете не учитываются.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13. Стационарные ящики для голосования вскрываются после проверки </w:t>
      </w:r>
      <w:proofErr w:type="spellStart"/>
      <w:r w:rsidRPr="00A155E8">
        <w:rPr>
          <w:rFonts w:ascii="Times New Roman" w:hAnsi="Times New Roman" w:cs="Times New Roman"/>
          <w:sz w:val="28"/>
          <w:szCs w:val="28"/>
        </w:rPr>
        <w:t>неповрежденности</w:t>
      </w:r>
      <w:proofErr w:type="spellEnd"/>
      <w:r w:rsidRPr="00A155E8">
        <w:rPr>
          <w:rFonts w:ascii="Times New Roman" w:hAnsi="Times New Roman" w:cs="Times New Roman"/>
          <w:sz w:val="28"/>
          <w:szCs w:val="28"/>
        </w:rPr>
        <w:t xml:space="preserve"> печатей (пломб) на них.</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14. Члены участковой комиссии сортируют бюллетени, извлеченные из переносных и стационарных ящиков для голосования, по голосам, поданным за каждого из кандидатов (каждый список кандидатов), по голосам, поданным </w:t>
      </w:r>
      <w:r w:rsidRPr="00A155E8">
        <w:rPr>
          <w:rFonts w:ascii="Times New Roman" w:hAnsi="Times New Roman" w:cs="Times New Roman"/>
          <w:sz w:val="28"/>
          <w:szCs w:val="28"/>
        </w:rPr>
        <w:lastRenderedPageBreak/>
        <w:t>по позициям "Да" и "Нет" ("За" и "Против"), одновременно отделяют бюллетени неустановленной формы и недействительные бюллетени. При сортировке бюллетеней члены участковой комиссии с правом решающего голоса оглашают содержащиеся в каждом из них отметки избирателя, участника референдума и представляют бюллетени для визуального контроля всем лицам, присутствующим при непосредственном подсчете голосов. Одновременное оглашение содержания двух и более бюллетеней не допускается.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15. При проведении выборов по многомандатным избирательным округам и наличии у избирателя более одного голоса сортировка бюллетеней, поданных за каждого из кандидатов, не производится. Содержащиеся в каждом из бюллетеней отметки избирателя оглашаются с представлением бюллетеня для визуального контроля всем лицам, присутствующим при непосредственном подсчете голосов. Одновременное оглашение содержания двух и более бюллетеней не допускается. После оглашения данные, содержащиеся в бюллетене, заносятся в специальную таблицу, содержащую фамилии всех кандидатов, внесенных в бюллетень, и суммируются.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72" w:name="Par1617"/>
      <w:bookmarkEnd w:id="172"/>
      <w:r w:rsidRPr="00A155E8">
        <w:rPr>
          <w:rFonts w:ascii="Times New Roman" w:hAnsi="Times New Roman" w:cs="Times New Roman"/>
          <w:sz w:val="28"/>
          <w:szCs w:val="28"/>
        </w:rPr>
        <w:t xml:space="preserve">16. Если число избирателей, участников референдума, проголосовавших досрочно в помещении участковой комиссии, составляет более одного процента от числа избирателей, участников референдума, внесенных в список избирателей, участников референдума на избирательном участке, участке референдума (но не менее 10 избирателей, участников референдума), участковая комиссия по требованию любого члена комиссии, наблюдателя обязана произвести отдельный подсчет голосов по бюллетеням, на оборотной стороне которых проставлена печать участковой комиссии в соответствии с пунктом 14 статьи 65 Федерального закона, </w:t>
      </w:r>
      <w:hyperlink w:anchor="Par1460" w:history="1">
        <w:r w:rsidRPr="00A155E8">
          <w:rPr>
            <w:rFonts w:ascii="Times New Roman" w:hAnsi="Times New Roman" w:cs="Times New Roman"/>
            <w:sz w:val="28"/>
            <w:szCs w:val="28"/>
          </w:rPr>
          <w:t>частью 2</w:t>
        </w:r>
        <w:r w:rsidR="00441586">
          <w:rPr>
            <w:rFonts w:ascii="Times New Roman" w:hAnsi="Times New Roman" w:cs="Times New Roman"/>
            <w:sz w:val="28"/>
            <w:szCs w:val="28"/>
            <w:vertAlign w:val="superscript"/>
          </w:rPr>
          <w:t>2</w:t>
        </w:r>
        <w:r w:rsidRPr="00A155E8">
          <w:rPr>
            <w:rFonts w:ascii="Times New Roman" w:hAnsi="Times New Roman" w:cs="Times New Roman"/>
            <w:sz w:val="28"/>
            <w:szCs w:val="28"/>
          </w:rPr>
          <w:t xml:space="preserve"> статьи 72</w:t>
        </w:r>
      </w:hyperlink>
      <w:r w:rsidRPr="00A155E8">
        <w:rPr>
          <w:rFonts w:ascii="Times New Roman" w:hAnsi="Times New Roman" w:cs="Times New Roman"/>
          <w:sz w:val="28"/>
          <w:szCs w:val="28"/>
        </w:rPr>
        <w:t xml:space="preserve"> настоящего Закона. По результатам указанного подсчета участковой комиссией составляется акт, который прилагается к протоколу об итогах голосования.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73" w:name="Par1619"/>
      <w:bookmarkEnd w:id="173"/>
      <w:r w:rsidRPr="00A155E8">
        <w:rPr>
          <w:rFonts w:ascii="Times New Roman" w:hAnsi="Times New Roman" w:cs="Times New Roman"/>
          <w:sz w:val="28"/>
          <w:szCs w:val="28"/>
        </w:rPr>
        <w:t xml:space="preserve">17. Недействительные бюллетени подсчитываются и суммируются отдельно. Недействительными считаются бюллетени, которые не содержат отметок в квадратах, расположенных напротив фамилий кандидатов, наименований избирательных объединений, в квадратах, относящихся к позициям "Да" и "Нет" ("За" и "Против"), или в которых число отметок в указанных квадратах превышает число отметок, установленное законом. В случае возникновения сомнений в определении волеизъявления избирателя, участника референдума этот бюллетень откладывается в отдельную пачку. По окончании сортировки участковая комиссия решает вопрос о действительности всех сомнительных бюллетеней путем голосования, при этом на оборотной стороне бюллетеня указываются причины признания его действительным или недействительным. Эта запись подтверждается подписями двух или более членов участковой комиссии с правом решающего голоса и заверяется печатью комиссии. Бюллетень, признанный действительным или недействительным, присоединяется к соответствующей пачке бюллетеней. Общее число недействительных бюллетеней (с учетом числа бюллетеней, признанных недействительными в соответствии с </w:t>
      </w:r>
      <w:hyperlink w:anchor="Par1613" w:history="1">
        <w:r w:rsidRPr="00A155E8">
          <w:rPr>
            <w:rFonts w:ascii="Times New Roman" w:hAnsi="Times New Roman" w:cs="Times New Roman"/>
            <w:sz w:val="28"/>
            <w:szCs w:val="28"/>
          </w:rPr>
          <w:t xml:space="preserve">частью </w:t>
        </w:r>
        <w:r w:rsidRPr="00A155E8">
          <w:rPr>
            <w:rFonts w:ascii="Times New Roman" w:hAnsi="Times New Roman" w:cs="Times New Roman"/>
            <w:sz w:val="28"/>
            <w:szCs w:val="28"/>
          </w:rPr>
          <w:lastRenderedPageBreak/>
          <w:t>12</w:t>
        </w:r>
      </w:hyperlink>
      <w:r w:rsidRPr="00A155E8">
        <w:rPr>
          <w:rFonts w:ascii="Times New Roman" w:hAnsi="Times New Roman" w:cs="Times New Roman"/>
          <w:sz w:val="28"/>
          <w:szCs w:val="28"/>
        </w:rPr>
        <w:t xml:space="preserve"> настоящей статьи и </w:t>
      </w:r>
      <w:hyperlink w:anchor="Par1462" w:history="1">
        <w:r w:rsidRPr="00A155E8">
          <w:rPr>
            <w:rFonts w:ascii="Times New Roman" w:hAnsi="Times New Roman" w:cs="Times New Roman"/>
            <w:sz w:val="28"/>
            <w:szCs w:val="28"/>
          </w:rPr>
          <w:t>частью 2</w:t>
        </w:r>
        <w:r w:rsidR="00C32F33">
          <w:rPr>
            <w:rFonts w:ascii="Times New Roman" w:hAnsi="Times New Roman" w:cs="Times New Roman"/>
            <w:sz w:val="28"/>
            <w:szCs w:val="28"/>
            <w:vertAlign w:val="superscript"/>
          </w:rPr>
          <w:t>3</w:t>
        </w:r>
        <w:r w:rsidRPr="00A155E8">
          <w:rPr>
            <w:rFonts w:ascii="Times New Roman" w:hAnsi="Times New Roman" w:cs="Times New Roman"/>
            <w:sz w:val="28"/>
            <w:szCs w:val="28"/>
          </w:rPr>
          <w:t xml:space="preserve"> статьи 72</w:t>
        </w:r>
      </w:hyperlink>
      <w:r w:rsidRPr="00A155E8">
        <w:rPr>
          <w:rFonts w:ascii="Times New Roman" w:hAnsi="Times New Roman" w:cs="Times New Roman"/>
          <w:sz w:val="28"/>
          <w:szCs w:val="28"/>
        </w:rPr>
        <w:t xml:space="preserve"> настоящего Закона), заносится в строку 9 протокола об итогах голосования и его увеличенной формы.</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18. После этого производится подсчет рассортированных бюллетеней установленной формы в каждой пачке отдельно по каждому кандидату, списку кандидатов, по позициям "Да" и "Нет" ("За" и "Против"). При этом бюллетени подсчитываются путем перекладывания их по одному из одной части пачки в другую таким образом, чтобы лица, присутствующие при подсчете, могли увидеть отметку избирателя, участника референдума в каждом бюллетене. Одновременный подсчет бюллетеней из разных пачек не допускается. Полученные данные заносятся в строку 1</w:t>
      </w:r>
      <w:r w:rsidR="00836FF9">
        <w:rPr>
          <w:rFonts w:ascii="Times New Roman" w:hAnsi="Times New Roman" w:cs="Times New Roman"/>
          <w:sz w:val="28"/>
          <w:szCs w:val="28"/>
        </w:rPr>
        <w:t>3</w:t>
      </w:r>
      <w:r w:rsidRPr="00A155E8">
        <w:rPr>
          <w:rFonts w:ascii="Times New Roman" w:hAnsi="Times New Roman" w:cs="Times New Roman"/>
          <w:sz w:val="28"/>
          <w:szCs w:val="28"/>
        </w:rPr>
        <w:t xml:space="preserve"> и последующие строки протокола об итогах голосования, а также его увеличенной формы.</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19. Члены участковой комиссии с правом решающего голоса подсчитывают и вносят в строку 10 протокола об итогах голосования и его увеличенной формы число действительных бюллетеней.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20. Члены участковой комиссии с правом решающего голоса подсчитывают, оглашают и вносят в строку 8 протокола об итогах голосования и его увеличенной формы число бюллетеней установленной формы, находящихся в стационарных ящиках для голосования.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21. После этого с рассортированными бюллетенями под контролем членов участковой комиссии с правом решающего голоса вправе визуально ознакомиться наблюдатели, а члены участковой комиссии с правом совещательного голоса вправе убедиться в правильности проведенного подсчета.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74" w:name="Par1628"/>
      <w:bookmarkEnd w:id="174"/>
      <w:r w:rsidRPr="00A155E8">
        <w:rPr>
          <w:rFonts w:ascii="Times New Roman" w:hAnsi="Times New Roman" w:cs="Times New Roman"/>
          <w:sz w:val="28"/>
          <w:szCs w:val="28"/>
        </w:rPr>
        <w:t>22. После ознакомления членов участковой комиссии с правом совещательного голоса и наблюдателей с рассортированными бюллетенями проводится проверка контрольных соотношений данных, внесенных в протокол об итогах голосования</w:t>
      </w:r>
      <w:r w:rsidR="00713C9E">
        <w:rPr>
          <w:rFonts w:ascii="Times New Roman" w:hAnsi="Times New Roman" w:cs="Times New Roman"/>
          <w:sz w:val="28"/>
          <w:szCs w:val="28"/>
        </w:rPr>
        <w:t xml:space="preserve"> в соответствии с приложением 2 к настоящему Закону</w:t>
      </w:r>
      <w:r w:rsidR="00836FF9">
        <w:rPr>
          <w:rFonts w:ascii="Times New Roman" w:hAnsi="Times New Roman" w:cs="Times New Roman"/>
          <w:sz w:val="28"/>
          <w:szCs w:val="28"/>
        </w:rPr>
        <w:t xml:space="preserve"> </w:t>
      </w:r>
      <w:r w:rsidR="00836FF9" w:rsidRPr="00836FF9">
        <w:rPr>
          <w:rFonts w:ascii="Times New Roman" w:eastAsia="Calibri" w:hAnsi="Times New Roman" w:cs="Times New Roman"/>
          <w:sz w:val="28"/>
        </w:rPr>
        <w:t>(за исключением контрольного соотношения, проверка которого проводится в соответствии с частью 6 настоящей статьи)</w:t>
      </w:r>
      <w:r w:rsidRPr="00A155E8">
        <w:rPr>
          <w:rFonts w:ascii="Times New Roman" w:hAnsi="Times New Roman" w:cs="Times New Roman"/>
          <w:sz w:val="28"/>
          <w:szCs w:val="28"/>
        </w:rPr>
        <w:t xml:space="preserve">. Если указанные контрольные соотношения не выполняются, участковая комиссия принимает решение о дополнительном подсчете по всем или отдельным строкам протокола об итогах голосования, в том числе о дополнительном подсчете бюллетеней. Если в результате дополнительного подсчета контрольные соотношения не выполняются вновь, участковая комиссия составляет соответствующий акт, который прилагается к протоколу об итогах голосования, и вносит данные о расхождении в строки </w:t>
      </w:r>
      <w:r w:rsidR="00836FF9">
        <w:rPr>
          <w:rFonts w:ascii="Times New Roman" w:hAnsi="Times New Roman" w:cs="Times New Roman"/>
          <w:sz w:val="28"/>
          <w:szCs w:val="28"/>
        </w:rPr>
        <w:t>11</w:t>
      </w:r>
      <w:r w:rsidRPr="00A155E8">
        <w:rPr>
          <w:rFonts w:ascii="Times New Roman" w:hAnsi="Times New Roman" w:cs="Times New Roman"/>
          <w:sz w:val="28"/>
          <w:szCs w:val="28"/>
        </w:rPr>
        <w:t xml:space="preserve"> и 1</w:t>
      </w:r>
      <w:r w:rsidR="00836FF9">
        <w:rPr>
          <w:rFonts w:ascii="Times New Roman" w:hAnsi="Times New Roman" w:cs="Times New Roman"/>
          <w:sz w:val="28"/>
          <w:szCs w:val="28"/>
        </w:rPr>
        <w:t>2</w:t>
      </w:r>
      <w:r w:rsidRPr="00A155E8">
        <w:rPr>
          <w:rFonts w:ascii="Times New Roman" w:hAnsi="Times New Roman" w:cs="Times New Roman"/>
          <w:sz w:val="28"/>
          <w:szCs w:val="28"/>
        </w:rPr>
        <w:t xml:space="preserve"> протокола. Если в результате дополнительного подсчета необходимо внести изменения в протокол об итогах голосования, заполняется новый бланк протокола, а в его увеличенную форму вносятся соответствующие исправления. Если контрольные соотношения выполняются, в строках </w:t>
      </w:r>
      <w:r w:rsidR="00836FF9">
        <w:rPr>
          <w:rFonts w:ascii="Times New Roman" w:hAnsi="Times New Roman" w:cs="Times New Roman"/>
          <w:sz w:val="28"/>
          <w:szCs w:val="28"/>
        </w:rPr>
        <w:t>11</w:t>
      </w:r>
      <w:r w:rsidRPr="00A155E8">
        <w:rPr>
          <w:rFonts w:ascii="Times New Roman" w:hAnsi="Times New Roman" w:cs="Times New Roman"/>
          <w:sz w:val="28"/>
          <w:szCs w:val="28"/>
        </w:rPr>
        <w:t xml:space="preserve"> и 1</w:t>
      </w:r>
      <w:r w:rsidR="00836FF9">
        <w:rPr>
          <w:rFonts w:ascii="Times New Roman" w:hAnsi="Times New Roman" w:cs="Times New Roman"/>
          <w:sz w:val="28"/>
          <w:szCs w:val="28"/>
        </w:rPr>
        <w:t>2</w:t>
      </w:r>
      <w:r w:rsidRPr="00A155E8">
        <w:rPr>
          <w:rFonts w:ascii="Times New Roman" w:hAnsi="Times New Roman" w:cs="Times New Roman"/>
          <w:sz w:val="28"/>
          <w:szCs w:val="28"/>
        </w:rPr>
        <w:t xml:space="preserve"> протокола проставляется цифра "0".</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23. После завершения подсчета рассортированные бюллетени упаковываются в отдельные пачки. </w:t>
      </w:r>
      <w:r w:rsidR="00970392" w:rsidRPr="00970392">
        <w:rPr>
          <w:rFonts w:ascii="Times New Roman" w:eastAsia="Calibri" w:hAnsi="Times New Roman" w:cs="Times New Roman"/>
          <w:sz w:val="28"/>
        </w:rPr>
        <w:t xml:space="preserve">Сложенные таким образом бюллетени, а также упакованные открепительные удостоверения, список избирателей, участников референдума помещаются в мешки или коробки, на которых </w:t>
      </w:r>
      <w:r w:rsidR="00970392" w:rsidRPr="00970392">
        <w:rPr>
          <w:rFonts w:ascii="Times New Roman" w:eastAsia="Calibri" w:hAnsi="Times New Roman" w:cs="Times New Roman"/>
          <w:sz w:val="28"/>
        </w:rPr>
        <w:lastRenderedPageBreak/>
        <w:t>указываются номер избирательного участка, участка референдума, общее число всех упакованных бюллетеней, общее число всех упакованных открепительных удостоверений.</w:t>
      </w:r>
      <w:r w:rsidR="00970392">
        <w:rPr>
          <w:rFonts w:eastAsia="Calibri"/>
          <w:sz w:val="28"/>
        </w:rPr>
        <w:t xml:space="preserve"> </w:t>
      </w:r>
      <w:r w:rsidRPr="00A155E8">
        <w:rPr>
          <w:rFonts w:ascii="Times New Roman" w:hAnsi="Times New Roman" w:cs="Times New Roman"/>
          <w:sz w:val="28"/>
          <w:szCs w:val="28"/>
        </w:rPr>
        <w:t>Мешки или коробки опечатываются и могут быть вскрыты только по решению вышестоящей комиссии или суда. На указанных мешках или коробках вправе поставить свои подписи члены участковой комиссии как с правом решающего голоса, так и с правом совещательного голоса. Упаковка осуществляется в присутствии лиц, которые указаны в пункте 3 статьи 30 Федерального закона и которым предоставляется возможность поставить на мешках или коробках свои подписи.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24. Участковая комиссия обязана рассмотреть поступившие в день голосования до окончания подсчета голосов избирателей, участников референдума жалобы (заявления) лиц, присутствовавших при подсчете голосов, и принять соответствующие решения, которые приобщаются к первому экземпляру протокола участковой комиссии об итогах голосования.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25. После проведения всех необходимых действий и подсчетов участковая комиссия в обязательном порядке проводит итоговое заседание, на котором рассматриваются жалобы (заявления) о нарушениях при голосовании и подсчете голосов избирателей, участников референдума, после чего подписывается протокол участковой комиссии об итогах голосования и выдаются копии протокола лицам, указанным в пункте 3 статьи 30 Федерального закона. Протокол об итогах голосования заполняется в двух экземплярах и подписывается всеми присутствующими членами участковой комиссии с правом решающего голоса, в нем проставляются дата и время (час с минутами) его подписания. Не допускаются заполнение протокола об итогах голосования карандашом и внесение в него каких-либо изменений. Подписание протокола с нарушением этого порядка является основанием для признания этого протокола недействительным и проведения повторного подсчета голосов.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26. Если во время заполнения протокола об итогах голосования некоторые члены участковой комиссии с правом решающего голоса отсутствуют, в протоколе делается об этом запись с указанием причины их отсутствия, которая заверяется подписью председателя или секретаря участковой комиссии. Протокол является действительным, если он подписан большинством от установленного числа членов участковой комиссии с правом решающего голоса. Если при подписании протокола об итогах голосования имеет место проставление подписи хотя бы за одного члена участковой комиссии с правом решающего голоса другим членом участковой комиссии или посторонним лицом, это является основанием для признания данного протокола недействительным и проведения повторного подсчета голосов.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27. При подписании протокола об итогах голосования члены участковой комиссии с правом решающего голоса, несогласные с содержанием протокола, вправе приложить к протоколу особое мнение, о чем ими рядом с подписью, проставляемой в протоколе об итогах голосования, делается соответствующая запись.</w:t>
      </w:r>
    </w:p>
    <w:p w:rsidR="00A155E8" w:rsidRPr="00970392"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28. По требованию члена участковой комиссии, наблюдателя, иных лиц, </w:t>
      </w:r>
      <w:r w:rsidRPr="00A155E8">
        <w:rPr>
          <w:rFonts w:ascii="Times New Roman" w:hAnsi="Times New Roman" w:cs="Times New Roman"/>
          <w:sz w:val="28"/>
          <w:szCs w:val="28"/>
        </w:rPr>
        <w:lastRenderedPageBreak/>
        <w:t>указанных в пункте 3 статьи 30 Федерального закона, участковая комиссия немедленно после подписания протокола об итогах голосования (в том числе составленного повторно) обязана выдать указанным лицам заверенную копию протокола об итогах голосования. Если протокол составлен в электронном виде, его копия изготавливается путем распечатки протокола на бумажном носителе и заверяется в порядке, установленном Федеральным законом. Выдаваемые заверенные копии протоколов нумеруются. Участковая комиссия отмечает факт выдачи заверенной копии в реестре выдачи копий, форма которого утверждается организующей выборы избирательной комиссией. Лицо, получившее заверенную копию, расписывается в указанном реестре. Ответственность за соответствие в полном объеме данных, содержащихся в копии протокола об итогах голосования, данным, содержащимся в протоколе, несет лицо, заверившее указанную копию протокола.</w:t>
      </w:r>
      <w:r w:rsidR="00970392">
        <w:rPr>
          <w:rFonts w:ascii="Times New Roman" w:hAnsi="Times New Roman" w:cs="Times New Roman"/>
          <w:sz w:val="28"/>
          <w:szCs w:val="28"/>
        </w:rPr>
        <w:t xml:space="preserve"> </w:t>
      </w:r>
      <w:r w:rsidR="00970392" w:rsidRPr="00970392">
        <w:rPr>
          <w:rFonts w:ascii="Times New Roman" w:eastAsia="Calibri" w:hAnsi="Times New Roman" w:cs="Times New Roman"/>
          <w:sz w:val="28"/>
        </w:rPr>
        <w:t>В случае если копия протокола изготавливается без применения копировальной техники, указание в копии протокола фамилий, имен и отчеств членов участковой комиссии и проставление их подписей не требуются.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29. Первый экземпляр протокола участковой комиссии об итогах голосования после подписания его всеми присутствующими членами участковой комиссии с правом решающего голоса и выдачи его заверенных копий лицам, имеющим право на получение этих копий, незамедлительно направляется в вышестоящую комиссию (окружную или территориальную) и возврату в участковую комиссию не подлежит. К первому экземпляру протокола об итогах голосования приобщаются особые мнения членов участковой комиссии с правом решающего голоса, а также поступившие в указанную комиссию в день голосования и до окончания подсчета голосов избирателей, участников референдума жалобы (заявления) на нарушения закона, на основании которого проводятся выборы, референдум, принятые по указанным жалобам (заявлениям) решения участковой комиссии и составленные участковой комиссией акты и реестры. Заверенные копии указанных документов и решений участковой комиссии прилагаются ко второму экземпляру протокола об итогах голосования. Первый экземпляр протокола об итогах голосования с приложенными к нему документами доставляется в вышестоящую комиссию председателем или секретарем участковой комиссии либо иным членом участковой комиссии с правом решающего голоса по поручению председателя участковой комиссии. При указанной передаче протокола участковой комиссии вправе присутствовать другие члены участковой комиссии, а также наблюдатели, направленные в данную участковую комиссию.</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30. Второй экземпляр протокола об итогах голосования предоставляется для ознакомления наблюдателям, иным лицам, указанным в пункте 3 статьи 30 Федерального закона, а его заверенная копия вывешивается для всеобщего ознакомления в месте, установленном участковой комиссией. Если протокол составлен в электронном виде, его второй экземпляр изготавливается путем распечатки протокола на бумажном носителе и подписывается всеми членами участковой комиссии с правом решающего голоса, присутствовавшими при </w:t>
      </w:r>
      <w:r w:rsidRPr="00A155E8">
        <w:rPr>
          <w:rFonts w:ascii="Times New Roman" w:hAnsi="Times New Roman" w:cs="Times New Roman"/>
          <w:sz w:val="28"/>
          <w:szCs w:val="28"/>
        </w:rPr>
        <w:lastRenderedPageBreak/>
        <w:t xml:space="preserve">установлении итогов голосования и составлении протокола. </w:t>
      </w:r>
      <w:r w:rsidR="00521EF0" w:rsidRPr="00521EF0">
        <w:rPr>
          <w:rFonts w:ascii="Times New Roman" w:hAnsi="Times New Roman" w:cs="Times New Roman"/>
          <w:sz w:val="28"/>
          <w:szCs w:val="28"/>
        </w:rPr>
        <w:t>Второй экземпляр протокола вместе с предусмотренной настоящим Законом избирательной документацией, документацией референдума, включая бюллетени, списки членов участковой комиссии с правом совещательного голоса, иных лиц, указанных в пункте 3 статьи 30 Федерального закона, а также печать участковой комиссии передаются в вышестоящую комиссию для хранения</w:t>
      </w:r>
      <w:r w:rsidRPr="00A155E8">
        <w:rPr>
          <w:rFonts w:ascii="Times New Roman" w:hAnsi="Times New Roman" w:cs="Times New Roman"/>
          <w:sz w:val="28"/>
          <w:szCs w:val="28"/>
        </w:rPr>
        <w:t>.</w:t>
      </w:r>
    </w:p>
    <w:p w:rsidR="00713C9E" w:rsidRPr="00A155E8" w:rsidRDefault="00713C9E">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B56921" w:rsidRDefault="00A155E8">
      <w:pPr>
        <w:pStyle w:val="ConsPlusNonformat"/>
        <w:rPr>
          <w:rFonts w:ascii="Times New Roman" w:hAnsi="Times New Roman" w:cs="Times New Roman"/>
          <w:b/>
          <w:sz w:val="28"/>
          <w:szCs w:val="28"/>
        </w:rPr>
      </w:pPr>
      <w:bookmarkStart w:id="175" w:name="Par1641"/>
      <w:bookmarkEnd w:id="175"/>
      <w:r w:rsidRPr="00B56921">
        <w:rPr>
          <w:rFonts w:ascii="Times New Roman" w:hAnsi="Times New Roman" w:cs="Times New Roman"/>
          <w:b/>
          <w:sz w:val="28"/>
          <w:szCs w:val="28"/>
        </w:rPr>
        <w:t xml:space="preserve">    </w:t>
      </w:r>
      <w:r w:rsidR="00B56921">
        <w:rPr>
          <w:rFonts w:ascii="Times New Roman" w:hAnsi="Times New Roman" w:cs="Times New Roman"/>
          <w:b/>
          <w:sz w:val="28"/>
          <w:szCs w:val="28"/>
        </w:rPr>
        <w:t xml:space="preserve">  </w:t>
      </w:r>
      <w:r w:rsidRPr="00B56921">
        <w:rPr>
          <w:rFonts w:ascii="Times New Roman" w:hAnsi="Times New Roman" w:cs="Times New Roman"/>
          <w:b/>
          <w:sz w:val="28"/>
          <w:szCs w:val="28"/>
        </w:rPr>
        <w:t>Статья 78. Порядок подсчета голосов избирателей, участников</w:t>
      </w:r>
    </w:p>
    <w:p w:rsidR="00A155E8" w:rsidRPr="00B56921" w:rsidRDefault="00A155E8">
      <w:pPr>
        <w:pStyle w:val="ConsPlusNonformat"/>
        <w:rPr>
          <w:rFonts w:ascii="Times New Roman" w:hAnsi="Times New Roman" w:cs="Times New Roman"/>
          <w:b/>
          <w:sz w:val="28"/>
          <w:szCs w:val="28"/>
        </w:rPr>
      </w:pPr>
      <w:r w:rsidRPr="00B56921">
        <w:rPr>
          <w:rFonts w:ascii="Times New Roman" w:hAnsi="Times New Roman" w:cs="Times New Roman"/>
          <w:b/>
          <w:sz w:val="28"/>
          <w:szCs w:val="28"/>
        </w:rPr>
        <w:t xml:space="preserve">            </w:t>
      </w:r>
      <w:r w:rsidR="00B56921">
        <w:rPr>
          <w:rFonts w:ascii="Times New Roman" w:hAnsi="Times New Roman" w:cs="Times New Roman"/>
          <w:b/>
          <w:sz w:val="28"/>
          <w:szCs w:val="28"/>
        </w:rPr>
        <w:t xml:space="preserve">           </w:t>
      </w:r>
      <w:r w:rsidRPr="00B56921">
        <w:rPr>
          <w:rFonts w:ascii="Times New Roman" w:hAnsi="Times New Roman" w:cs="Times New Roman"/>
          <w:b/>
          <w:sz w:val="28"/>
          <w:szCs w:val="28"/>
        </w:rPr>
        <w:t xml:space="preserve">   референдума и составления протокола об итогах</w:t>
      </w:r>
    </w:p>
    <w:p w:rsidR="00A155E8" w:rsidRPr="00B56921" w:rsidRDefault="00A155E8">
      <w:pPr>
        <w:pStyle w:val="ConsPlusNonformat"/>
        <w:rPr>
          <w:rFonts w:ascii="Times New Roman" w:hAnsi="Times New Roman" w:cs="Times New Roman"/>
          <w:b/>
          <w:sz w:val="28"/>
          <w:szCs w:val="28"/>
        </w:rPr>
      </w:pPr>
      <w:r w:rsidRPr="00B56921">
        <w:rPr>
          <w:rFonts w:ascii="Times New Roman" w:hAnsi="Times New Roman" w:cs="Times New Roman"/>
          <w:b/>
          <w:sz w:val="28"/>
          <w:szCs w:val="28"/>
        </w:rPr>
        <w:t xml:space="preserve">         </w:t>
      </w:r>
      <w:r w:rsidR="00B56921">
        <w:rPr>
          <w:rFonts w:ascii="Times New Roman" w:hAnsi="Times New Roman" w:cs="Times New Roman"/>
          <w:b/>
          <w:sz w:val="28"/>
          <w:szCs w:val="28"/>
        </w:rPr>
        <w:t xml:space="preserve">            </w:t>
      </w:r>
      <w:r w:rsidRPr="00B56921">
        <w:rPr>
          <w:rFonts w:ascii="Times New Roman" w:hAnsi="Times New Roman" w:cs="Times New Roman"/>
          <w:b/>
          <w:sz w:val="28"/>
          <w:szCs w:val="28"/>
        </w:rPr>
        <w:t xml:space="preserve">     голосования участковой комиссией в случае</w:t>
      </w:r>
    </w:p>
    <w:p w:rsidR="00A155E8" w:rsidRPr="00B56921" w:rsidRDefault="00A155E8">
      <w:pPr>
        <w:pStyle w:val="ConsPlusNonformat"/>
        <w:rPr>
          <w:rFonts w:ascii="Times New Roman" w:hAnsi="Times New Roman" w:cs="Times New Roman"/>
          <w:b/>
          <w:sz w:val="28"/>
          <w:szCs w:val="28"/>
        </w:rPr>
      </w:pPr>
      <w:r w:rsidRPr="00B56921">
        <w:rPr>
          <w:rFonts w:ascii="Times New Roman" w:hAnsi="Times New Roman" w:cs="Times New Roman"/>
          <w:b/>
          <w:sz w:val="28"/>
          <w:szCs w:val="28"/>
        </w:rPr>
        <w:t xml:space="preserve">              </w:t>
      </w:r>
      <w:r w:rsidR="00B56921">
        <w:rPr>
          <w:rFonts w:ascii="Times New Roman" w:hAnsi="Times New Roman" w:cs="Times New Roman"/>
          <w:b/>
          <w:sz w:val="28"/>
          <w:szCs w:val="28"/>
        </w:rPr>
        <w:t xml:space="preserve">           </w:t>
      </w:r>
      <w:r w:rsidRPr="00B56921">
        <w:rPr>
          <w:rFonts w:ascii="Times New Roman" w:hAnsi="Times New Roman" w:cs="Times New Roman"/>
          <w:b/>
          <w:sz w:val="28"/>
          <w:szCs w:val="28"/>
        </w:rPr>
        <w:t xml:space="preserve"> использования технических средств подсчета</w:t>
      </w:r>
    </w:p>
    <w:p w:rsidR="00A155E8" w:rsidRPr="00B56921" w:rsidRDefault="00A155E8">
      <w:pPr>
        <w:pStyle w:val="ConsPlusNonformat"/>
        <w:rPr>
          <w:rFonts w:ascii="Times New Roman" w:hAnsi="Times New Roman" w:cs="Times New Roman"/>
          <w:b/>
          <w:sz w:val="28"/>
          <w:szCs w:val="28"/>
        </w:rPr>
      </w:pPr>
      <w:r w:rsidRPr="00B56921">
        <w:rPr>
          <w:rFonts w:ascii="Times New Roman" w:hAnsi="Times New Roman" w:cs="Times New Roman"/>
          <w:b/>
          <w:sz w:val="28"/>
          <w:szCs w:val="28"/>
        </w:rPr>
        <w:t xml:space="preserve">               </w:t>
      </w:r>
      <w:r w:rsidR="00B56921">
        <w:rPr>
          <w:rFonts w:ascii="Times New Roman" w:hAnsi="Times New Roman" w:cs="Times New Roman"/>
          <w:b/>
          <w:sz w:val="28"/>
          <w:szCs w:val="28"/>
        </w:rPr>
        <w:t xml:space="preserve">           </w:t>
      </w:r>
      <w:r w:rsidRPr="00B56921">
        <w:rPr>
          <w:rFonts w:ascii="Times New Roman" w:hAnsi="Times New Roman" w:cs="Times New Roman"/>
          <w:b/>
          <w:sz w:val="28"/>
          <w:szCs w:val="28"/>
        </w:rPr>
        <w:t>голосов избирателей</w:t>
      </w:r>
    </w:p>
    <w:p w:rsidR="00A155E8" w:rsidRPr="00B56921" w:rsidRDefault="00A155E8">
      <w:pPr>
        <w:widowControl w:val="0"/>
        <w:autoSpaceDE w:val="0"/>
        <w:autoSpaceDN w:val="0"/>
        <w:adjustRightInd w:val="0"/>
        <w:spacing w:after="0" w:line="240" w:lineRule="auto"/>
        <w:ind w:firstLine="540"/>
        <w:jc w:val="both"/>
        <w:rPr>
          <w:rFonts w:ascii="Times New Roman" w:hAnsi="Times New Roman" w:cs="Times New Roman"/>
          <w:b/>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Порядок подсчета голосов избирателей, участников референдума и составления протокола об итогах голосования участковой комиссией в случае использования технических средств подсчета голосов избирателей определяется Федеральным законом.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F644EB" w:rsidRDefault="00A155E8">
      <w:pPr>
        <w:pStyle w:val="ConsPlusNonformat"/>
        <w:rPr>
          <w:rFonts w:ascii="Times New Roman" w:hAnsi="Times New Roman" w:cs="Times New Roman"/>
          <w:b/>
          <w:sz w:val="28"/>
          <w:szCs w:val="28"/>
        </w:rPr>
      </w:pPr>
      <w:bookmarkStart w:id="176" w:name="Par1649"/>
      <w:bookmarkEnd w:id="176"/>
      <w:r w:rsidRPr="00F644EB">
        <w:rPr>
          <w:rFonts w:ascii="Times New Roman" w:hAnsi="Times New Roman" w:cs="Times New Roman"/>
          <w:b/>
          <w:sz w:val="28"/>
          <w:szCs w:val="28"/>
        </w:rPr>
        <w:t xml:space="preserve">    </w:t>
      </w:r>
      <w:r w:rsidR="00F644EB">
        <w:rPr>
          <w:rFonts w:ascii="Times New Roman" w:hAnsi="Times New Roman" w:cs="Times New Roman"/>
          <w:b/>
          <w:sz w:val="28"/>
          <w:szCs w:val="28"/>
        </w:rPr>
        <w:t xml:space="preserve">    </w:t>
      </w:r>
      <w:r w:rsidRPr="00F644EB">
        <w:rPr>
          <w:rFonts w:ascii="Times New Roman" w:hAnsi="Times New Roman" w:cs="Times New Roman"/>
          <w:b/>
          <w:sz w:val="28"/>
          <w:szCs w:val="28"/>
        </w:rPr>
        <w:t>Статья 79. Обработка итогов голосования в территориальных</w:t>
      </w:r>
    </w:p>
    <w:p w:rsidR="00A155E8" w:rsidRPr="00F644EB" w:rsidRDefault="00A155E8">
      <w:pPr>
        <w:pStyle w:val="ConsPlusNonformat"/>
        <w:rPr>
          <w:rFonts w:ascii="Times New Roman" w:hAnsi="Times New Roman" w:cs="Times New Roman"/>
          <w:b/>
          <w:sz w:val="28"/>
          <w:szCs w:val="28"/>
        </w:rPr>
      </w:pPr>
      <w:r w:rsidRPr="00F644EB">
        <w:rPr>
          <w:rFonts w:ascii="Times New Roman" w:hAnsi="Times New Roman" w:cs="Times New Roman"/>
          <w:b/>
          <w:sz w:val="28"/>
          <w:szCs w:val="28"/>
        </w:rPr>
        <w:t xml:space="preserve">           </w:t>
      </w:r>
      <w:r w:rsidR="00F644EB">
        <w:rPr>
          <w:rFonts w:ascii="Times New Roman" w:hAnsi="Times New Roman" w:cs="Times New Roman"/>
          <w:b/>
          <w:sz w:val="28"/>
          <w:szCs w:val="28"/>
        </w:rPr>
        <w:t xml:space="preserve">              </w:t>
      </w:r>
      <w:r w:rsidRPr="00F644EB">
        <w:rPr>
          <w:rFonts w:ascii="Times New Roman" w:hAnsi="Times New Roman" w:cs="Times New Roman"/>
          <w:b/>
          <w:sz w:val="28"/>
          <w:szCs w:val="28"/>
        </w:rPr>
        <w:t xml:space="preserve">   избирательных комиссиях, окружных</w:t>
      </w:r>
    </w:p>
    <w:p w:rsidR="00A155E8" w:rsidRPr="00F644EB" w:rsidRDefault="00A155E8">
      <w:pPr>
        <w:pStyle w:val="ConsPlusNonformat"/>
        <w:rPr>
          <w:rFonts w:ascii="Times New Roman" w:hAnsi="Times New Roman" w:cs="Times New Roman"/>
          <w:b/>
          <w:sz w:val="28"/>
          <w:szCs w:val="28"/>
        </w:rPr>
      </w:pPr>
      <w:r w:rsidRPr="00F644EB">
        <w:rPr>
          <w:rFonts w:ascii="Times New Roman" w:hAnsi="Times New Roman" w:cs="Times New Roman"/>
          <w:b/>
          <w:sz w:val="28"/>
          <w:szCs w:val="28"/>
        </w:rPr>
        <w:t xml:space="preserve">          </w:t>
      </w:r>
      <w:r w:rsidR="00F644EB">
        <w:rPr>
          <w:rFonts w:ascii="Times New Roman" w:hAnsi="Times New Roman" w:cs="Times New Roman"/>
          <w:b/>
          <w:sz w:val="28"/>
          <w:szCs w:val="28"/>
        </w:rPr>
        <w:t xml:space="preserve">               </w:t>
      </w:r>
      <w:r w:rsidRPr="00F644EB">
        <w:rPr>
          <w:rFonts w:ascii="Times New Roman" w:hAnsi="Times New Roman" w:cs="Times New Roman"/>
          <w:b/>
          <w:sz w:val="28"/>
          <w:szCs w:val="28"/>
        </w:rPr>
        <w:t xml:space="preserve">   избирательных комиссиях, избирательных</w:t>
      </w:r>
    </w:p>
    <w:p w:rsidR="00A155E8" w:rsidRPr="00F644EB" w:rsidRDefault="00A155E8">
      <w:pPr>
        <w:pStyle w:val="ConsPlusNonformat"/>
        <w:rPr>
          <w:rFonts w:ascii="Times New Roman" w:hAnsi="Times New Roman" w:cs="Times New Roman"/>
          <w:b/>
          <w:sz w:val="28"/>
          <w:szCs w:val="28"/>
        </w:rPr>
      </w:pPr>
      <w:r w:rsidRPr="00F644EB">
        <w:rPr>
          <w:rFonts w:ascii="Times New Roman" w:hAnsi="Times New Roman" w:cs="Times New Roman"/>
          <w:b/>
          <w:sz w:val="28"/>
          <w:szCs w:val="28"/>
        </w:rPr>
        <w:t xml:space="preserve">               </w:t>
      </w:r>
      <w:r w:rsidR="00F644EB">
        <w:rPr>
          <w:rFonts w:ascii="Times New Roman" w:hAnsi="Times New Roman" w:cs="Times New Roman"/>
          <w:b/>
          <w:sz w:val="28"/>
          <w:szCs w:val="28"/>
        </w:rPr>
        <w:t xml:space="preserve">             </w:t>
      </w:r>
      <w:r w:rsidRPr="00F644EB">
        <w:rPr>
          <w:rFonts w:ascii="Times New Roman" w:hAnsi="Times New Roman" w:cs="Times New Roman"/>
          <w:b/>
          <w:sz w:val="28"/>
          <w:szCs w:val="28"/>
        </w:rPr>
        <w:t>комиссиях муниципальных образований,</w:t>
      </w:r>
    </w:p>
    <w:p w:rsidR="00A155E8" w:rsidRPr="00F644EB" w:rsidRDefault="00A155E8">
      <w:pPr>
        <w:pStyle w:val="ConsPlusNonformat"/>
        <w:rPr>
          <w:rFonts w:ascii="Times New Roman" w:hAnsi="Times New Roman" w:cs="Times New Roman"/>
          <w:b/>
          <w:sz w:val="28"/>
          <w:szCs w:val="28"/>
        </w:rPr>
      </w:pPr>
      <w:r w:rsidRPr="00F644EB">
        <w:rPr>
          <w:rFonts w:ascii="Times New Roman" w:hAnsi="Times New Roman" w:cs="Times New Roman"/>
          <w:b/>
          <w:sz w:val="28"/>
          <w:szCs w:val="28"/>
        </w:rPr>
        <w:t xml:space="preserve">          </w:t>
      </w:r>
      <w:r w:rsidR="00F644EB">
        <w:rPr>
          <w:rFonts w:ascii="Times New Roman" w:hAnsi="Times New Roman" w:cs="Times New Roman"/>
          <w:b/>
          <w:sz w:val="28"/>
          <w:szCs w:val="28"/>
        </w:rPr>
        <w:t xml:space="preserve">      </w:t>
      </w:r>
      <w:r w:rsidRPr="00F644EB">
        <w:rPr>
          <w:rFonts w:ascii="Times New Roman" w:hAnsi="Times New Roman" w:cs="Times New Roman"/>
          <w:b/>
          <w:sz w:val="28"/>
          <w:szCs w:val="28"/>
        </w:rPr>
        <w:t xml:space="preserve"> </w:t>
      </w:r>
      <w:r w:rsidR="00F644EB">
        <w:rPr>
          <w:rFonts w:ascii="Times New Roman" w:hAnsi="Times New Roman" w:cs="Times New Roman"/>
          <w:b/>
          <w:sz w:val="28"/>
          <w:szCs w:val="28"/>
        </w:rPr>
        <w:t xml:space="preserve">       </w:t>
      </w:r>
      <w:r w:rsidRPr="00F644EB">
        <w:rPr>
          <w:rFonts w:ascii="Times New Roman" w:hAnsi="Times New Roman" w:cs="Times New Roman"/>
          <w:b/>
          <w:sz w:val="28"/>
          <w:szCs w:val="28"/>
        </w:rPr>
        <w:t xml:space="preserve">    Избирательной комиссии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77" w:name="Par1655"/>
      <w:bookmarkEnd w:id="177"/>
      <w:r w:rsidRPr="00A155E8">
        <w:rPr>
          <w:rFonts w:ascii="Times New Roman" w:hAnsi="Times New Roman" w:cs="Times New Roman"/>
          <w:sz w:val="28"/>
          <w:szCs w:val="28"/>
        </w:rPr>
        <w:t>1. Первые экземпляры протоколов об итогах голосования участковых, территориальных избирательных комиссий, окружных избирательных комиссий, избирательных комиссий муниципальных образований немедленно после их подписания членами комиссии с правом решающего голоса и выдачи их заверенных копий и заверенных копий сводных таблиц лицам, имеющим право на получение этих копий, поступают в вышестоящую комиссию в целях суммирования данных, содержащихся в указанных протоколах, и последующей передачи этих данных в комиссию, устанавливающую итоги голосования в целом на территории, на которой проводились выборы, референдум, и определяющую результаты соответствующих выборов, референдума, в том числе в комиссию, организующую эти выборы, референдум.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На основании данных протоколов об итогах голосования после предварительной проверки правильности их составления вышестоящая комиссия путем суммирования содержащихся в них данных устанавливает итоги голосования на соответствующей территории, в округе, в Республике Коми. Решение комиссии об итогах голосования оформляется протоколом об итогах голосования.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Прием протоколов нижестоящих комиссий, суммирование данных этих протоколов и составление протокола об итогах голосования на соответствующей территории осуществляются в одном помещении, при этом </w:t>
      </w:r>
      <w:r w:rsidRPr="00A155E8">
        <w:rPr>
          <w:rFonts w:ascii="Times New Roman" w:hAnsi="Times New Roman" w:cs="Times New Roman"/>
          <w:sz w:val="28"/>
          <w:szCs w:val="28"/>
        </w:rPr>
        <w:lastRenderedPageBreak/>
        <w:t>все действия членов комиссии по приему протоколов нижестоящих комиссий, суммированию данных этих протоколов и составлению протокола об итогах голосования должны находиться в поле зрения членов комиссии и наблюдателей, иных лиц, указанных в пункте 3 статьи 30 Федерального закона. В указанном помещении должна находиться увеличенная форма сводной таблицы по соответствующей территории, в которую немедленно после прибытия председателя, секретаря или иного члена нижестоящей комиссии с правом решающего голоса с первым экземпляром протокола об итогах голосования заносятся данные этого протокола с указанием времени их внесения.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Председатель, секретарь или иной член нижестоящей комиссии с правом решающего голоса передает первый экземпляр протокола нижестоящей комиссии с приложенными к нему документами члену вышестоящей комиссии с правом решающего голоса, который проверяет правильность заполнения протокола, полноту приложенных документов и выполнение контрольных соотношений.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Если протокол и (или) сводная таблица нижестоящей комиссии об итогах голосования составлены с нарушением требований закона, предъявляемых к составлению протокола и сводной таблицы, указанная комиссия обязана составить повторный протокол и (или) сводную таблицу в соответствии с требованиями </w:t>
      </w:r>
      <w:hyperlink w:anchor="Par1669" w:history="1">
        <w:r w:rsidRPr="00A155E8">
          <w:rPr>
            <w:rFonts w:ascii="Times New Roman" w:hAnsi="Times New Roman" w:cs="Times New Roman"/>
            <w:sz w:val="28"/>
            <w:szCs w:val="28"/>
          </w:rPr>
          <w:t>части 8</w:t>
        </w:r>
      </w:hyperlink>
      <w:r w:rsidRPr="00A155E8">
        <w:rPr>
          <w:rFonts w:ascii="Times New Roman" w:hAnsi="Times New Roman" w:cs="Times New Roman"/>
          <w:sz w:val="28"/>
          <w:szCs w:val="28"/>
        </w:rPr>
        <w:t xml:space="preserve"> настоящей статьи, а первоначально представленные протокол и (или) сводная таблица остаются в вышестоящей комиссии.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Если протокол и (или) сводная таблица нижестоящей комиссии об итогах голосования составлены в соответствии с требованиями закона, предъявляемыми к составлению протокола и (или) сводной таблицы, член вышестоящей комиссии вносит данные этого протокола в сводную таблицу вышестоящей комиссии. Председатель, секретарь или иной член нижестоящей комиссии с правом решающего голоса, передавший члену вышестоящей комиссии протокол об итогах голосования, расписывается в увеличенной форме сводной таблицы под данными протокола соответствующей комиссии об итогах голосования.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Суммирование данных, содержащихся в протоколах нижестоящих комиссий об итогах голосования, осуществляется непосредственно членами вышестоящей комиссии с правом решающего голоса.</w:t>
      </w:r>
    </w:p>
    <w:p w:rsidR="00970392" w:rsidRDefault="00A155E8">
      <w:pPr>
        <w:widowControl w:val="0"/>
        <w:autoSpaceDE w:val="0"/>
        <w:autoSpaceDN w:val="0"/>
        <w:adjustRightInd w:val="0"/>
        <w:spacing w:after="0" w:line="240" w:lineRule="auto"/>
        <w:ind w:firstLine="540"/>
        <w:jc w:val="both"/>
        <w:rPr>
          <w:rFonts w:ascii="Times New Roman" w:eastAsia="Calibri" w:hAnsi="Times New Roman" w:cs="Times New Roman"/>
          <w:sz w:val="28"/>
        </w:rPr>
      </w:pPr>
      <w:r w:rsidRPr="00A155E8">
        <w:rPr>
          <w:rFonts w:ascii="Times New Roman" w:hAnsi="Times New Roman" w:cs="Times New Roman"/>
          <w:sz w:val="28"/>
          <w:szCs w:val="28"/>
        </w:rPr>
        <w:t xml:space="preserve">3. </w:t>
      </w:r>
      <w:r w:rsidR="00970392" w:rsidRPr="00970392">
        <w:rPr>
          <w:rFonts w:ascii="Times New Roman" w:eastAsia="Calibri" w:hAnsi="Times New Roman" w:cs="Times New Roman"/>
          <w:sz w:val="28"/>
        </w:rPr>
        <w:t xml:space="preserve">По данным протоколов нижестоящих комиссий вышестоящая комиссия составляет сводную таблицу и протокол об итогах голосования (о результатах выборов, референдума), в который заносятся данные о количестве нижестоящих комиссий на соответствующей территории, в округе, в Республике Коми, количестве поступивших протоколов нижестоящих комиссий, на основании которых составляется указанный протокол, числе избирательных участков, итоги голосования на которых были признаны недействительными, и общем числе избирателей на данных избирательных участках на момент окончания голосования, а также суммарные данные по строкам протокола участковой комиссии об итогах голосования, установленным частью 2 статьи 76 настоящего Закона. В протокол об итогах </w:t>
      </w:r>
      <w:r w:rsidR="00970392" w:rsidRPr="00970392">
        <w:rPr>
          <w:rFonts w:ascii="Times New Roman" w:eastAsia="Calibri" w:hAnsi="Times New Roman" w:cs="Times New Roman"/>
          <w:sz w:val="28"/>
        </w:rPr>
        <w:lastRenderedPageBreak/>
        <w:t>голосования (о результатах выборов, референдума) заносятся также данные о числе открепительных удостоверений, полученных соответствующей комиссией, числе открепительных удостоверений, выданных нижестоящим комиссиям, числе неиспользованных открепительных удостоверений, погашенных соответствующей комиссией, и числе утраченных в соответствующей комиссии открепительных удостоверений. В сводную таблицу об итогах голосования (о результатах выборов, референдума), составляемую комиссией (за исключением комиссии, непосредственно вышестоящей по отношению к участковой комиссии), заносятся также данные протокола нижестоящей комиссии о числе открепительных удостоверений, полученных соответствующей комиссией, числе открепительных удостоверений, выданных нижестоящим комиссиям, числе неиспользованных открепительных удостоверений, погашенных соответствующей комиссией, и числе открепительных удостоверений, утраченных в соответствующей комиссии. Сводную таблицу подписывают председатель (заместитель председателя) и секретарь комиссии.</w:t>
      </w:r>
    </w:p>
    <w:p w:rsidR="00970392" w:rsidRPr="00970392" w:rsidRDefault="00970392">
      <w:pPr>
        <w:widowControl w:val="0"/>
        <w:autoSpaceDE w:val="0"/>
        <w:autoSpaceDN w:val="0"/>
        <w:adjustRightInd w:val="0"/>
        <w:spacing w:after="0" w:line="240" w:lineRule="auto"/>
        <w:ind w:firstLine="540"/>
        <w:jc w:val="both"/>
        <w:rPr>
          <w:rFonts w:ascii="Times New Roman" w:eastAsia="Calibri" w:hAnsi="Times New Roman" w:cs="Times New Roman"/>
          <w:sz w:val="28"/>
        </w:rPr>
      </w:pPr>
      <w:r w:rsidRPr="00970392">
        <w:rPr>
          <w:rFonts w:ascii="Times New Roman" w:eastAsia="Calibri" w:hAnsi="Times New Roman" w:cs="Times New Roman"/>
          <w:sz w:val="28"/>
        </w:rPr>
        <w:t>Для подписания протокола комиссия в обязательном порядке проводит итоговое заседание, на котором рассматриваются поступившие в комиссию жалобы (заявления), связанные с проведением голосования, подсчетом голосов и составлением протоколов нижестоящих комиссий. После этого комиссия подписывает протокол об итогах голосования (о результатах выборов, референдума) и выдает копии протокола лицам, указанным в пункте 3 статьи 30 Федерального закона.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Протокол об итогах голосования (о результатах выборов, референдума) составляется в двух экземплярах и подписывается всеми присутствующими членами комиссии с правом решающего голоса, в нем проставляются дата и время (час с минутами) его подписания. Подписание протокола с нарушением этого порядка является основанием для признания протокола недействительным.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4. К протоколам об итогах голосования комиссий, указанных в </w:t>
      </w:r>
      <w:hyperlink w:anchor="Par1655" w:history="1">
        <w:r w:rsidRPr="00A155E8">
          <w:rPr>
            <w:rFonts w:ascii="Times New Roman" w:hAnsi="Times New Roman" w:cs="Times New Roman"/>
            <w:sz w:val="28"/>
            <w:szCs w:val="28"/>
          </w:rPr>
          <w:t>части 1</w:t>
        </w:r>
      </w:hyperlink>
      <w:r w:rsidRPr="00A155E8">
        <w:rPr>
          <w:rFonts w:ascii="Times New Roman" w:hAnsi="Times New Roman" w:cs="Times New Roman"/>
          <w:sz w:val="28"/>
          <w:szCs w:val="28"/>
        </w:rPr>
        <w:t xml:space="preserve"> настоящей статьи, приобщается составляемая в двух экземплярах сводная таблица об итогах голосования на соответствующей территории, в округе, в Республике Коми, включающая в себя полные данные всех поступивших в соответствующую комиссию протоколов об итогах голосования. Член комиссии с правом решающего голоса, который не согласен с протоколом в целом или с отдельными его положениями, вправе приложить к протоколу особое мнение, о чем в протоколе делается соответствующая запись.</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5. К первому экземпляру протокола приобщаются особые мнения членов комиссии, составившей протокол, а также поступившие в указанную комиссию в период, который начинается в день голосования и оканчивается в день составления соответствующего протокола об итогах голосования, жалобы (заявления) на нарушения Федерального закона, настоящего Закона и принятые по указанным жалобам (заявлениям) решения.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6. Второй экземпляр протокола об итогах голосования вместе со вторым экземпляром сводной таблицы об итогах голосования, списками членов </w:t>
      </w:r>
      <w:r w:rsidRPr="00A155E8">
        <w:rPr>
          <w:rFonts w:ascii="Times New Roman" w:hAnsi="Times New Roman" w:cs="Times New Roman"/>
          <w:sz w:val="28"/>
          <w:szCs w:val="28"/>
        </w:rPr>
        <w:lastRenderedPageBreak/>
        <w:t>комиссии с правом совещательного голоса, составившей протокол, наблюдателей, иных лиц, указанных в пункте 3 статьи 30 Федерального закона, присутствовавших при установлении итогов голосования и составлении протоколов, и с другой документацией хранится секретарем указанной комиссии в охраняемом помещении.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7. Второй экземпляр протокола об итогах голосования вместе со вторым экземпляром сводной таблицы об итогах голосования предоставляется для ознакомления членам комиссии, составившей протокол, наблюдателям, иным лицам, указанным в пункте 3 статьи 30 Федерального закона, а заверенная копия протокола вывешивается для всеобщего ознакомления.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78" w:name="Par1669"/>
      <w:bookmarkEnd w:id="178"/>
      <w:r w:rsidRPr="00A155E8">
        <w:rPr>
          <w:rFonts w:ascii="Times New Roman" w:hAnsi="Times New Roman" w:cs="Times New Roman"/>
          <w:sz w:val="28"/>
          <w:szCs w:val="28"/>
        </w:rPr>
        <w:t xml:space="preserve">8. Если после подписания протокола об итогах голосования и (или) сводной таблицы об итогах голосования и направления в вышестоящую комиссию их первых экземпляров комиссия, направившая протокол и сводную таблицу, либо вышестоящая комиссия в ходе предварительной проверки выявила в них неточность (описку, опечатку либо ошибку в сложении данных протоколов нижестоящих комиссий), комиссия, направившая протокол и сводную таблицу, </w:t>
      </w:r>
      <w:r w:rsidR="00970392">
        <w:rPr>
          <w:rFonts w:ascii="Times New Roman" w:hAnsi="Times New Roman" w:cs="Times New Roman"/>
          <w:sz w:val="28"/>
          <w:szCs w:val="28"/>
        </w:rPr>
        <w:t>обязана</w:t>
      </w:r>
      <w:r w:rsidRPr="00A155E8">
        <w:rPr>
          <w:rFonts w:ascii="Times New Roman" w:hAnsi="Times New Roman" w:cs="Times New Roman"/>
          <w:sz w:val="28"/>
          <w:szCs w:val="28"/>
        </w:rPr>
        <w:t xml:space="preserve"> на своем заседании рассмотреть вопрос о внесении уточнений в строки </w:t>
      </w:r>
      <w:r w:rsidR="00970392" w:rsidRPr="00970392">
        <w:rPr>
          <w:rFonts w:ascii="Times New Roman" w:eastAsia="Calibri" w:hAnsi="Times New Roman" w:cs="Times New Roman"/>
          <w:sz w:val="28"/>
        </w:rPr>
        <w:t>1 ‒ 10 (если проводилось голосование по открепительным удостоверениям, ‒ в строки 10а ‒ 10е), 11 и 12 протокола</w:t>
      </w:r>
      <w:r w:rsidRPr="00A155E8">
        <w:rPr>
          <w:rFonts w:ascii="Times New Roman" w:hAnsi="Times New Roman" w:cs="Times New Roman"/>
          <w:sz w:val="28"/>
          <w:szCs w:val="28"/>
        </w:rPr>
        <w:t xml:space="preserve"> и (или) в сводную таблицу. О принятом решении комиссия в обязательном порядке информирует своих членов с правом совещательного голоса, наблюдателей и других лиц, присутствовавших при составлении ранее утвержденного протокола, а также представителей средств массовой информации. В этом случае комиссия составляет протокол и (или) сводную таблицу об итогах голосования, на которых делаются отметки "Повторный" и (или) "Повторная". Указанные протокол и (или) сводная таблица незамедлительно направляются в вышестоящую комиссию. Нарушение указанного порядка составления повторного протокола и повторной сводной таблицы является основанием для признания этого протокола недействительным. В случае если требуется внести уточнения в строку 1</w:t>
      </w:r>
      <w:r w:rsidR="00970392">
        <w:rPr>
          <w:rFonts w:ascii="Times New Roman" w:hAnsi="Times New Roman" w:cs="Times New Roman"/>
          <w:sz w:val="28"/>
          <w:szCs w:val="28"/>
        </w:rPr>
        <w:t>3</w:t>
      </w:r>
      <w:r w:rsidRPr="00A155E8">
        <w:rPr>
          <w:rFonts w:ascii="Times New Roman" w:hAnsi="Times New Roman" w:cs="Times New Roman"/>
          <w:sz w:val="28"/>
          <w:szCs w:val="28"/>
        </w:rPr>
        <w:t xml:space="preserve"> и последующие строки протокола об итогах голосования, проводится повторный подсчет голосов в порядке, установленном </w:t>
      </w:r>
      <w:hyperlink w:anchor="Par1671" w:history="1">
        <w:r w:rsidRPr="00A155E8">
          <w:rPr>
            <w:rFonts w:ascii="Times New Roman" w:hAnsi="Times New Roman" w:cs="Times New Roman"/>
            <w:sz w:val="28"/>
            <w:szCs w:val="28"/>
          </w:rPr>
          <w:t>частью 9</w:t>
        </w:r>
      </w:hyperlink>
      <w:r w:rsidRPr="00A155E8">
        <w:rPr>
          <w:rFonts w:ascii="Times New Roman" w:hAnsi="Times New Roman" w:cs="Times New Roman"/>
          <w:sz w:val="28"/>
          <w:szCs w:val="28"/>
        </w:rPr>
        <w:t xml:space="preserve"> настоящей статьи.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79" w:name="Par1671"/>
      <w:bookmarkEnd w:id="179"/>
      <w:r w:rsidRPr="00A155E8">
        <w:rPr>
          <w:rFonts w:ascii="Times New Roman" w:hAnsi="Times New Roman" w:cs="Times New Roman"/>
          <w:sz w:val="28"/>
          <w:szCs w:val="28"/>
        </w:rPr>
        <w:t>9. При выявлении ошибок, несоответствий в протоколах об итогах голосования и (или) сводных таблицах об итогах голосования, возникновении сомнений в правильности составления протоколов и (или) сводных таблиц, поступивших из нижестоящей комиссии, вышестоящая комиссия вправе принять решение о проведении повторного подсчета голосов избирателей, участников референдума нижестоящей комиссией либо о самостоятельном проведении повторного подсчета голосов избирателей, участников референдума на соответствующем избирательном участке, участке референдума, соответствующей территории.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Повторный подсчет голосов избирателей, участников референдума проводится в присутствии члена (членов) вышестоящей комиссии с правом решающего голоса комиссией, составившей и утвердившей протокол, </w:t>
      </w:r>
      <w:r w:rsidRPr="00A155E8">
        <w:rPr>
          <w:rFonts w:ascii="Times New Roman" w:hAnsi="Times New Roman" w:cs="Times New Roman"/>
          <w:sz w:val="28"/>
          <w:szCs w:val="28"/>
        </w:rPr>
        <w:lastRenderedPageBreak/>
        <w:t>который подлежит проверке, или комиссией, принявшей решение о повторном подсчете голосов избирателей, участников референдума, с обязательным извещением об этом членов соответствующей комиссии с правом совещательного голоса, наблюдателей, кандидатов, иных лиц, указанных в пункте 3 статьи 30 Федерального закона, которые вправе присутствовать при проведении повторного подсчета голосов избирателей, участников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По итогам повторного подсчета голосов избирателей, участников референдума комиссия, осуществившая такой подсчет, составляет протокол об итогах голосования, на котором делается отметка "Повторный подсчет голосов". Его заверенные копии выдаются наблюдателям, иным лицам, указанным в пункте 3 статьи 30 Федерального закона, протокол незамедлительно направляется в вышестоящую комиссию. Указанный повторный подсчет голосов может проводиться до установления вышестоящей комиссией итогов голосования, определения результатов выборов, референдума и составления ею протокола об итогах голосования, о результатах выборов,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3C2D02" w:rsidRDefault="00A155E8">
      <w:pPr>
        <w:pStyle w:val="ConsPlusNonformat"/>
        <w:rPr>
          <w:rFonts w:ascii="Times New Roman" w:hAnsi="Times New Roman" w:cs="Times New Roman"/>
          <w:b/>
          <w:sz w:val="28"/>
          <w:szCs w:val="28"/>
        </w:rPr>
      </w:pPr>
      <w:bookmarkStart w:id="180" w:name="Par1675"/>
      <w:bookmarkEnd w:id="180"/>
      <w:r w:rsidRPr="003C2D02">
        <w:rPr>
          <w:rFonts w:ascii="Times New Roman" w:hAnsi="Times New Roman" w:cs="Times New Roman"/>
          <w:b/>
          <w:sz w:val="28"/>
          <w:szCs w:val="28"/>
        </w:rPr>
        <w:t xml:space="preserve">    </w:t>
      </w:r>
      <w:r w:rsidR="003C2D02">
        <w:rPr>
          <w:rFonts w:ascii="Times New Roman" w:hAnsi="Times New Roman" w:cs="Times New Roman"/>
          <w:b/>
          <w:sz w:val="28"/>
          <w:szCs w:val="28"/>
        </w:rPr>
        <w:t xml:space="preserve">   </w:t>
      </w:r>
      <w:r w:rsidR="00227A4B">
        <w:rPr>
          <w:rFonts w:ascii="Times New Roman" w:hAnsi="Times New Roman" w:cs="Times New Roman"/>
          <w:b/>
          <w:sz w:val="28"/>
          <w:szCs w:val="28"/>
        </w:rPr>
        <w:t xml:space="preserve"> </w:t>
      </w:r>
      <w:r w:rsidRPr="003C2D02">
        <w:rPr>
          <w:rFonts w:ascii="Times New Roman" w:hAnsi="Times New Roman" w:cs="Times New Roman"/>
          <w:b/>
          <w:sz w:val="28"/>
          <w:szCs w:val="28"/>
        </w:rPr>
        <w:t>Статья 80. Определение результатов выборов,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На основании первых экземпляров протоколов об итогах голосования, полученных из нижестоящих комиссий, результаты выборов, референдума путем суммирования содержащихся в этих протоколах данных определяет соответствующая комиссия (Избирательная комиссия Республики Коми, избирательная комиссия муниципального образования либо окружная избирательная комиссия).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Избирательная комиссия Республики Коми определяет результаты выборов по единому избирательному округу, сформированному для проведения выборов депутатов Государственного Совета Республики Коми, а также результаты референдума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Окружная избирательная комиссия по выборам депутатов Государственного Совета Республики Коми определяет результаты выборов по одномандатному избирательному округу, сформированному для проведения соответствующих выборов.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Избирательная комиссия муниципального образования определяет результаты выборов по единому избирательному округу, сформированному для проведения выборов депутатов представительного органа муниципального образования, результаты выборов по единому избирательному округу, сформированному для проведения выборов выборного должностного лица местного самоуправления, а также результаты местного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Окружная избирательная комиссия по выборам депутатов представительного органа муниципального образования определяет результаты выборов по одномандатному (многомандатному) избирательному округу, сформированному для проведения соответствующих выборов.</w:t>
      </w:r>
    </w:p>
    <w:p w:rsidR="00A155E8" w:rsidRPr="00970392" w:rsidRDefault="00970392">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970392">
        <w:rPr>
          <w:rFonts w:ascii="Times New Roman" w:eastAsia="Calibri" w:hAnsi="Times New Roman" w:cs="Times New Roman"/>
          <w:sz w:val="28"/>
        </w:rPr>
        <w:lastRenderedPageBreak/>
        <w:t>Члены соответствующей комиссии с правом решающего голоса определяют результаты выборов, референдума лично. О результатах выборов, референдума составляются в двух экземплярах протокол и сводная таблица. Протокол о результатах выборов, референдума подписывают все присутствующие члены данной комиссии с правом решающего голоса. Сводную таблицу подписывают председатель (заместитель председателя) и секретарь комиссии. На основании протокола о результатах выборов, референдума комиссия принимает решение о результатах выборов,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81" w:name="Par1683"/>
      <w:bookmarkEnd w:id="181"/>
      <w:r w:rsidRPr="00A155E8">
        <w:rPr>
          <w:rFonts w:ascii="Times New Roman" w:hAnsi="Times New Roman" w:cs="Times New Roman"/>
          <w:sz w:val="28"/>
          <w:szCs w:val="28"/>
        </w:rPr>
        <w:t xml:space="preserve">2. Избранным по одномандатному избирательному округу признается зарегистрированный кандидат, который набрал наибольшее число голосов избирателей, принявших участие в голосовании по одномандатному избирательному округу, по отношению к другому кандидату (другим кандидатам), за исключением случая, предусмотренного </w:t>
      </w:r>
      <w:hyperlink w:anchor="Par844" w:history="1">
        <w:r w:rsidRPr="00A155E8">
          <w:rPr>
            <w:rFonts w:ascii="Times New Roman" w:hAnsi="Times New Roman" w:cs="Times New Roman"/>
            <w:sz w:val="28"/>
            <w:szCs w:val="28"/>
          </w:rPr>
          <w:t>частью 14 статьи 38</w:t>
        </w:r>
      </w:hyperlink>
      <w:r w:rsidRPr="00A155E8">
        <w:rPr>
          <w:rFonts w:ascii="Times New Roman" w:hAnsi="Times New Roman" w:cs="Times New Roman"/>
          <w:sz w:val="28"/>
          <w:szCs w:val="28"/>
        </w:rPr>
        <w:t xml:space="preserve"> настоящего Закона.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82" w:name="Par1684"/>
      <w:bookmarkEnd w:id="182"/>
      <w:r w:rsidRPr="00A155E8">
        <w:rPr>
          <w:rFonts w:ascii="Times New Roman" w:hAnsi="Times New Roman" w:cs="Times New Roman"/>
          <w:sz w:val="28"/>
          <w:szCs w:val="28"/>
        </w:rPr>
        <w:t>Избранными по многомандатному избирательному округу признаются зарегистрированные кандидаты (по числу установленных в округе мандатов), которые набрали наибольшее число голосов избирателей, принявших участие в голосовании по многомандатному избирательному округу, по отношению к другим кандидатам.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В случае если два и более зарегистрированных кандидата получат равное число голосов избирателей, в результате чего количество зарегистрированных кандидатов, подлежащих признанию избранными в одномандатном (многомандатном) избирательном округе в соответствии с </w:t>
      </w:r>
      <w:hyperlink w:anchor="Par1683" w:history="1">
        <w:r w:rsidRPr="00A155E8">
          <w:rPr>
            <w:rFonts w:ascii="Times New Roman" w:hAnsi="Times New Roman" w:cs="Times New Roman"/>
            <w:sz w:val="28"/>
            <w:szCs w:val="28"/>
          </w:rPr>
          <w:t>абзацами первым</w:t>
        </w:r>
      </w:hyperlink>
      <w:r w:rsidRPr="00A155E8">
        <w:rPr>
          <w:rFonts w:ascii="Times New Roman" w:hAnsi="Times New Roman" w:cs="Times New Roman"/>
          <w:sz w:val="28"/>
          <w:szCs w:val="28"/>
        </w:rPr>
        <w:t xml:space="preserve"> и </w:t>
      </w:r>
      <w:hyperlink w:anchor="Par1684" w:history="1">
        <w:r w:rsidRPr="00A155E8">
          <w:rPr>
            <w:rFonts w:ascii="Times New Roman" w:hAnsi="Times New Roman" w:cs="Times New Roman"/>
            <w:sz w:val="28"/>
            <w:szCs w:val="28"/>
          </w:rPr>
          <w:t>вторым</w:t>
        </w:r>
      </w:hyperlink>
      <w:r w:rsidRPr="00A155E8">
        <w:rPr>
          <w:rFonts w:ascii="Times New Roman" w:hAnsi="Times New Roman" w:cs="Times New Roman"/>
          <w:sz w:val="28"/>
          <w:szCs w:val="28"/>
        </w:rPr>
        <w:t xml:space="preserve"> настоящей части, превысит число депутатских мандатов, подлежащих замещению по результатам выборов в данном одномандатном (многомандатном) избирательном округе, окружной избирательной комиссией проводится жеребьевка, по результатам которой определяется, кто из указанных кандидатов подлежит признанию избранным (избранными). Порядок проведения жеребьевки устанавливается организующей выборы избирательной комиссией.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Избранным по единому избирательному округу, сформированному для проведения выборов выборного должностного лица местного самоуправления, признается зарегистрированный кандидат, который набрал наибольшее число голосов избирателей, принявших участие в голосовании по данному округу, по отношению к другому кандидату (другим кандидатам).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В случае если два и более зарегистрированных кандидата получат равное число голосов избирателей, избирательной комиссией муниципального образования проводится жеребьевка, по результатам которой определяется, кто из указанных кандидатов подлежит признанию избранным (избранными). Порядок проведения данной жеребьевки устанавливается избирательной комиссией муниципального образования.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4. Определение результатов выборов по единому избирательному округу, сформированному для проведения выборов депутатов Государственного Совета Республики Коми, депутатов представительных органов </w:t>
      </w:r>
      <w:r w:rsidRPr="00A155E8">
        <w:rPr>
          <w:rFonts w:ascii="Times New Roman" w:hAnsi="Times New Roman" w:cs="Times New Roman"/>
          <w:sz w:val="28"/>
          <w:szCs w:val="28"/>
        </w:rPr>
        <w:lastRenderedPageBreak/>
        <w:t xml:space="preserve">муниципальных образований, выдвинутых в составе списка кандидатов, осуществляется в соответствии с настоящей статьей, а также </w:t>
      </w:r>
      <w:hyperlink w:anchor="Par1694" w:history="1">
        <w:r w:rsidRPr="00A155E8">
          <w:rPr>
            <w:rFonts w:ascii="Times New Roman" w:hAnsi="Times New Roman" w:cs="Times New Roman"/>
            <w:sz w:val="28"/>
            <w:szCs w:val="28"/>
          </w:rPr>
          <w:t>статьями 81</w:t>
        </w:r>
      </w:hyperlink>
      <w:r w:rsidRPr="00A155E8">
        <w:rPr>
          <w:rFonts w:ascii="Times New Roman" w:hAnsi="Times New Roman" w:cs="Times New Roman"/>
          <w:sz w:val="28"/>
          <w:szCs w:val="28"/>
        </w:rPr>
        <w:t xml:space="preserve"> и </w:t>
      </w:r>
      <w:hyperlink w:anchor="Par1719" w:history="1">
        <w:r w:rsidRPr="00A155E8">
          <w:rPr>
            <w:rFonts w:ascii="Times New Roman" w:hAnsi="Times New Roman" w:cs="Times New Roman"/>
            <w:sz w:val="28"/>
            <w:szCs w:val="28"/>
          </w:rPr>
          <w:t>82</w:t>
        </w:r>
        <w:r w:rsidR="00227A4B">
          <w:rPr>
            <w:rFonts w:ascii="Times New Roman" w:hAnsi="Times New Roman" w:cs="Times New Roman"/>
            <w:sz w:val="28"/>
            <w:szCs w:val="28"/>
            <w:vertAlign w:val="superscript"/>
          </w:rPr>
          <w:t>1</w:t>
        </w:r>
      </w:hyperlink>
      <w:r w:rsidRPr="00A155E8">
        <w:rPr>
          <w:rFonts w:ascii="Times New Roman" w:hAnsi="Times New Roman" w:cs="Times New Roman"/>
          <w:sz w:val="28"/>
          <w:szCs w:val="28"/>
        </w:rPr>
        <w:t xml:space="preserve"> настоящего Закона.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5. Число избирателей, участников референдума, принявших участие в голосовании, определяется по числу бюллетеней установленной формы, обнаруженных в ящиках для голосования.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Число участников референдума, принявших участие в референдуме, определяется по числу подписей участников референдума в списке участников референдума, проголосовавших в помещении для голосования в день голосования, и по числу отметок в списке участников референдума о том, что участник референдума проголосовал вне помещения для голосования либо досрочно.</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6. Выборы, референдум признаются соответствующей комиссией не состоявшимися, а итоги голосования, результаты выборов, референдума </w:t>
      </w:r>
      <w:r w:rsidR="00713C9E">
        <w:rPr>
          <w:rFonts w:ascii="Times New Roman" w:hAnsi="Times New Roman" w:cs="Times New Roman"/>
          <w:sz w:val="28"/>
          <w:szCs w:val="28"/>
        </w:rPr>
        <w:t>−</w:t>
      </w:r>
      <w:r w:rsidRPr="00A155E8">
        <w:rPr>
          <w:rFonts w:ascii="Times New Roman" w:hAnsi="Times New Roman" w:cs="Times New Roman"/>
          <w:sz w:val="28"/>
          <w:szCs w:val="28"/>
        </w:rPr>
        <w:t xml:space="preserve"> недействительными по основаниям, предусмотренным пунктами 2, 8 и 9 статьи 70 Федерального закона.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227A4B" w:rsidRDefault="00A155E8">
      <w:pPr>
        <w:pStyle w:val="ConsPlusNonformat"/>
        <w:rPr>
          <w:rFonts w:ascii="Times New Roman" w:hAnsi="Times New Roman" w:cs="Times New Roman"/>
          <w:b/>
          <w:sz w:val="28"/>
          <w:szCs w:val="28"/>
        </w:rPr>
      </w:pPr>
      <w:bookmarkStart w:id="183" w:name="Par1694"/>
      <w:bookmarkEnd w:id="183"/>
      <w:r w:rsidRPr="00227A4B">
        <w:rPr>
          <w:rFonts w:ascii="Times New Roman" w:hAnsi="Times New Roman" w:cs="Times New Roman"/>
          <w:b/>
          <w:sz w:val="28"/>
          <w:szCs w:val="28"/>
        </w:rPr>
        <w:t xml:space="preserve">   </w:t>
      </w:r>
      <w:r w:rsidR="00227A4B">
        <w:rPr>
          <w:rFonts w:ascii="Times New Roman" w:hAnsi="Times New Roman" w:cs="Times New Roman"/>
          <w:b/>
          <w:sz w:val="28"/>
          <w:szCs w:val="28"/>
        </w:rPr>
        <w:t xml:space="preserve">    </w:t>
      </w:r>
      <w:r w:rsidRPr="00227A4B">
        <w:rPr>
          <w:rFonts w:ascii="Times New Roman" w:hAnsi="Times New Roman" w:cs="Times New Roman"/>
          <w:b/>
          <w:sz w:val="28"/>
          <w:szCs w:val="28"/>
        </w:rPr>
        <w:t xml:space="preserve"> Статья 81. Особенности определения результатов выборов</w:t>
      </w:r>
    </w:p>
    <w:p w:rsidR="00A155E8" w:rsidRPr="00227A4B" w:rsidRDefault="00A155E8">
      <w:pPr>
        <w:pStyle w:val="ConsPlusNonformat"/>
        <w:rPr>
          <w:rFonts w:ascii="Times New Roman" w:hAnsi="Times New Roman" w:cs="Times New Roman"/>
          <w:b/>
          <w:sz w:val="28"/>
          <w:szCs w:val="28"/>
        </w:rPr>
      </w:pPr>
      <w:r w:rsidRPr="00227A4B">
        <w:rPr>
          <w:rFonts w:ascii="Times New Roman" w:hAnsi="Times New Roman" w:cs="Times New Roman"/>
          <w:b/>
          <w:sz w:val="28"/>
          <w:szCs w:val="28"/>
        </w:rPr>
        <w:t xml:space="preserve">            </w:t>
      </w:r>
      <w:r w:rsidR="00227A4B">
        <w:rPr>
          <w:rFonts w:ascii="Times New Roman" w:hAnsi="Times New Roman" w:cs="Times New Roman"/>
          <w:b/>
          <w:sz w:val="28"/>
          <w:szCs w:val="28"/>
        </w:rPr>
        <w:t xml:space="preserve">            </w:t>
      </w:r>
      <w:r w:rsidRPr="00227A4B">
        <w:rPr>
          <w:rFonts w:ascii="Times New Roman" w:hAnsi="Times New Roman" w:cs="Times New Roman"/>
          <w:b/>
          <w:sz w:val="28"/>
          <w:szCs w:val="28"/>
        </w:rPr>
        <w:t xml:space="preserve">   депутатов Государственного Совета Республики</w:t>
      </w:r>
    </w:p>
    <w:p w:rsidR="00A155E8" w:rsidRPr="00227A4B" w:rsidRDefault="00A155E8">
      <w:pPr>
        <w:pStyle w:val="ConsPlusNonformat"/>
        <w:rPr>
          <w:rFonts w:ascii="Times New Roman" w:hAnsi="Times New Roman" w:cs="Times New Roman"/>
          <w:b/>
          <w:sz w:val="28"/>
          <w:szCs w:val="28"/>
        </w:rPr>
      </w:pPr>
      <w:r w:rsidRPr="00227A4B">
        <w:rPr>
          <w:rFonts w:ascii="Times New Roman" w:hAnsi="Times New Roman" w:cs="Times New Roman"/>
          <w:b/>
          <w:sz w:val="28"/>
          <w:szCs w:val="28"/>
        </w:rPr>
        <w:t xml:space="preserve">          </w:t>
      </w:r>
      <w:r w:rsidR="00227A4B">
        <w:rPr>
          <w:rFonts w:ascii="Times New Roman" w:hAnsi="Times New Roman" w:cs="Times New Roman"/>
          <w:b/>
          <w:sz w:val="28"/>
          <w:szCs w:val="28"/>
        </w:rPr>
        <w:t xml:space="preserve">            </w:t>
      </w:r>
      <w:r w:rsidRPr="00227A4B">
        <w:rPr>
          <w:rFonts w:ascii="Times New Roman" w:hAnsi="Times New Roman" w:cs="Times New Roman"/>
          <w:b/>
          <w:sz w:val="28"/>
          <w:szCs w:val="28"/>
        </w:rPr>
        <w:t xml:space="preserve">     Коми по единому избирательному округу</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Если не менее чем за 2 списка кандидатов, каждый из которых получил 5 и более процентов голосов избирателей, принявших участие в голосовании по единому избирательному округу, было подано в совокупности более 50 процентов голосов избирателей, принявших участие в голосовании по единому избирательному округу, эти списки кандидатов допускаются к распределению депутатских мандатов. В этом случае списки кандидатов, которые получили менее 5 процентов голосов избирателей, принявших участие в голосовании по единому избирательному округу, к участию в распределении депутатских мандатов по единому избирательному округу не допускаются.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Если за списки кандидатов, каждый из которых получил 5 и более процентов голосов избирателей, принявших участие в голосовании по единому избирательному округу, подано в совокупности 50 и менее процентов голосов избирателей, принявших участие в голосовании по единому избирательному округу, к распределению депутатских мандатов допускаются указанные списки, а также последовательно в порядке убывания числа поданных голосов избирателей списки кандидатов, получившие менее 5 процентов голосов избирателей, принявших участие в голосовании по единому избирательному округу, пока общее число голосов избирателей, поданных за списки кандидатов, допущенные к распределению депутатских мандатов, не превысит в совокупности 50 процентов от числа голосов избирателей, принявших участие в голосовании по единому избирательному округу.</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3. Если за один список кандидатов подано более 50 процентов голосов </w:t>
      </w:r>
      <w:r w:rsidRPr="00A155E8">
        <w:rPr>
          <w:rFonts w:ascii="Times New Roman" w:hAnsi="Times New Roman" w:cs="Times New Roman"/>
          <w:sz w:val="28"/>
          <w:szCs w:val="28"/>
        </w:rPr>
        <w:lastRenderedPageBreak/>
        <w:t>избирателей, принявших участие в голосовании по единому избирательному округу, а остальные списки кандидатов получили менее 5 процентов голосов избирателей, принявших участие в голосовании по единому избирательному округу, к распределению депутатских мандатов допускается указанный список кандидатов, а также список кандидатов, получивший наибольшее число голосов избирателей, принявших участие в голосовании по единому избирательному округу, из числа списков кандидатов, получивших менее 5 процентов голосов избирателей, принявших участие в голосовании по единому избирательному округу.</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4. </w:t>
      </w:r>
      <w:r w:rsidR="00BE7407" w:rsidRPr="00B910D2">
        <w:rPr>
          <w:rFonts w:ascii="Times New Roman" w:hAnsi="Times New Roman" w:cs="Times New Roman"/>
          <w:i/>
          <w:sz w:val="28"/>
          <w:szCs w:val="28"/>
        </w:rPr>
        <w:t>Часть исключена</w:t>
      </w:r>
      <w:r w:rsidRPr="00227A4B">
        <w:rPr>
          <w:rFonts w:ascii="Times New Roman" w:hAnsi="Times New Roman" w:cs="Times New Roman"/>
          <w:i/>
          <w:sz w:val="28"/>
          <w:szCs w:val="28"/>
        </w:rPr>
        <w:t>.</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5. Списки кандидатов, допущенные к распределению депутатских мандатов в соответствии с настоящей статьей, получают указанные мандаты в соответствии с методикой распределения депутатских мандатов, предусмотренной </w:t>
      </w:r>
      <w:hyperlink w:anchor="Par1731" w:history="1">
        <w:r w:rsidRPr="00A155E8">
          <w:rPr>
            <w:rFonts w:ascii="Times New Roman" w:hAnsi="Times New Roman" w:cs="Times New Roman"/>
            <w:sz w:val="28"/>
            <w:szCs w:val="28"/>
          </w:rPr>
          <w:t>статьей 83</w:t>
        </w:r>
      </w:hyperlink>
      <w:r w:rsidRPr="00A155E8">
        <w:rPr>
          <w:rFonts w:ascii="Times New Roman" w:hAnsi="Times New Roman" w:cs="Times New Roman"/>
          <w:sz w:val="28"/>
          <w:szCs w:val="28"/>
        </w:rPr>
        <w:t xml:space="preserve"> настоящего Закона. При этом до осуществления указанных действий из каждого списка кандидатов исключаются кандидаты, избранные депутатами по одномандатным избирательным округам.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227A4B" w:rsidRDefault="00A155E8">
      <w:pPr>
        <w:pStyle w:val="ConsPlusNonformat"/>
        <w:rPr>
          <w:rFonts w:ascii="Times New Roman" w:hAnsi="Times New Roman" w:cs="Times New Roman"/>
          <w:b/>
          <w:sz w:val="28"/>
          <w:szCs w:val="28"/>
        </w:rPr>
      </w:pPr>
      <w:bookmarkStart w:id="184" w:name="Par1710"/>
      <w:bookmarkEnd w:id="184"/>
      <w:r w:rsidRPr="00227A4B">
        <w:rPr>
          <w:rFonts w:ascii="Times New Roman" w:hAnsi="Times New Roman" w:cs="Times New Roman"/>
          <w:b/>
          <w:sz w:val="28"/>
          <w:szCs w:val="28"/>
        </w:rPr>
        <w:t xml:space="preserve">    </w:t>
      </w:r>
      <w:r w:rsidR="00227A4B">
        <w:rPr>
          <w:rFonts w:ascii="Times New Roman" w:hAnsi="Times New Roman" w:cs="Times New Roman"/>
          <w:b/>
          <w:sz w:val="28"/>
          <w:szCs w:val="28"/>
        </w:rPr>
        <w:t xml:space="preserve">    </w:t>
      </w:r>
      <w:r w:rsidRPr="00227A4B">
        <w:rPr>
          <w:rFonts w:ascii="Times New Roman" w:hAnsi="Times New Roman" w:cs="Times New Roman"/>
          <w:b/>
          <w:sz w:val="28"/>
          <w:szCs w:val="28"/>
        </w:rPr>
        <w:t>Статья 82.Передача депутатских мандатов спискам</w:t>
      </w:r>
    </w:p>
    <w:p w:rsidR="00A155E8" w:rsidRPr="00227A4B" w:rsidRDefault="00A155E8">
      <w:pPr>
        <w:pStyle w:val="ConsPlusNonformat"/>
        <w:rPr>
          <w:rFonts w:ascii="Times New Roman" w:hAnsi="Times New Roman" w:cs="Times New Roman"/>
          <w:b/>
          <w:sz w:val="28"/>
          <w:szCs w:val="28"/>
        </w:rPr>
      </w:pPr>
      <w:r w:rsidRPr="00227A4B">
        <w:rPr>
          <w:rFonts w:ascii="Times New Roman" w:hAnsi="Times New Roman" w:cs="Times New Roman"/>
          <w:b/>
          <w:sz w:val="28"/>
          <w:szCs w:val="28"/>
        </w:rPr>
        <w:t xml:space="preserve">             </w:t>
      </w:r>
      <w:r w:rsidR="00227A4B">
        <w:rPr>
          <w:rFonts w:ascii="Times New Roman" w:hAnsi="Times New Roman" w:cs="Times New Roman"/>
          <w:b/>
          <w:sz w:val="28"/>
          <w:szCs w:val="28"/>
        </w:rPr>
        <w:t xml:space="preserve">            </w:t>
      </w:r>
      <w:r w:rsidRPr="00227A4B">
        <w:rPr>
          <w:rFonts w:ascii="Times New Roman" w:hAnsi="Times New Roman" w:cs="Times New Roman"/>
          <w:b/>
          <w:sz w:val="28"/>
          <w:szCs w:val="28"/>
        </w:rPr>
        <w:t xml:space="preserve">  кандидатов, получившим на выборах депутатов</w:t>
      </w:r>
    </w:p>
    <w:p w:rsidR="00A155E8" w:rsidRPr="00227A4B" w:rsidRDefault="00A155E8">
      <w:pPr>
        <w:pStyle w:val="ConsPlusNonformat"/>
        <w:rPr>
          <w:rFonts w:ascii="Times New Roman" w:hAnsi="Times New Roman" w:cs="Times New Roman"/>
          <w:b/>
          <w:sz w:val="28"/>
          <w:szCs w:val="28"/>
        </w:rPr>
      </w:pPr>
      <w:r w:rsidRPr="00227A4B">
        <w:rPr>
          <w:rFonts w:ascii="Times New Roman" w:hAnsi="Times New Roman" w:cs="Times New Roman"/>
          <w:b/>
          <w:sz w:val="28"/>
          <w:szCs w:val="28"/>
        </w:rPr>
        <w:t xml:space="preserve">      </w:t>
      </w:r>
      <w:r w:rsidR="00227A4B">
        <w:rPr>
          <w:rFonts w:ascii="Times New Roman" w:hAnsi="Times New Roman" w:cs="Times New Roman"/>
          <w:b/>
          <w:sz w:val="28"/>
          <w:szCs w:val="28"/>
        </w:rPr>
        <w:t xml:space="preserve">             </w:t>
      </w:r>
      <w:r w:rsidRPr="00227A4B">
        <w:rPr>
          <w:rFonts w:ascii="Times New Roman" w:hAnsi="Times New Roman" w:cs="Times New Roman"/>
          <w:b/>
          <w:sz w:val="28"/>
          <w:szCs w:val="28"/>
        </w:rPr>
        <w:t xml:space="preserve">        Государственного Совета Республики Коми</w:t>
      </w:r>
    </w:p>
    <w:p w:rsidR="00A155E8" w:rsidRPr="00227A4B" w:rsidRDefault="00A155E8">
      <w:pPr>
        <w:pStyle w:val="ConsPlusNonformat"/>
        <w:rPr>
          <w:rFonts w:ascii="Times New Roman" w:hAnsi="Times New Roman" w:cs="Times New Roman"/>
          <w:b/>
          <w:sz w:val="28"/>
          <w:szCs w:val="28"/>
        </w:rPr>
      </w:pPr>
      <w:r w:rsidRPr="00227A4B">
        <w:rPr>
          <w:rFonts w:ascii="Times New Roman" w:hAnsi="Times New Roman" w:cs="Times New Roman"/>
          <w:b/>
          <w:sz w:val="28"/>
          <w:szCs w:val="28"/>
        </w:rPr>
        <w:t xml:space="preserve">        </w:t>
      </w:r>
      <w:r w:rsidR="00227A4B">
        <w:rPr>
          <w:rFonts w:ascii="Times New Roman" w:hAnsi="Times New Roman" w:cs="Times New Roman"/>
          <w:b/>
          <w:sz w:val="28"/>
          <w:szCs w:val="28"/>
        </w:rPr>
        <w:t xml:space="preserve">             </w:t>
      </w:r>
      <w:r w:rsidRPr="00227A4B">
        <w:rPr>
          <w:rFonts w:ascii="Times New Roman" w:hAnsi="Times New Roman" w:cs="Times New Roman"/>
          <w:b/>
          <w:sz w:val="28"/>
          <w:szCs w:val="28"/>
        </w:rPr>
        <w:t xml:space="preserve">  </w:t>
      </w:r>
      <w:r w:rsidR="00227A4B">
        <w:rPr>
          <w:rFonts w:ascii="Times New Roman" w:hAnsi="Times New Roman" w:cs="Times New Roman"/>
          <w:b/>
          <w:sz w:val="28"/>
          <w:szCs w:val="28"/>
        </w:rPr>
        <w:t xml:space="preserve"> </w:t>
      </w:r>
      <w:r w:rsidRPr="00227A4B">
        <w:rPr>
          <w:rFonts w:ascii="Times New Roman" w:hAnsi="Times New Roman" w:cs="Times New Roman"/>
          <w:b/>
          <w:sz w:val="28"/>
          <w:szCs w:val="28"/>
        </w:rPr>
        <w:t xml:space="preserve">   менее 7, но не менее 5 процентов голосов</w:t>
      </w:r>
    </w:p>
    <w:p w:rsidR="00A155E8" w:rsidRPr="00227A4B" w:rsidRDefault="00A155E8">
      <w:pPr>
        <w:pStyle w:val="ConsPlusNonformat"/>
        <w:rPr>
          <w:rFonts w:ascii="Times New Roman" w:hAnsi="Times New Roman" w:cs="Times New Roman"/>
          <w:b/>
          <w:sz w:val="28"/>
          <w:szCs w:val="28"/>
        </w:rPr>
      </w:pPr>
      <w:r w:rsidRPr="00227A4B">
        <w:rPr>
          <w:rFonts w:ascii="Times New Roman" w:hAnsi="Times New Roman" w:cs="Times New Roman"/>
          <w:b/>
          <w:sz w:val="28"/>
          <w:szCs w:val="28"/>
        </w:rPr>
        <w:t xml:space="preserve">              </w:t>
      </w:r>
      <w:r w:rsidR="00227A4B">
        <w:rPr>
          <w:rFonts w:ascii="Times New Roman" w:hAnsi="Times New Roman" w:cs="Times New Roman"/>
          <w:b/>
          <w:sz w:val="28"/>
          <w:szCs w:val="28"/>
        </w:rPr>
        <w:t xml:space="preserve">            </w:t>
      </w:r>
      <w:r w:rsidRPr="00227A4B">
        <w:rPr>
          <w:rFonts w:ascii="Times New Roman" w:hAnsi="Times New Roman" w:cs="Times New Roman"/>
          <w:b/>
          <w:sz w:val="28"/>
          <w:szCs w:val="28"/>
        </w:rPr>
        <w:t xml:space="preserve"> избирателей, принявших участие в голосовании,</w:t>
      </w:r>
    </w:p>
    <w:p w:rsidR="00A155E8" w:rsidRPr="00227A4B" w:rsidRDefault="00A155E8">
      <w:pPr>
        <w:pStyle w:val="ConsPlusNonformat"/>
        <w:rPr>
          <w:rFonts w:ascii="Times New Roman" w:hAnsi="Times New Roman" w:cs="Times New Roman"/>
          <w:b/>
          <w:sz w:val="28"/>
          <w:szCs w:val="28"/>
        </w:rPr>
      </w:pPr>
      <w:r w:rsidRPr="00227A4B">
        <w:rPr>
          <w:rFonts w:ascii="Times New Roman" w:hAnsi="Times New Roman" w:cs="Times New Roman"/>
          <w:b/>
          <w:sz w:val="28"/>
          <w:szCs w:val="28"/>
        </w:rPr>
        <w:t xml:space="preserve">             </w:t>
      </w:r>
      <w:r w:rsidR="00227A4B">
        <w:rPr>
          <w:rFonts w:ascii="Times New Roman" w:hAnsi="Times New Roman" w:cs="Times New Roman"/>
          <w:b/>
          <w:sz w:val="28"/>
          <w:szCs w:val="28"/>
        </w:rPr>
        <w:t xml:space="preserve">             </w:t>
      </w:r>
      <w:r w:rsidRPr="00227A4B">
        <w:rPr>
          <w:rFonts w:ascii="Times New Roman" w:hAnsi="Times New Roman" w:cs="Times New Roman"/>
          <w:b/>
          <w:sz w:val="28"/>
          <w:szCs w:val="28"/>
        </w:rPr>
        <w:t xml:space="preserve"> и не допущенным к распределению депутатских мандатов</w:t>
      </w:r>
    </w:p>
    <w:p w:rsidR="00A155E8" w:rsidRPr="00B61756" w:rsidRDefault="00BE7407">
      <w:pPr>
        <w:widowControl w:val="0"/>
        <w:autoSpaceDE w:val="0"/>
        <w:autoSpaceDN w:val="0"/>
        <w:adjustRightInd w:val="0"/>
        <w:spacing w:after="0" w:line="240" w:lineRule="auto"/>
        <w:ind w:firstLine="540"/>
        <w:jc w:val="both"/>
        <w:rPr>
          <w:rFonts w:ascii="Times New Roman" w:hAnsi="Times New Roman" w:cs="Times New Roman"/>
          <w:i/>
          <w:sz w:val="28"/>
          <w:szCs w:val="28"/>
        </w:rPr>
      </w:pPr>
      <w:r>
        <w:rPr>
          <w:rFonts w:ascii="Times New Roman" w:hAnsi="Times New Roman" w:cs="Times New Roman"/>
          <w:i/>
          <w:sz w:val="28"/>
          <w:szCs w:val="28"/>
        </w:rPr>
        <w:t>Статья и</w:t>
      </w:r>
      <w:r w:rsidR="00A155E8" w:rsidRPr="00B61756">
        <w:rPr>
          <w:rFonts w:ascii="Times New Roman" w:hAnsi="Times New Roman" w:cs="Times New Roman"/>
          <w:i/>
          <w:sz w:val="28"/>
          <w:szCs w:val="28"/>
        </w:rPr>
        <w:t>сключена.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B61756" w:rsidRDefault="00A155E8">
      <w:pPr>
        <w:pStyle w:val="ConsPlusNonformat"/>
        <w:rPr>
          <w:rFonts w:ascii="Times New Roman" w:hAnsi="Times New Roman" w:cs="Times New Roman"/>
          <w:b/>
          <w:sz w:val="28"/>
          <w:szCs w:val="28"/>
        </w:rPr>
      </w:pPr>
      <w:bookmarkStart w:id="185" w:name="Par1719"/>
      <w:bookmarkEnd w:id="185"/>
      <w:r w:rsidRPr="00B61756">
        <w:rPr>
          <w:rFonts w:ascii="Times New Roman" w:hAnsi="Times New Roman" w:cs="Times New Roman"/>
          <w:b/>
          <w:sz w:val="28"/>
          <w:szCs w:val="28"/>
        </w:rPr>
        <w:t xml:space="preserve">   </w:t>
      </w:r>
      <w:r w:rsidR="00B61756">
        <w:rPr>
          <w:rFonts w:ascii="Times New Roman" w:hAnsi="Times New Roman" w:cs="Times New Roman"/>
          <w:b/>
          <w:sz w:val="28"/>
          <w:szCs w:val="28"/>
        </w:rPr>
        <w:t xml:space="preserve">    </w:t>
      </w:r>
      <w:r w:rsidRPr="00B61756">
        <w:rPr>
          <w:rFonts w:ascii="Times New Roman" w:hAnsi="Times New Roman" w:cs="Times New Roman"/>
          <w:b/>
          <w:sz w:val="28"/>
          <w:szCs w:val="28"/>
        </w:rPr>
        <w:t xml:space="preserve"> Статья 82</w:t>
      </w:r>
      <w:r w:rsidR="00B61756">
        <w:rPr>
          <w:rFonts w:ascii="Times New Roman" w:hAnsi="Times New Roman" w:cs="Times New Roman"/>
          <w:b/>
          <w:sz w:val="28"/>
          <w:szCs w:val="28"/>
          <w:vertAlign w:val="superscript"/>
        </w:rPr>
        <w:t>1</w:t>
      </w:r>
      <w:r w:rsidRPr="00B61756">
        <w:rPr>
          <w:rFonts w:ascii="Times New Roman" w:hAnsi="Times New Roman" w:cs="Times New Roman"/>
          <w:b/>
          <w:sz w:val="28"/>
          <w:szCs w:val="28"/>
        </w:rPr>
        <w:t>. Особенности определения результатов выборов</w:t>
      </w:r>
    </w:p>
    <w:p w:rsidR="00A155E8" w:rsidRPr="00B61756" w:rsidRDefault="00A155E8">
      <w:pPr>
        <w:pStyle w:val="ConsPlusNonformat"/>
        <w:rPr>
          <w:rFonts w:ascii="Times New Roman" w:hAnsi="Times New Roman" w:cs="Times New Roman"/>
          <w:b/>
          <w:sz w:val="28"/>
          <w:szCs w:val="28"/>
        </w:rPr>
      </w:pPr>
      <w:r w:rsidRPr="00B61756">
        <w:rPr>
          <w:rFonts w:ascii="Times New Roman" w:hAnsi="Times New Roman" w:cs="Times New Roman"/>
          <w:b/>
          <w:sz w:val="28"/>
          <w:szCs w:val="28"/>
        </w:rPr>
        <w:t xml:space="preserve">            </w:t>
      </w:r>
      <w:r w:rsidR="00B61756">
        <w:rPr>
          <w:rFonts w:ascii="Times New Roman" w:hAnsi="Times New Roman" w:cs="Times New Roman"/>
          <w:b/>
          <w:sz w:val="28"/>
          <w:szCs w:val="28"/>
        </w:rPr>
        <w:t xml:space="preserve">            </w:t>
      </w:r>
      <w:r w:rsidRPr="00B61756">
        <w:rPr>
          <w:rFonts w:ascii="Times New Roman" w:hAnsi="Times New Roman" w:cs="Times New Roman"/>
          <w:b/>
          <w:sz w:val="28"/>
          <w:szCs w:val="28"/>
        </w:rPr>
        <w:t xml:space="preserve">   </w:t>
      </w:r>
      <w:r w:rsidR="00B61756">
        <w:rPr>
          <w:rFonts w:ascii="Times New Roman" w:hAnsi="Times New Roman" w:cs="Times New Roman"/>
          <w:b/>
          <w:sz w:val="28"/>
          <w:szCs w:val="28"/>
        </w:rPr>
        <w:t xml:space="preserve"> </w:t>
      </w:r>
      <w:r w:rsidRPr="00B61756">
        <w:rPr>
          <w:rFonts w:ascii="Times New Roman" w:hAnsi="Times New Roman" w:cs="Times New Roman"/>
          <w:b/>
          <w:sz w:val="28"/>
          <w:szCs w:val="28"/>
        </w:rPr>
        <w:t xml:space="preserve">  депутатов представительных органов муниципальных</w:t>
      </w:r>
    </w:p>
    <w:p w:rsidR="00A155E8" w:rsidRPr="00B61756" w:rsidRDefault="00A155E8">
      <w:pPr>
        <w:pStyle w:val="ConsPlusNonformat"/>
        <w:rPr>
          <w:rFonts w:ascii="Times New Roman" w:hAnsi="Times New Roman" w:cs="Times New Roman"/>
          <w:b/>
          <w:sz w:val="28"/>
          <w:szCs w:val="28"/>
        </w:rPr>
      </w:pPr>
      <w:r w:rsidRPr="00B61756">
        <w:rPr>
          <w:rFonts w:ascii="Times New Roman" w:hAnsi="Times New Roman" w:cs="Times New Roman"/>
          <w:b/>
          <w:sz w:val="28"/>
          <w:szCs w:val="28"/>
        </w:rPr>
        <w:t xml:space="preserve">          </w:t>
      </w:r>
      <w:r w:rsidR="00B61756">
        <w:rPr>
          <w:rFonts w:ascii="Times New Roman" w:hAnsi="Times New Roman" w:cs="Times New Roman"/>
          <w:b/>
          <w:sz w:val="28"/>
          <w:szCs w:val="28"/>
        </w:rPr>
        <w:t xml:space="preserve">              </w:t>
      </w:r>
      <w:r w:rsidRPr="00B61756">
        <w:rPr>
          <w:rFonts w:ascii="Times New Roman" w:hAnsi="Times New Roman" w:cs="Times New Roman"/>
          <w:b/>
          <w:sz w:val="28"/>
          <w:szCs w:val="28"/>
        </w:rPr>
        <w:t xml:space="preserve">   </w:t>
      </w:r>
      <w:r w:rsidR="00B61756">
        <w:rPr>
          <w:rFonts w:ascii="Times New Roman" w:hAnsi="Times New Roman" w:cs="Times New Roman"/>
          <w:b/>
          <w:sz w:val="28"/>
          <w:szCs w:val="28"/>
        </w:rPr>
        <w:t xml:space="preserve"> </w:t>
      </w:r>
      <w:r w:rsidRPr="00B61756">
        <w:rPr>
          <w:rFonts w:ascii="Times New Roman" w:hAnsi="Times New Roman" w:cs="Times New Roman"/>
          <w:b/>
          <w:sz w:val="28"/>
          <w:szCs w:val="28"/>
        </w:rPr>
        <w:t xml:space="preserve">  образований по единому избирательному округу</w:t>
      </w:r>
    </w:p>
    <w:p w:rsidR="00A155E8" w:rsidRPr="00B61756" w:rsidRDefault="00A155E8">
      <w:pPr>
        <w:widowControl w:val="0"/>
        <w:autoSpaceDE w:val="0"/>
        <w:autoSpaceDN w:val="0"/>
        <w:adjustRightInd w:val="0"/>
        <w:spacing w:after="0" w:line="240" w:lineRule="auto"/>
        <w:ind w:firstLine="540"/>
        <w:jc w:val="both"/>
        <w:rPr>
          <w:rFonts w:ascii="Times New Roman" w:hAnsi="Times New Roman" w:cs="Times New Roman"/>
          <w:b/>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Если не менее чем за 2 списка кандидатов, каждый из которых получил 5 и более процентов голосов избирателей, принявших участие в голосовании по единому избирательному округу, было подано в совокупности более 50 процентов голосов избирателей, принявших участие в голосовании по единому избирательному округу, эти списки кандидатов допускаются к распределению депутатских мандатов. В этом случае списки кандидатов, которые получили менее 5 процентов голосов избирателей, принявших участие в голосовании по единому избирательному округу, к участию в распределении депутатских мандатов по единому избирательному округу не допускаются.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2. Если за списки кандидатов, каждый из которых получил 5 и более процентов голосов избирателей, принявших участие в голосовании по единому избирательному округу, подано в совокупности 50 и менее процентов голосов избирателей, принявших участие в голосовании по единому избирательному округу, к распределению депутатских мандатов допускаются указанные списки, а также последовательно в порядке убывания числа </w:t>
      </w:r>
      <w:r w:rsidRPr="00A155E8">
        <w:rPr>
          <w:rFonts w:ascii="Times New Roman" w:hAnsi="Times New Roman" w:cs="Times New Roman"/>
          <w:sz w:val="28"/>
          <w:szCs w:val="28"/>
        </w:rPr>
        <w:lastRenderedPageBreak/>
        <w:t>поданных голосов избирателей списки кандидатов, получившие менее 5 процентов голосов избирателей, принявших участие в голосовании по единому избирательному округу, пока общее число голосов избирателей, поданных за списки кандидатов, допущенные к распределению депутатских мандатов, не превысит в совокупности 50 процентов от числа голосов избирателей, принявших участие в голосовании по единому избирательному округу.</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Если за один список кандидатов подано более 50 процентов голосов избирателей, принявших участие в голосовании по единому избирательному округу, а остальные списки кандидатов получили менее 5 процентов голосов избирателей, принявших участие в голосовании по единому избирательному округу, к распределению депутатских мандатов допускается указанный список кандидатов, а также список кандидатов, получивший наибольшее число голосов избирателей, принявших участие в голосовании по единому избирательному округу, из числа списков кандидатов, получивших менее 5 процентов голосов избирателей, принявших участие в голосовании по единому избирательному округу.</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4. Списки кандидатов, допущенные к распределению депутатских мандатов в соответствии с настоящей статьей, получают указанные мандаты в соответствии с методикой распределения депутатских мандатов, предусмотренной </w:t>
      </w:r>
      <w:hyperlink w:anchor="Par1754" w:history="1">
        <w:r w:rsidRPr="00A155E8">
          <w:rPr>
            <w:rFonts w:ascii="Times New Roman" w:hAnsi="Times New Roman" w:cs="Times New Roman"/>
            <w:sz w:val="28"/>
            <w:szCs w:val="28"/>
          </w:rPr>
          <w:t>статьей 84</w:t>
        </w:r>
      </w:hyperlink>
      <w:r w:rsidRPr="00A155E8">
        <w:rPr>
          <w:rFonts w:ascii="Times New Roman" w:hAnsi="Times New Roman" w:cs="Times New Roman"/>
          <w:sz w:val="28"/>
          <w:szCs w:val="28"/>
        </w:rPr>
        <w:t xml:space="preserve"> настоящего Закона. При этом до осуществления указанных действий из каждого списка кандидатов исключаются кандидаты, избранные депутатами по одномандатным избирательным округам.</w:t>
      </w:r>
    </w:p>
    <w:p w:rsidR="00040571" w:rsidRDefault="00040571">
      <w:pPr>
        <w:pStyle w:val="ConsPlusNonformat"/>
        <w:rPr>
          <w:rFonts w:ascii="Times New Roman" w:hAnsi="Times New Roman" w:cs="Times New Roman"/>
          <w:sz w:val="28"/>
          <w:szCs w:val="28"/>
        </w:rPr>
      </w:pPr>
      <w:bookmarkStart w:id="186" w:name="Par1731"/>
      <w:bookmarkEnd w:id="186"/>
    </w:p>
    <w:p w:rsidR="00A155E8" w:rsidRPr="00040571" w:rsidRDefault="00A155E8">
      <w:pPr>
        <w:pStyle w:val="ConsPlusNonformat"/>
        <w:rPr>
          <w:rFonts w:ascii="Times New Roman" w:hAnsi="Times New Roman" w:cs="Times New Roman"/>
          <w:b/>
          <w:sz w:val="28"/>
          <w:szCs w:val="28"/>
        </w:rPr>
      </w:pPr>
      <w:r w:rsidRPr="00040571">
        <w:rPr>
          <w:rFonts w:ascii="Times New Roman" w:hAnsi="Times New Roman" w:cs="Times New Roman"/>
          <w:b/>
          <w:sz w:val="28"/>
          <w:szCs w:val="28"/>
        </w:rPr>
        <w:t xml:space="preserve">    </w:t>
      </w:r>
      <w:r w:rsidR="00040571">
        <w:rPr>
          <w:rFonts w:ascii="Times New Roman" w:hAnsi="Times New Roman" w:cs="Times New Roman"/>
          <w:b/>
          <w:sz w:val="28"/>
          <w:szCs w:val="28"/>
        </w:rPr>
        <w:t xml:space="preserve">   </w:t>
      </w:r>
      <w:r w:rsidRPr="00040571">
        <w:rPr>
          <w:rFonts w:ascii="Times New Roman" w:hAnsi="Times New Roman" w:cs="Times New Roman"/>
          <w:b/>
          <w:sz w:val="28"/>
          <w:szCs w:val="28"/>
        </w:rPr>
        <w:t>Статья 83. Методика пропорционального распределения</w:t>
      </w:r>
    </w:p>
    <w:p w:rsidR="00A155E8" w:rsidRPr="00040571" w:rsidRDefault="00A155E8">
      <w:pPr>
        <w:pStyle w:val="ConsPlusNonformat"/>
        <w:rPr>
          <w:rFonts w:ascii="Times New Roman" w:hAnsi="Times New Roman" w:cs="Times New Roman"/>
          <w:b/>
          <w:sz w:val="28"/>
          <w:szCs w:val="28"/>
        </w:rPr>
      </w:pPr>
      <w:r w:rsidRPr="00040571">
        <w:rPr>
          <w:rFonts w:ascii="Times New Roman" w:hAnsi="Times New Roman" w:cs="Times New Roman"/>
          <w:b/>
          <w:sz w:val="28"/>
          <w:szCs w:val="28"/>
        </w:rPr>
        <w:t xml:space="preserve">       </w:t>
      </w:r>
      <w:r w:rsidR="00040571">
        <w:rPr>
          <w:rFonts w:ascii="Times New Roman" w:hAnsi="Times New Roman" w:cs="Times New Roman"/>
          <w:b/>
          <w:sz w:val="28"/>
          <w:szCs w:val="28"/>
        </w:rPr>
        <w:t xml:space="preserve">            </w:t>
      </w:r>
      <w:r w:rsidRPr="00040571">
        <w:rPr>
          <w:rFonts w:ascii="Times New Roman" w:hAnsi="Times New Roman" w:cs="Times New Roman"/>
          <w:b/>
          <w:sz w:val="28"/>
          <w:szCs w:val="28"/>
        </w:rPr>
        <w:t xml:space="preserve">        депутатских мандатов на выборах депутатов</w:t>
      </w:r>
    </w:p>
    <w:p w:rsidR="00A155E8" w:rsidRPr="00040571" w:rsidRDefault="00A155E8">
      <w:pPr>
        <w:pStyle w:val="ConsPlusNonformat"/>
        <w:rPr>
          <w:rFonts w:ascii="Times New Roman" w:hAnsi="Times New Roman" w:cs="Times New Roman"/>
          <w:b/>
          <w:sz w:val="28"/>
          <w:szCs w:val="28"/>
        </w:rPr>
      </w:pPr>
      <w:r w:rsidRPr="00040571">
        <w:rPr>
          <w:rFonts w:ascii="Times New Roman" w:hAnsi="Times New Roman" w:cs="Times New Roman"/>
          <w:b/>
          <w:sz w:val="28"/>
          <w:szCs w:val="28"/>
        </w:rPr>
        <w:t xml:space="preserve">               </w:t>
      </w:r>
      <w:r w:rsidR="00040571">
        <w:rPr>
          <w:rFonts w:ascii="Times New Roman" w:hAnsi="Times New Roman" w:cs="Times New Roman"/>
          <w:b/>
          <w:sz w:val="28"/>
          <w:szCs w:val="28"/>
        </w:rPr>
        <w:t xml:space="preserve">            </w:t>
      </w:r>
      <w:r w:rsidRPr="00040571">
        <w:rPr>
          <w:rFonts w:ascii="Times New Roman" w:hAnsi="Times New Roman" w:cs="Times New Roman"/>
          <w:b/>
          <w:sz w:val="28"/>
          <w:szCs w:val="28"/>
        </w:rPr>
        <w:t>Государственного Совета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Избирательная комиссия Республики Коми подсчитывает сумму голосов избирателей, поданных по единому избирательному округу, за каждый список кандидатов, допущенный к распределению депутатских мандатов. Число голосов избирателей, полученных каждым списком кандидатов, допущенным к распределению депутатских мандатов, делится последовательно на числа из возрастающего ряда натуральных чисел (делителей) от двух до числа мандатов, распределяемых между списками кандидатов.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Частные, определенные с точностью до шестого знака после запятой, полученные по всем спискам кандидатов, допущенным к распределению депутатских мандатов, располагаются в порядке убывания во вспомогательном ряду. Далее определяется то частное, порядковый номер которого во вспомогательном ряду равен числу мандатов, распределяемых между списками кандидатов (предельное частное).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Если два или более частных во вспомогательном ряду равны предельному частному, то сначала из этих частных во вспомогательный ряд добавляется частное списка кандидатов, получившего большее число голосов.</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lastRenderedPageBreak/>
        <w:t>Количество частных соответствующего списка кандидатов, расположенных во вспомогательном ряду, порядковые номера которых меньше или равны числу мандатов, распределяемых между списками кандидатов, есть число депутатских мандатов, которое получает соответствующий список кандидатов.</w:t>
      </w:r>
    </w:p>
    <w:p w:rsidR="00713C9E" w:rsidRPr="00713C9E" w:rsidRDefault="00713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13C9E">
        <w:rPr>
          <w:rFonts w:ascii="Times New Roman" w:hAnsi="Times New Roman" w:cs="Times New Roman"/>
          <w:sz w:val="28"/>
          <w:szCs w:val="28"/>
        </w:rPr>
        <w:t>Если в результате распределения мандатов между списками кандидатов останутся списки кандидатов, допущенные к распределению мандатов в соответствии со статьей 81 настоящего Закона и не получившие ни одного депутатского мандата, им передается по 1 депутатскому мандату от списков кандидатов, получивших более 1 депутатского мандата, начиная со списка кандидатов, получившего меньшее число голосов избирателей.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После распределения депутатских мандатов между списками кандидатов производится их распределение внутри каждого списка кандидатов между общереспубликанской частью и территориальными группами кандидатов списка кандидатов.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Депутатские мандаты распределяются между зарегистрированными кандидатами в соответствии с порядком их размещения в списке кандидатов и рассматриваемом (в пределах общереспубликанской части списка кандидатов и в пределах каждой из территориальных групп кандидатов) как порядок очередности получения депутатских мандатов.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87" w:name="Par1742"/>
      <w:bookmarkEnd w:id="187"/>
      <w:r w:rsidRPr="00A155E8">
        <w:rPr>
          <w:rFonts w:ascii="Times New Roman" w:hAnsi="Times New Roman" w:cs="Times New Roman"/>
          <w:sz w:val="28"/>
          <w:szCs w:val="28"/>
        </w:rPr>
        <w:t>4. В первую очередь депутатские мандаты переходят к зарегистрированным кандидатам, включенным в общереспубликанскую часть списка кандидатов, в порядке очередности их размещения в указанном списке. Если после передачи депутатских мандатов зарегистрированным кандидатам, включенным в общереспубликанскую часть списка кандидатов, остаются депутатские мандаты, причитающиеся данному списку кандидатов, указанные мандаты распределяются внутри списка между территориальными группами кандидатов в очередности, определенной следующим образом: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 определяется число голосов избирателей, полученных списком кандидатов на каждой из территорий, которым соответствуют территориальные группы кандидатов (далее </w:t>
      </w:r>
      <w:r w:rsidR="00713C9E">
        <w:rPr>
          <w:rFonts w:ascii="Times New Roman" w:hAnsi="Times New Roman" w:cs="Times New Roman"/>
          <w:sz w:val="28"/>
          <w:szCs w:val="28"/>
        </w:rPr>
        <w:t>−</w:t>
      </w:r>
      <w:r w:rsidRPr="00A155E8">
        <w:rPr>
          <w:rFonts w:ascii="Times New Roman" w:hAnsi="Times New Roman" w:cs="Times New Roman"/>
          <w:sz w:val="28"/>
          <w:szCs w:val="28"/>
        </w:rPr>
        <w:t xml:space="preserve"> голоса избирателей, поданные за территориальные группы кандидатов);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вычисляется доля (процент) числа голосов избирателей, поданных за территориальные группы кандидатов, от общего числа голосов избирателей, принявших участие в голосовании на соответствующей территории. При равенстве указанных долей преимущество отдается той территориальной группе кандидатов, за которую было подано большее число голосов избирателей;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территориальные группы кандидатов располагаются в порядке убывания доли (процента) и получают поочередно по одному мандату.</w:t>
      </w:r>
    </w:p>
    <w:p w:rsidR="00D133A5" w:rsidRPr="00D133A5" w:rsidRDefault="00A155E8">
      <w:pPr>
        <w:widowControl w:val="0"/>
        <w:autoSpaceDE w:val="0"/>
        <w:autoSpaceDN w:val="0"/>
        <w:adjustRightInd w:val="0"/>
        <w:spacing w:after="0" w:line="240" w:lineRule="auto"/>
        <w:ind w:firstLine="540"/>
        <w:jc w:val="both"/>
        <w:rPr>
          <w:rFonts w:ascii="Times New Roman" w:hAnsi="Times New Roman" w:cs="Times New Roman"/>
          <w:i/>
          <w:sz w:val="28"/>
          <w:szCs w:val="28"/>
        </w:rPr>
      </w:pPr>
      <w:r w:rsidRPr="00A155E8">
        <w:rPr>
          <w:rFonts w:ascii="Times New Roman" w:hAnsi="Times New Roman" w:cs="Times New Roman"/>
          <w:sz w:val="28"/>
          <w:szCs w:val="28"/>
        </w:rPr>
        <w:t>4</w:t>
      </w:r>
      <w:r w:rsidR="00D133A5">
        <w:rPr>
          <w:rFonts w:ascii="Times New Roman" w:hAnsi="Times New Roman" w:cs="Times New Roman"/>
          <w:sz w:val="28"/>
          <w:szCs w:val="28"/>
          <w:vertAlign w:val="superscript"/>
        </w:rPr>
        <w:t>1</w:t>
      </w:r>
      <w:r w:rsidRPr="00A155E8">
        <w:rPr>
          <w:rFonts w:ascii="Times New Roman" w:hAnsi="Times New Roman" w:cs="Times New Roman"/>
          <w:sz w:val="28"/>
          <w:szCs w:val="28"/>
        </w:rPr>
        <w:t xml:space="preserve">. </w:t>
      </w:r>
      <w:r w:rsidR="00BE7407" w:rsidRPr="00B910D2">
        <w:rPr>
          <w:rFonts w:ascii="Times New Roman" w:hAnsi="Times New Roman" w:cs="Times New Roman"/>
          <w:i/>
          <w:sz w:val="28"/>
          <w:szCs w:val="28"/>
        </w:rPr>
        <w:t>Часть исключена</w:t>
      </w:r>
      <w:r w:rsidRPr="00D133A5">
        <w:rPr>
          <w:rFonts w:ascii="Times New Roman" w:hAnsi="Times New Roman" w:cs="Times New Roman"/>
          <w:i/>
          <w:sz w:val="28"/>
          <w:szCs w:val="28"/>
        </w:rPr>
        <w:t>.</w:t>
      </w:r>
      <w:bookmarkStart w:id="188" w:name="Par1747"/>
      <w:bookmarkEnd w:id="188"/>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5. Если после распределения депутатских мандатов внутри списка кандидатов депутатский мандат оказался вакантным, он передается Избирательной комиссией Республики Коми следующему в порядке очередности зарегистрированному кандидату из числа зарегистрированных </w:t>
      </w:r>
      <w:r w:rsidRPr="00A155E8">
        <w:rPr>
          <w:rFonts w:ascii="Times New Roman" w:hAnsi="Times New Roman" w:cs="Times New Roman"/>
          <w:sz w:val="28"/>
          <w:szCs w:val="28"/>
        </w:rPr>
        <w:lastRenderedPageBreak/>
        <w:t>кандидатов, не получивших депутатских мандатов и включенных в ту же территориальную группу кандидатов (общереспубликанскую часть списка кандидатов), что и зарегистрированный кандидат, депутатский мандат которого оказался вакантным.</w:t>
      </w:r>
    </w:p>
    <w:p w:rsidR="00A155E8" w:rsidRPr="00D133A5" w:rsidRDefault="00D133A5">
      <w:pPr>
        <w:widowControl w:val="0"/>
        <w:autoSpaceDE w:val="0"/>
        <w:autoSpaceDN w:val="0"/>
        <w:adjustRightInd w:val="0"/>
        <w:spacing w:after="0" w:line="240" w:lineRule="auto"/>
        <w:ind w:firstLine="540"/>
        <w:jc w:val="both"/>
        <w:rPr>
          <w:rFonts w:ascii="Times New Roman" w:hAnsi="Times New Roman" w:cs="Times New Roman"/>
          <w:i/>
          <w:sz w:val="28"/>
          <w:szCs w:val="28"/>
        </w:rPr>
      </w:pPr>
      <w:r w:rsidRPr="00D133A5">
        <w:rPr>
          <w:rFonts w:ascii="Times New Roman" w:hAnsi="Times New Roman" w:cs="Times New Roman"/>
          <w:i/>
          <w:sz w:val="28"/>
          <w:szCs w:val="28"/>
        </w:rPr>
        <w:t>Абзац исключен</w:t>
      </w:r>
      <w:r w:rsidR="00A155E8" w:rsidRPr="00D133A5">
        <w:rPr>
          <w:rFonts w:ascii="Times New Roman" w:hAnsi="Times New Roman" w:cs="Times New Roman"/>
          <w:i/>
          <w:sz w:val="28"/>
          <w:szCs w:val="28"/>
        </w:rPr>
        <w:t>.</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Если в соответствующей территориальной группе кандидатов (общереспубликанской части списка кандидатов) отсутствуют зарегистрированные кандидаты, не получившие депутатских мандатов, оказавшийся вакантным депутатский мандат подлежит распределению территориальной группе того же списка кандидатов, не получившей депутатских мандатов, в соответствии с очередностью территориальных групп, установленной согласно </w:t>
      </w:r>
      <w:hyperlink w:anchor="Par1742" w:history="1">
        <w:r w:rsidRPr="00A155E8">
          <w:rPr>
            <w:rFonts w:ascii="Times New Roman" w:hAnsi="Times New Roman" w:cs="Times New Roman"/>
            <w:sz w:val="28"/>
            <w:szCs w:val="28"/>
          </w:rPr>
          <w:t>части 4</w:t>
        </w:r>
      </w:hyperlink>
      <w:r w:rsidRPr="00A155E8">
        <w:rPr>
          <w:rFonts w:ascii="Times New Roman" w:hAnsi="Times New Roman" w:cs="Times New Roman"/>
          <w:sz w:val="28"/>
          <w:szCs w:val="28"/>
        </w:rPr>
        <w:t xml:space="preserve"> настоящей статьи. В случае отсутствия территориальных групп, не получивших мандатов, депутатский мандат передается территориальной группе того же списка кандидатов, в которой имеются кандидаты, не получившие депутатских мандатов, в соответствии с очередностью территориальных групп, установленной согласно </w:t>
      </w:r>
      <w:hyperlink w:anchor="Par1742" w:history="1">
        <w:r w:rsidRPr="00A155E8">
          <w:rPr>
            <w:rFonts w:ascii="Times New Roman" w:hAnsi="Times New Roman" w:cs="Times New Roman"/>
            <w:sz w:val="28"/>
            <w:szCs w:val="28"/>
          </w:rPr>
          <w:t>части 4</w:t>
        </w:r>
      </w:hyperlink>
      <w:r w:rsidRPr="00A155E8">
        <w:rPr>
          <w:rFonts w:ascii="Times New Roman" w:hAnsi="Times New Roman" w:cs="Times New Roman"/>
          <w:sz w:val="28"/>
          <w:szCs w:val="28"/>
        </w:rPr>
        <w:t xml:space="preserve"> настоящей статьи.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89" w:name="Par1752"/>
      <w:bookmarkEnd w:id="189"/>
      <w:r w:rsidRPr="00A155E8">
        <w:rPr>
          <w:rFonts w:ascii="Times New Roman" w:hAnsi="Times New Roman" w:cs="Times New Roman"/>
          <w:sz w:val="28"/>
          <w:szCs w:val="28"/>
        </w:rPr>
        <w:t>6. Если в списке кандидатов не осталось кандидатов, депутатский мандат остается вакантным до следующих основных выборов депутатов Государственного Совета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D133A5" w:rsidRDefault="00A155E8">
      <w:pPr>
        <w:pStyle w:val="ConsPlusNonformat"/>
        <w:rPr>
          <w:rFonts w:ascii="Times New Roman" w:hAnsi="Times New Roman" w:cs="Times New Roman"/>
          <w:b/>
          <w:sz w:val="28"/>
          <w:szCs w:val="28"/>
        </w:rPr>
      </w:pPr>
      <w:bookmarkStart w:id="190" w:name="Par1754"/>
      <w:bookmarkEnd w:id="190"/>
      <w:r w:rsidRPr="00D133A5">
        <w:rPr>
          <w:rFonts w:ascii="Times New Roman" w:hAnsi="Times New Roman" w:cs="Times New Roman"/>
          <w:b/>
          <w:sz w:val="28"/>
          <w:szCs w:val="28"/>
        </w:rPr>
        <w:t xml:space="preserve">   </w:t>
      </w:r>
      <w:r w:rsidR="00D133A5">
        <w:rPr>
          <w:rFonts w:ascii="Times New Roman" w:hAnsi="Times New Roman" w:cs="Times New Roman"/>
          <w:b/>
          <w:sz w:val="28"/>
          <w:szCs w:val="28"/>
        </w:rPr>
        <w:t xml:space="preserve">    </w:t>
      </w:r>
      <w:r w:rsidRPr="00D133A5">
        <w:rPr>
          <w:rFonts w:ascii="Times New Roman" w:hAnsi="Times New Roman" w:cs="Times New Roman"/>
          <w:b/>
          <w:sz w:val="28"/>
          <w:szCs w:val="28"/>
        </w:rPr>
        <w:t>Статья 84. Методика пропорционального распределения</w:t>
      </w:r>
    </w:p>
    <w:p w:rsidR="00A155E8" w:rsidRPr="00D133A5" w:rsidRDefault="00A155E8">
      <w:pPr>
        <w:pStyle w:val="ConsPlusNonformat"/>
        <w:rPr>
          <w:rFonts w:ascii="Times New Roman" w:hAnsi="Times New Roman" w:cs="Times New Roman"/>
          <w:b/>
          <w:sz w:val="28"/>
          <w:szCs w:val="28"/>
        </w:rPr>
      </w:pPr>
      <w:r w:rsidRPr="00D133A5">
        <w:rPr>
          <w:rFonts w:ascii="Times New Roman" w:hAnsi="Times New Roman" w:cs="Times New Roman"/>
          <w:b/>
          <w:sz w:val="28"/>
          <w:szCs w:val="28"/>
        </w:rPr>
        <w:t xml:space="preserve">       </w:t>
      </w:r>
      <w:r w:rsidR="00D133A5">
        <w:rPr>
          <w:rFonts w:ascii="Times New Roman" w:hAnsi="Times New Roman" w:cs="Times New Roman"/>
          <w:b/>
          <w:sz w:val="28"/>
          <w:szCs w:val="28"/>
        </w:rPr>
        <w:t xml:space="preserve">           </w:t>
      </w:r>
      <w:r w:rsidRPr="00D133A5">
        <w:rPr>
          <w:rFonts w:ascii="Times New Roman" w:hAnsi="Times New Roman" w:cs="Times New Roman"/>
          <w:b/>
          <w:sz w:val="28"/>
          <w:szCs w:val="28"/>
        </w:rPr>
        <w:t xml:space="preserve">        </w:t>
      </w:r>
      <w:r w:rsidR="00D133A5">
        <w:rPr>
          <w:rFonts w:ascii="Times New Roman" w:hAnsi="Times New Roman" w:cs="Times New Roman"/>
          <w:b/>
          <w:sz w:val="28"/>
          <w:szCs w:val="28"/>
        </w:rPr>
        <w:t xml:space="preserve"> </w:t>
      </w:r>
      <w:r w:rsidRPr="00D133A5">
        <w:rPr>
          <w:rFonts w:ascii="Times New Roman" w:hAnsi="Times New Roman" w:cs="Times New Roman"/>
          <w:b/>
          <w:sz w:val="28"/>
          <w:szCs w:val="28"/>
        </w:rPr>
        <w:t>депутатских мандатов на выборах представительных</w:t>
      </w:r>
    </w:p>
    <w:p w:rsidR="00A155E8" w:rsidRPr="00D133A5" w:rsidRDefault="00A155E8">
      <w:pPr>
        <w:pStyle w:val="ConsPlusNonformat"/>
        <w:rPr>
          <w:rFonts w:ascii="Times New Roman" w:hAnsi="Times New Roman" w:cs="Times New Roman"/>
          <w:b/>
          <w:sz w:val="28"/>
          <w:szCs w:val="28"/>
        </w:rPr>
      </w:pPr>
      <w:r w:rsidRPr="00D133A5">
        <w:rPr>
          <w:rFonts w:ascii="Times New Roman" w:hAnsi="Times New Roman" w:cs="Times New Roman"/>
          <w:b/>
          <w:sz w:val="28"/>
          <w:szCs w:val="28"/>
        </w:rPr>
        <w:t xml:space="preserve">               </w:t>
      </w:r>
      <w:r w:rsidR="00D133A5">
        <w:rPr>
          <w:rFonts w:ascii="Times New Roman" w:hAnsi="Times New Roman" w:cs="Times New Roman"/>
          <w:b/>
          <w:sz w:val="28"/>
          <w:szCs w:val="28"/>
        </w:rPr>
        <w:t xml:space="preserve">            </w:t>
      </w:r>
      <w:r w:rsidRPr="00D133A5">
        <w:rPr>
          <w:rFonts w:ascii="Times New Roman" w:hAnsi="Times New Roman" w:cs="Times New Roman"/>
          <w:b/>
          <w:sz w:val="28"/>
          <w:szCs w:val="28"/>
        </w:rPr>
        <w:t>органов муниципальных образований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Избирательная комиссия муниципального образования подсчитывает сумму голосов избирателей, поданных по единому избирательному округу, за каждый список кандидатов, допущенный к распределению депутатских мандатов. Число голосов избирателей, полученных каждым списком кандидатов, допущенным к распределению депутатских мандатов, делится последовательно на числа из возрастающего ряда натуральных чисел (делителей) от двух до числа мандатов, распределяемых между списками кандидатов.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Частные, определенные с точностью до шестого знака после запятой, полученные по всем спискам кандидатов, допущенным к распределению депутатских мандатов, распределяются в порядке убывания во вспомогательном ряду. Далее определяется то частное, порядковый номер которого во вспомогательном ряду равен числу мандатов, распределяемых между списками кандидатов (предельное частное).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Если два или более частных во вспомогательном ряду равны предельному частному, то сначала из этих частных во вспомогательный ряд добавляется частное списка кандидатов, получившего большее число голосов.</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Количество частных соответствующего списка кандидатов, расположенных во вспомогательном ряду, порядковые номера которых меньше или равны числу мандатов, распределяемых между списками </w:t>
      </w:r>
      <w:r w:rsidRPr="00A155E8">
        <w:rPr>
          <w:rFonts w:ascii="Times New Roman" w:hAnsi="Times New Roman" w:cs="Times New Roman"/>
          <w:sz w:val="28"/>
          <w:szCs w:val="28"/>
        </w:rPr>
        <w:lastRenderedPageBreak/>
        <w:t>кандидатов, есть число депутатских мандатов, которое получает соответствующий список кандидатов.</w:t>
      </w:r>
    </w:p>
    <w:p w:rsidR="00713C9E" w:rsidRPr="00713C9E" w:rsidRDefault="00713C9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713C9E">
        <w:rPr>
          <w:rFonts w:ascii="Times New Roman" w:hAnsi="Times New Roman" w:cs="Times New Roman"/>
          <w:sz w:val="28"/>
          <w:szCs w:val="28"/>
        </w:rPr>
        <w:t>Если в результате распределения мандатов между списками кандидатов останутся списки кандидатов, допущенные к распределению мандатов в соответствии со статьей 82</w:t>
      </w:r>
      <w:r w:rsidRPr="00713C9E">
        <w:rPr>
          <w:rFonts w:ascii="Times New Roman" w:hAnsi="Times New Roman" w:cs="Times New Roman"/>
          <w:sz w:val="28"/>
          <w:szCs w:val="28"/>
          <w:vertAlign w:val="superscript"/>
        </w:rPr>
        <w:t>1</w:t>
      </w:r>
      <w:r w:rsidRPr="00713C9E">
        <w:rPr>
          <w:rFonts w:ascii="Times New Roman" w:hAnsi="Times New Roman" w:cs="Times New Roman"/>
          <w:sz w:val="28"/>
          <w:szCs w:val="28"/>
        </w:rPr>
        <w:t xml:space="preserve"> настоящего Закона и не получившие ни одного депутатского мандата, им передается по 1 депутатскому мандату от списков кандидатов, получивших более 1 депутатского мандата, начиная со списка кандидатов, получившего меньшее число голосов избирателей.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2. После распределения депутатских мандатов между списками кандидатов производится их распределение внутри каждого списка кандидатов между </w:t>
      </w:r>
      <w:proofErr w:type="spellStart"/>
      <w:r w:rsidRPr="00A155E8">
        <w:rPr>
          <w:rFonts w:ascii="Times New Roman" w:hAnsi="Times New Roman" w:cs="Times New Roman"/>
          <w:sz w:val="28"/>
          <w:szCs w:val="28"/>
        </w:rPr>
        <w:t>общемуниципальной</w:t>
      </w:r>
      <w:proofErr w:type="spellEnd"/>
      <w:r w:rsidRPr="00A155E8">
        <w:rPr>
          <w:rFonts w:ascii="Times New Roman" w:hAnsi="Times New Roman" w:cs="Times New Roman"/>
          <w:sz w:val="28"/>
          <w:szCs w:val="28"/>
        </w:rPr>
        <w:t xml:space="preserve"> частью и территориальными группами кандидатов списка кандидатов.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3. Депутатские мандаты распределяются между зарегистрированными кандидатами в соответствии с порядком их размещения в списке кандидатов и рассматриваемом (в пределах </w:t>
      </w:r>
      <w:proofErr w:type="spellStart"/>
      <w:r w:rsidRPr="00A155E8">
        <w:rPr>
          <w:rFonts w:ascii="Times New Roman" w:hAnsi="Times New Roman" w:cs="Times New Roman"/>
          <w:sz w:val="28"/>
          <w:szCs w:val="28"/>
        </w:rPr>
        <w:t>общемуниципальной</w:t>
      </w:r>
      <w:proofErr w:type="spellEnd"/>
      <w:r w:rsidRPr="00A155E8">
        <w:rPr>
          <w:rFonts w:ascii="Times New Roman" w:hAnsi="Times New Roman" w:cs="Times New Roman"/>
          <w:sz w:val="28"/>
          <w:szCs w:val="28"/>
        </w:rPr>
        <w:t xml:space="preserve"> части списка кандидатов и в пределах каждой из территориальных групп кандидатов) как порядок очередности получения депутатских мандатов.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91" w:name="Par1765"/>
      <w:bookmarkEnd w:id="191"/>
      <w:r w:rsidRPr="00A155E8">
        <w:rPr>
          <w:rFonts w:ascii="Times New Roman" w:hAnsi="Times New Roman" w:cs="Times New Roman"/>
          <w:sz w:val="28"/>
          <w:szCs w:val="28"/>
        </w:rPr>
        <w:t xml:space="preserve">4. В первую очередь депутатские мандаты переходят к зарегистрированным кандидатам, включенным в </w:t>
      </w:r>
      <w:proofErr w:type="spellStart"/>
      <w:r w:rsidRPr="00A155E8">
        <w:rPr>
          <w:rFonts w:ascii="Times New Roman" w:hAnsi="Times New Roman" w:cs="Times New Roman"/>
          <w:sz w:val="28"/>
          <w:szCs w:val="28"/>
        </w:rPr>
        <w:t>общемуниципальную</w:t>
      </w:r>
      <w:proofErr w:type="spellEnd"/>
      <w:r w:rsidRPr="00A155E8">
        <w:rPr>
          <w:rFonts w:ascii="Times New Roman" w:hAnsi="Times New Roman" w:cs="Times New Roman"/>
          <w:sz w:val="28"/>
          <w:szCs w:val="28"/>
        </w:rPr>
        <w:t xml:space="preserve"> часть списка кандидатов, в порядке очередности их размещения в указанном списке. Если после передачи депутатских мандатов зарегистрированным кандидатам, включенным в </w:t>
      </w:r>
      <w:proofErr w:type="spellStart"/>
      <w:r w:rsidRPr="00A155E8">
        <w:rPr>
          <w:rFonts w:ascii="Times New Roman" w:hAnsi="Times New Roman" w:cs="Times New Roman"/>
          <w:sz w:val="28"/>
          <w:szCs w:val="28"/>
        </w:rPr>
        <w:t>общемуниципальную</w:t>
      </w:r>
      <w:proofErr w:type="spellEnd"/>
      <w:r w:rsidRPr="00A155E8">
        <w:rPr>
          <w:rFonts w:ascii="Times New Roman" w:hAnsi="Times New Roman" w:cs="Times New Roman"/>
          <w:sz w:val="28"/>
          <w:szCs w:val="28"/>
        </w:rPr>
        <w:t xml:space="preserve"> часть списка кандидатов, остаются депутатские мандаты, причитающиеся данному списку кандидатов, указанные мандаты распределяются внутри списка между территориальными группами кандидатов в очередности, определенной следующим образом: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определяется число голосов избирателей, полученных списком кандидатов на каждой из территорий, которым соответствуют территориальные группы кандидатов (далее - голоса избирателей, поданные за территориальные группы кандидатов);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вычисляется доля (процент) числа голосов избирателей, поданных за территориальные группы кандидатов, от общего числа голосов избирателей, принявших участие в голосовании на соответствующей территории. При равенстве указанных долей преимущество отдается той территориальной группе кандидатов, за которую было подано большее число голосов избирателей;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территориальные группы кандидатов располагаются в порядке убывания доли (процента) и получают поочередно по одному мандату.</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4</w:t>
      </w:r>
      <w:r w:rsidR="00CC111C">
        <w:rPr>
          <w:rFonts w:ascii="Times New Roman" w:hAnsi="Times New Roman" w:cs="Times New Roman"/>
          <w:sz w:val="28"/>
          <w:szCs w:val="28"/>
          <w:vertAlign w:val="superscript"/>
        </w:rPr>
        <w:t>1</w:t>
      </w:r>
      <w:r w:rsidRPr="00A155E8">
        <w:rPr>
          <w:rFonts w:ascii="Times New Roman" w:hAnsi="Times New Roman" w:cs="Times New Roman"/>
          <w:sz w:val="28"/>
          <w:szCs w:val="28"/>
        </w:rPr>
        <w:t xml:space="preserve">. </w:t>
      </w:r>
      <w:r w:rsidR="00BE7407" w:rsidRPr="00B910D2">
        <w:rPr>
          <w:rFonts w:ascii="Times New Roman" w:hAnsi="Times New Roman" w:cs="Times New Roman"/>
          <w:i/>
          <w:sz w:val="28"/>
          <w:szCs w:val="28"/>
        </w:rPr>
        <w:t>Часть исключена</w:t>
      </w:r>
      <w:r w:rsidRPr="00A155E8">
        <w:rPr>
          <w:rFonts w:ascii="Times New Roman" w:hAnsi="Times New Roman" w:cs="Times New Roman"/>
          <w:sz w:val="28"/>
          <w:szCs w:val="28"/>
        </w:rPr>
        <w:t>.</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92" w:name="Par1770"/>
      <w:bookmarkEnd w:id="192"/>
      <w:r w:rsidRPr="00A155E8">
        <w:rPr>
          <w:rFonts w:ascii="Times New Roman" w:hAnsi="Times New Roman" w:cs="Times New Roman"/>
          <w:sz w:val="28"/>
          <w:szCs w:val="28"/>
        </w:rPr>
        <w:t>5. Если после распределения депутатских мандатов внутри списка кандидатов депутатский мандат оказался вакантным, он передается избирательной комиссией муниципального образования следующему в порядке очередности зарегистрированному кандидату из числа зарегистрированных кандидатов, не получивших депутатских мандатов и включенных в ту же территориальную группу кандидатов (</w:t>
      </w:r>
      <w:proofErr w:type="spellStart"/>
      <w:r w:rsidRPr="00A155E8">
        <w:rPr>
          <w:rFonts w:ascii="Times New Roman" w:hAnsi="Times New Roman" w:cs="Times New Roman"/>
          <w:sz w:val="28"/>
          <w:szCs w:val="28"/>
        </w:rPr>
        <w:t>общемуниципальную</w:t>
      </w:r>
      <w:proofErr w:type="spellEnd"/>
      <w:r w:rsidRPr="00A155E8">
        <w:rPr>
          <w:rFonts w:ascii="Times New Roman" w:hAnsi="Times New Roman" w:cs="Times New Roman"/>
          <w:sz w:val="28"/>
          <w:szCs w:val="28"/>
        </w:rPr>
        <w:t xml:space="preserve"> часть списка кандидатов), что и зарегистрированный </w:t>
      </w:r>
      <w:r w:rsidRPr="00A155E8">
        <w:rPr>
          <w:rFonts w:ascii="Times New Roman" w:hAnsi="Times New Roman" w:cs="Times New Roman"/>
          <w:sz w:val="28"/>
          <w:szCs w:val="28"/>
        </w:rPr>
        <w:lastRenderedPageBreak/>
        <w:t>кандидат, депутатский мандат которого оказался вакантным.</w:t>
      </w:r>
    </w:p>
    <w:p w:rsidR="00A155E8" w:rsidRPr="009157A6" w:rsidRDefault="009157A6">
      <w:pPr>
        <w:widowControl w:val="0"/>
        <w:autoSpaceDE w:val="0"/>
        <w:autoSpaceDN w:val="0"/>
        <w:adjustRightInd w:val="0"/>
        <w:spacing w:after="0" w:line="240" w:lineRule="auto"/>
        <w:ind w:firstLine="540"/>
        <w:jc w:val="both"/>
        <w:rPr>
          <w:rFonts w:ascii="Times New Roman" w:hAnsi="Times New Roman" w:cs="Times New Roman"/>
          <w:i/>
          <w:sz w:val="28"/>
          <w:szCs w:val="28"/>
        </w:rPr>
      </w:pPr>
      <w:r w:rsidRPr="009157A6">
        <w:rPr>
          <w:rFonts w:ascii="Times New Roman" w:hAnsi="Times New Roman" w:cs="Times New Roman"/>
          <w:i/>
          <w:sz w:val="28"/>
          <w:szCs w:val="28"/>
        </w:rPr>
        <w:t>Абзац исключен</w:t>
      </w:r>
      <w:r w:rsidR="00A155E8" w:rsidRPr="009157A6">
        <w:rPr>
          <w:rFonts w:ascii="Times New Roman" w:hAnsi="Times New Roman" w:cs="Times New Roman"/>
          <w:i/>
          <w:sz w:val="28"/>
          <w:szCs w:val="28"/>
        </w:rPr>
        <w:t>.</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Если в соответствующей территориальной группе кандидатов (</w:t>
      </w:r>
      <w:proofErr w:type="spellStart"/>
      <w:r w:rsidRPr="00A155E8">
        <w:rPr>
          <w:rFonts w:ascii="Times New Roman" w:hAnsi="Times New Roman" w:cs="Times New Roman"/>
          <w:sz w:val="28"/>
          <w:szCs w:val="28"/>
        </w:rPr>
        <w:t>общемуниципальной</w:t>
      </w:r>
      <w:proofErr w:type="spellEnd"/>
      <w:r w:rsidRPr="00A155E8">
        <w:rPr>
          <w:rFonts w:ascii="Times New Roman" w:hAnsi="Times New Roman" w:cs="Times New Roman"/>
          <w:sz w:val="28"/>
          <w:szCs w:val="28"/>
        </w:rPr>
        <w:t xml:space="preserve"> части списка кандидатов) отсутствуют зарегистрированные кандидаты, не получившие депутатских мандатов, оказавшийся вакантным депутатский мандат подлежит распределению территориальной группе того же списка кандидатов, не получившей депутатских мандатов, в соответствии с очередностью территориальных групп, установленной согласно </w:t>
      </w:r>
      <w:hyperlink w:anchor="Par1765" w:history="1">
        <w:r w:rsidRPr="00A155E8">
          <w:rPr>
            <w:rFonts w:ascii="Times New Roman" w:hAnsi="Times New Roman" w:cs="Times New Roman"/>
            <w:sz w:val="28"/>
            <w:szCs w:val="28"/>
          </w:rPr>
          <w:t>части 4</w:t>
        </w:r>
      </w:hyperlink>
      <w:r w:rsidRPr="00A155E8">
        <w:rPr>
          <w:rFonts w:ascii="Times New Roman" w:hAnsi="Times New Roman" w:cs="Times New Roman"/>
          <w:sz w:val="28"/>
          <w:szCs w:val="28"/>
        </w:rPr>
        <w:t xml:space="preserve"> настоящей статьи. В случае отсутствия территориальных групп, не получивших мандатов, депутатский мандат передается территориальной группе того же списка кандидатов, в которой имеются кандидаты, не получившие депутатских мандатов, в соответствии с очередностью территориальных групп, установленной согласно </w:t>
      </w:r>
      <w:hyperlink w:anchor="Par1765" w:history="1">
        <w:r w:rsidRPr="00A155E8">
          <w:rPr>
            <w:rFonts w:ascii="Times New Roman" w:hAnsi="Times New Roman" w:cs="Times New Roman"/>
            <w:sz w:val="28"/>
            <w:szCs w:val="28"/>
          </w:rPr>
          <w:t>части 4</w:t>
        </w:r>
      </w:hyperlink>
      <w:r w:rsidRPr="00A155E8">
        <w:rPr>
          <w:rFonts w:ascii="Times New Roman" w:hAnsi="Times New Roman" w:cs="Times New Roman"/>
          <w:sz w:val="28"/>
          <w:szCs w:val="28"/>
        </w:rPr>
        <w:t xml:space="preserve"> настоящей статьи.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93" w:name="Par1775"/>
      <w:bookmarkEnd w:id="193"/>
      <w:r w:rsidRPr="00A155E8">
        <w:rPr>
          <w:rFonts w:ascii="Times New Roman" w:hAnsi="Times New Roman" w:cs="Times New Roman"/>
          <w:sz w:val="28"/>
          <w:szCs w:val="28"/>
        </w:rPr>
        <w:t>6. Если в списке кандидатов не осталось кандидатов, депутатский мандат остается вакантным до следующих основных выборов депутатов представительного органа муниципального образования.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9157A6" w:rsidRDefault="00A155E8">
      <w:pPr>
        <w:pStyle w:val="ConsPlusNonformat"/>
        <w:rPr>
          <w:rFonts w:ascii="Times New Roman" w:hAnsi="Times New Roman" w:cs="Times New Roman"/>
          <w:b/>
          <w:sz w:val="28"/>
          <w:szCs w:val="28"/>
        </w:rPr>
      </w:pPr>
      <w:bookmarkStart w:id="194" w:name="Par1777"/>
      <w:bookmarkEnd w:id="194"/>
      <w:r w:rsidRPr="009157A6">
        <w:rPr>
          <w:rFonts w:ascii="Times New Roman" w:hAnsi="Times New Roman" w:cs="Times New Roman"/>
          <w:b/>
          <w:sz w:val="28"/>
          <w:szCs w:val="28"/>
        </w:rPr>
        <w:t xml:space="preserve">   </w:t>
      </w:r>
      <w:r w:rsidR="009157A6">
        <w:rPr>
          <w:rFonts w:ascii="Times New Roman" w:hAnsi="Times New Roman" w:cs="Times New Roman"/>
          <w:b/>
          <w:sz w:val="28"/>
          <w:szCs w:val="28"/>
        </w:rPr>
        <w:t xml:space="preserve">    </w:t>
      </w:r>
      <w:r w:rsidRPr="009157A6">
        <w:rPr>
          <w:rFonts w:ascii="Times New Roman" w:hAnsi="Times New Roman" w:cs="Times New Roman"/>
          <w:b/>
          <w:sz w:val="28"/>
          <w:szCs w:val="28"/>
        </w:rPr>
        <w:t xml:space="preserve"> Статья 85. Повторные выборы. Дополнительные выборы</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 Если выборы признаны несостоявшимися, недействительными либо кандидат, избранный по одномандатному (многомандатному) избирательному округу, не сложил с себя полномочия, несовместимые со статусом депутата, а кандидат, избранный на должность выборного должностного лица, </w:t>
      </w:r>
      <w:r w:rsidR="00713C9E">
        <w:rPr>
          <w:rFonts w:ascii="Times New Roman" w:hAnsi="Times New Roman" w:cs="Times New Roman"/>
          <w:sz w:val="28"/>
          <w:szCs w:val="28"/>
        </w:rPr>
        <w:t>−</w:t>
      </w:r>
      <w:r w:rsidRPr="00A155E8">
        <w:rPr>
          <w:rFonts w:ascii="Times New Roman" w:hAnsi="Times New Roman" w:cs="Times New Roman"/>
          <w:sz w:val="28"/>
          <w:szCs w:val="28"/>
        </w:rPr>
        <w:t xml:space="preserve"> полномочия, несовместимые со статусом выборного должностного лица, а также в случае, если после подведения итогов голосования по многомандатным избирательным округам не все мандаты оказались замещенными, по оставшимся незамещенным мандатам избирательная комиссия, организующая выборы, назначает повторные выборы.</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Если зарегистрированный кандидат, избранный по избирательному округу, без вынуждающих к тому обстоятельств не сложил с себя полномочия, несовместимые со статусом депутата, выборного должностного лица, в результате чего назначены повторные выборы, этот кандидат должен полностью возместить соответствующей избирательной комиссии произведенные ею расходы, связанные с проведением повторных выборов.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Под вынуждающими обстоятельствами в данной статье подразумеваются: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признание зарегистрированного кандидата судом недееспособным, ограниченно дееспособным;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тяжелая болезнь, стойкое расстройство здоровья зарегистрированного кандидата, его близких родственников;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3) избрание (назначение) зарегистрированного кандидата на государственную или муниципальную должность, предусмотренную Конституцией Российской Федерации, </w:t>
      </w:r>
      <w:hyperlink r:id="rId31" w:history="1">
        <w:r w:rsidRPr="00A155E8">
          <w:rPr>
            <w:rFonts w:ascii="Times New Roman" w:hAnsi="Times New Roman" w:cs="Times New Roman"/>
            <w:sz w:val="28"/>
            <w:szCs w:val="28"/>
          </w:rPr>
          <w:t>Конституцией</w:t>
        </w:r>
      </w:hyperlink>
      <w:r w:rsidRPr="00A155E8">
        <w:rPr>
          <w:rFonts w:ascii="Times New Roman" w:hAnsi="Times New Roman" w:cs="Times New Roman"/>
          <w:sz w:val="28"/>
          <w:szCs w:val="28"/>
        </w:rPr>
        <w:t xml:space="preserve"> Республики Коми, законами Республики Коми, уставом муниципального образования.</w:t>
      </w:r>
    </w:p>
    <w:p w:rsidR="00A155E8" w:rsidRPr="00713C9E"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lastRenderedPageBreak/>
        <w:t>Указанное в настоящей части возмещение не производится в случае, если зарегистрированный кандидат не сложил с себя полномочия, несовместимые со статусом депутата, по состоянию здоровья</w:t>
      </w:r>
      <w:r w:rsidR="00713C9E" w:rsidRPr="00713C9E">
        <w:rPr>
          <w:rFonts w:ascii="Times New Roman" w:hAnsi="Times New Roman" w:cs="Times New Roman"/>
          <w:sz w:val="28"/>
          <w:szCs w:val="28"/>
        </w:rPr>
        <w:t>, а также из-за чрезвычайных и непредотвратимых обстоятельств (непреодолимой силы), иных явлений стихийного характера (пожаров, заносов, наводнений) и военных действий</w:t>
      </w:r>
      <w:r w:rsidRPr="00713C9E">
        <w:rPr>
          <w:rFonts w:ascii="Times New Roman" w:hAnsi="Times New Roman" w:cs="Times New Roman"/>
          <w:sz w:val="28"/>
          <w:szCs w:val="28"/>
        </w:rPr>
        <w:t>.</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Возмещение расходов избирательной комиссии, предусмотренных настоящей статьей, производится на основании мотивированного решения избирательной комиссии, в котором указывается основание возмещения указанных расходов.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Решение избирательной комиссии незамедлительно направляется кандидату и может быть обжаловано им в судебном порядке.</w:t>
      </w:r>
    </w:p>
    <w:p w:rsidR="008F2476"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3. </w:t>
      </w:r>
      <w:r w:rsidR="008F2476" w:rsidRPr="008F2476">
        <w:rPr>
          <w:rFonts w:ascii="Times New Roman" w:hAnsi="Times New Roman" w:cs="Times New Roman"/>
          <w:sz w:val="28"/>
          <w:szCs w:val="28"/>
        </w:rPr>
        <w:t>Если Государственный Совет Республики Коми, представительный орган муниципального образования не был сформирован в правомочном составе либо выборное должностное лицо местного самоуправления не было избрано, повторные выборы проводятся не позднее чем через три месяца со дня голосования на основных выборах.</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В остальных случаях повторные выборы проводятся во второе воскресенье сентября, а в год проведения выборов депутатов Государственной Думы Федерального Собрания Российской Федерации очередного созыва </w:t>
      </w:r>
      <w:r w:rsidR="00713C9E">
        <w:rPr>
          <w:rFonts w:ascii="Times New Roman" w:hAnsi="Times New Roman" w:cs="Times New Roman"/>
          <w:sz w:val="28"/>
          <w:szCs w:val="28"/>
        </w:rPr>
        <w:t>−</w:t>
      </w:r>
      <w:r w:rsidRPr="00A155E8">
        <w:rPr>
          <w:rFonts w:ascii="Times New Roman" w:hAnsi="Times New Roman" w:cs="Times New Roman"/>
          <w:sz w:val="28"/>
          <w:szCs w:val="28"/>
        </w:rPr>
        <w:t xml:space="preserve"> в день голосования на этих выборах либо в иной день, но не позднее чем через 1 год со дня появления основания для проведения повторных выборов.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При проведении повторных выборов сроки избирательных действий по решению организующей выборы избирательной комиссии могут быть сокращены на одну треть.</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Решение о назначении повторных выборов подлежит официальному опубликованию не позднее чем через 3 дня со дня его принятия.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95" w:name="Par1793"/>
      <w:bookmarkEnd w:id="195"/>
      <w:r w:rsidRPr="00A155E8">
        <w:rPr>
          <w:rFonts w:ascii="Times New Roman" w:hAnsi="Times New Roman" w:cs="Times New Roman"/>
          <w:sz w:val="28"/>
          <w:szCs w:val="28"/>
        </w:rPr>
        <w:t xml:space="preserve">4. В случае досрочного прекращения полномочий депутата, избранного по одномандатному избирательному округу, в этом избирательном округе орган, уполномоченный </w:t>
      </w:r>
      <w:hyperlink w:anchor="Par70" w:history="1">
        <w:r w:rsidRPr="00A155E8">
          <w:rPr>
            <w:rFonts w:ascii="Times New Roman" w:hAnsi="Times New Roman" w:cs="Times New Roman"/>
            <w:sz w:val="28"/>
            <w:szCs w:val="28"/>
          </w:rPr>
          <w:t>статьей 6</w:t>
        </w:r>
      </w:hyperlink>
      <w:r w:rsidRPr="00A155E8">
        <w:rPr>
          <w:rFonts w:ascii="Times New Roman" w:hAnsi="Times New Roman" w:cs="Times New Roman"/>
          <w:sz w:val="28"/>
          <w:szCs w:val="28"/>
        </w:rPr>
        <w:t xml:space="preserve"> настоящего Закона, назначает дополнительные выборы.</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Дополнительные выборы назначаются на второе воскресенье сентября, а в год проведения выборов депутатов Государственной Думы Федерального Собрания Российской Федерации очередного созыва </w:t>
      </w:r>
      <w:r w:rsidR="00FC5B68">
        <w:rPr>
          <w:rFonts w:ascii="Times New Roman" w:hAnsi="Times New Roman" w:cs="Times New Roman"/>
          <w:sz w:val="28"/>
          <w:szCs w:val="28"/>
        </w:rPr>
        <w:t>−</w:t>
      </w:r>
      <w:r w:rsidRPr="00A155E8">
        <w:rPr>
          <w:rFonts w:ascii="Times New Roman" w:hAnsi="Times New Roman" w:cs="Times New Roman"/>
          <w:sz w:val="28"/>
          <w:szCs w:val="28"/>
        </w:rPr>
        <w:t xml:space="preserve"> на день голосования на этих выборах.</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Если дополнительные выборы, в том числе с учетом сроков, предусмотренных пунктом 7 статьи 10 Федерального закона, не могут быть назначены на второе воскресенье сентября, </w:t>
      </w:r>
      <w:r w:rsidR="008F2476" w:rsidRPr="008F2476">
        <w:rPr>
          <w:rFonts w:ascii="Times New Roman" w:hAnsi="Times New Roman" w:cs="Times New Roman"/>
          <w:sz w:val="28"/>
          <w:szCs w:val="28"/>
        </w:rPr>
        <w:t>а в год проведения выборов депутатов Государственной Думы Федерального Собрания Российской Федерации очередного созыва – на день голосования на этих выборах,</w:t>
      </w:r>
      <w:r w:rsidR="008F2476">
        <w:rPr>
          <w:rFonts w:ascii="Times New Roman" w:hAnsi="Times New Roman" w:cs="Times New Roman"/>
          <w:sz w:val="28"/>
          <w:szCs w:val="28"/>
        </w:rPr>
        <w:t xml:space="preserve"> </w:t>
      </w:r>
      <w:r w:rsidRPr="00A155E8">
        <w:rPr>
          <w:rFonts w:ascii="Times New Roman" w:hAnsi="Times New Roman" w:cs="Times New Roman"/>
          <w:sz w:val="28"/>
          <w:szCs w:val="28"/>
        </w:rPr>
        <w:t>они должны быть проведены не позднее чем через 1 год со дня досрочного прекращения полномочий депутата, избранного по одномандатному избирательному округу.</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Если в результате досрочного прекращения депутатских полномочий Государственный Совет Республики Коми, представительный орган муниципального образования остались в неправомочном составе, </w:t>
      </w:r>
      <w:r w:rsidRPr="00A155E8">
        <w:rPr>
          <w:rFonts w:ascii="Times New Roman" w:hAnsi="Times New Roman" w:cs="Times New Roman"/>
          <w:sz w:val="28"/>
          <w:szCs w:val="28"/>
        </w:rPr>
        <w:lastRenderedPageBreak/>
        <w:t>дополнительные выборы назначаются избирательной комиссией, организующей выборы, и проводятся не позднее чем через четыре месяца со дня такого досрочного прекращения полномочий, при этом сроки избирательных действий по решению комиссии, назначившей дополнительные выборы, могут быть сокращены на одну треть.</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5. В случае досрочного прекращения полномочий депутата, избранного по многомандатному избирательному округу, дополнительные выборы назначаются и проводятся в порядке, предусмотренном </w:t>
      </w:r>
      <w:hyperlink w:anchor="Par1793" w:history="1">
        <w:r w:rsidRPr="00A155E8">
          <w:rPr>
            <w:rFonts w:ascii="Times New Roman" w:hAnsi="Times New Roman" w:cs="Times New Roman"/>
            <w:sz w:val="28"/>
            <w:szCs w:val="28"/>
          </w:rPr>
          <w:t>частью 4</w:t>
        </w:r>
      </w:hyperlink>
      <w:r w:rsidRPr="00A155E8">
        <w:rPr>
          <w:rFonts w:ascii="Times New Roman" w:hAnsi="Times New Roman" w:cs="Times New Roman"/>
          <w:sz w:val="28"/>
          <w:szCs w:val="28"/>
        </w:rPr>
        <w:t xml:space="preserve"> настоящей статьи, если в округе замещено менее двух третей депутатских мандатов.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96" w:name="Par1799"/>
      <w:bookmarkEnd w:id="196"/>
      <w:r w:rsidRPr="00A155E8">
        <w:rPr>
          <w:rFonts w:ascii="Times New Roman" w:hAnsi="Times New Roman" w:cs="Times New Roman"/>
          <w:sz w:val="28"/>
          <w:szCs w:val="28"/>
        </w:rPr>
        <w:t>6. Повторные и (или) дополнительные выборы не назначаются и не проводятся, если в результате этих выборов депутат не может быть избран на срок более одного года.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7. Если в результате досрочного прекращения депутатами полномочий Государственный Совет Республики Коми, представительный орган муниципального образования остались в неправомочном составе, а проведение дополнительных выборов в соответствии с </w:t>
      </w:r>
      <w:hyperlink w:anchor="Par1799" w:history="1">
        <w:r w:rsidRPr="00A155E8">
          <w:rPr>
            <w:rFonts w:ascii="Times New Roman" w:hAnsi="Times New Roman" w:cs="Times New Roman"/>
            <w:sz w:val="28"/>
            <w:szCs w:val="28"/>
          </w:rPr>
          <w:t>частью 6</w:t>
        </w:r>
      </w:hyperlink>
      <w:r w:rsidRPr="00A155E8">
        <w:rPr>
          <w:rFonts w:ascii="Times New Roman" w:hAnsi="Times New Roman" w:cs="Times New Roman"/>
          <w:sz w:val="28"/>
          <w:szCs w:val="28"/>
        </w:rPr>
        <w:t xml:space="preserve"> настоящей статьи не предусмотрено, назначаются новые основные выборы, которые проводятся в сроки, установленные пунктом 4 статьи 10 Федерального закона.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9157A6" w:rsidRDefault="00A155E8">
      <w:pPr>
        <w:pStyle w:val="ConsPlusNonformat"/>
        <w:rPr>
          <w:rFonts w:ascii="Times New Roman" w:hAnsi="Times New Roman" w:cs="Times New Roman"/>
          <w:b/>
          <w:sz w:val="28"/>
          <w:szCs w:val="28"/>
        </w:rPr>
      </w:pPr>
      <w:bookmarkStart w:id="197" w:name="Par1802"/>
      <w:bookmarkEnd w:id="197"/>
      <w:r w:rsidRPr="009157A6">
        <w:rPr>
          <w:rFonts w:ascii="Times New Roman" w:hAnsi="Times New Roman" w:cs="Times New Roman"/>
          <w:b/>
          <w:sz w:val="28"/>
          <w:szCs w:val="28"/>
        </w:rPr>
        <w:t xml:space="preserve">   </w:t>
      </w:r>
      <w:r w:rsidR="009157A6">
        <w:rPr>
          <w:rFonts w:ascii="Times New Roman" w:hAnsi="Times New Roman" w:cs="Times New Roman"/>
          <w:b/>
          <w:sz w:val="28"/>
          <w:szCs w:val="28"/>
        </w:rPr>
        <w:t xml:space="preserve">    </w:t>
      </w:r>
      <w:r w:rsidRPr="009157A6">
        <w:rPr>
          <w:rFonts w:ascii="Times New Roman" w:hAnsi="Times New Roman" w:cs="Times New Roman"/>
          <w:b/>
          <w:sz w:val="28"/>
          <w:szCs w:val="28"/>
        </w:rPr>
        <w:t xml:space="preserve"> Статья 86. Опубликование и обнародование итогов голосования</w:t>
      </w:r>
    </w:p>
    <w:p w:rsidR="00A155E8" w:rsidRPr="009157A6" w:rsidRDefault="00A155E8">
      <w:pPr>
        <w:pStyle w:val="ConsPlusNonformat"/>
        <w:rPr>
          <w:rFonts w:ascii="Times New Roman" w:hAnsi="Times New Roman" w:cs="Times New Roman"/>
          <w:b/>
          <w:sz w:val="28"/>
          <w:szCs w:val="28"/>
        </w:rPr>
      </w:pPr>
      <w:r w:rsidRPr="009157A6">
        <w:rPr>
          <w:rFonts w:ascii="Times New Roman" w:hAnsi="Times New Roman" w:cs="Times New Roman"/>
          <w:b/>
          <w:sz w:val="28"/>
          <w:szCs w:val="28"/>
        </w:rPr>
        <w:t xml:space="preserve">            </w:t>
      </w:r>
      <w:r w:rsidR="009157A6">
        <w:rPr>
          <w:rFonts w:ascii="Times New Roman" w:hAnsi="Times New Roman" w:cs="Times New Roman"/>
          <w:b/>
          <w:sz w:val="28"/>
          <w:szCs w:val="28"/>
        </w:rPr>
        <w:t xml:space="preserve">              </w:t>
      </w:r>
      <w:r w:rsidRPr="009157A6">
        <w:rPr>
          <w:rFonts w:ascii="Times New Roman" w:hAnsi="Times New Roman" w:cs="Times New Roman"/>
          <w:b/>
          <w:sz w:val="28"/>
          <w:szCs w:val="28"/>
        </w:rPr>
        <w:t xml:space="preserve">  и результатов выборов,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 Избирательные комиссии, проводившие регистрацию кандидатов (списков кандидатов), комиссии референдума, определяющие результаты референдума, направляют общие данные о результатах выборов по избирательному округу, результатах референдума в средства массовой информации в течение одних суток после определения результатов выборов, референдума. Направление указанной информации в средства массовой информации может быть осуществлено любым способом (почтовым отправлением, по электронной почте, посредством </w:t>
      </w:r>
      <w:proofErr w:type="spellStart"/>
      <w:r w:rsidRPr="00A155E8">
        <w:rPr>
          <w:rFonts w:ascii="Times New Roman" w:hAnsi="Times New Roman" w:cs="Times New Roman"/>
          <w:sz w:val="28"/>
          <w:szCs w:val="28"/>
        </w:rPr>
        <w:t>факсограмм</w:t>
      </w:r>
      <w:proofErr w:type="spellEnd"/>
      <w:r w:rsidRPr="00A155E8">
        <w:rPr>
          <w:rFonts w:ascii="Times New Roman" w:hAnsi="Times New Roman" w:cs="Times New Roman"/>
          <w:sz w:val="28"/>
          <w:szCs w:val="28"/>
        </w:rPr>
        <w:t>, посредством проведения пресс-конференции для представителей средств массовой информации).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Общие данные о результатах выборов включают в себя информацию:</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о явке избирателей;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о признании выборов состоявшимися либо несостоявшимися;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о признании итогов голосования, результатов выборов действительными либо недействительными;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4) об избранных депутатах, выборных должностных лицах местного самоуправления;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5) о списках кандидатов, допущенных к распределению мандатов.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Общие данные о результатах референдума включают в себя информацию:</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о явке участников референдума;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о признании референдума состоявшимся либо несостоявшимся;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о признании итогов голосования, результатов референдума действительным либо недействительным;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lastRenderedPageBreak/>
        <w:t>4) о признании решения принятым либо не принятым.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98" w:name="Par1817"/>
      <w:bookmarkEnd w:id="198"/>
      <w:r w:rsidRPr="00A155E8">
        <w:rPr>
          <w:rFonts w:ascii="Times New Roman" w:hAnsi="Times New Roman" w:cs="Times New Roman"/>
          <w:sz w:val="28"/>
          <w:szCs w:val="28"/>
        </w:rPr>
        <w:t>2. Официальное опубликование результатов выборов депутатов Государственного Совета Республики Коми по единому избирательному округу, референдума Республики Коми, а также данных о числе голосов, полученных каждым из списков кандидатов, голосов, поданных по позициям "Да" и "Нет" ("За" и "Против"), осуществляется Избирательной комиссией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Официальное опубликование результатов выборов депутатов Государственного Совета Республики Коми по одномандатному избирательному округу, а также данных о числе голосов, полученных каждым кандидатом, осуществляется соответствующей окружной избирательной комиссией.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99" w:name="Par1819"/>
      <w:bookmarkEnd w:id="199"/>
      <w:r w:rsidRPr="00A155E8">
        <w:rPr>
          <w:rFonts w:ascii="Times New Roman" w:hAnsi="Times New Roman" w:cs="Times New Roman"/>
          <w:sz w:val="28"/>
          <w:szCs w:val="28"/>
        </w:rPr>
        <w:t>3. Официальное опубликование результатов выборов депутатов представительного органа муниципального образования по единому избирательному округу, выборов выборного должностного лица местного самоуправления, местного референдума, а также данных о числе голосов, полученных каждым из списков кандидатов, голосов, поданных по позициям "Да" и "Нет" ("За" и "Против"), осуществляется избирательной комиссией муниципального образования.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Официальное опубликование результатов выборов депутатов представительного органа муниципального образования по одномандатному (многомандатному) избирательному округу, а также данных о числе голосов, полученных каждым кандидатом, осуществляется соответствующей окружной избирательной комиссией.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200" w:name="Par1821"/>
      <w:bookmarkEnd w:id="200"/>
      <w:r w:rsidRPr="00A155E8">
        <w:rPr>
          <w:rFonts w:ascii="Times New Roman" w:hAnsi="Times New Roman" w:cs="Times New Roman"/>
          <w:sz w:val="28"/>
          <w:szCs w:val="28"/>
        </w:rPr>
        <w:t xml:space="preserve">4. В целях исполнения обязанности, предусмотренной </w:t>
      </w:r>
      <w:hyperlink w:anchor="Par1817" w:history="1">
        <w:r w:rsidRPr="00A155E8">
          <w:rPr>
            <w:rFonts w:ascii="Times New Roman" w:hAnsi="Times New Roman" w:cs="Times New Roman"/>
            <w:sz w:val="28"/>
            <w:szCs w:val="28"/>
          </w:rPr>
          <w:t>частями 2</w:t>
        </w:r>
      </w:hyperlink>
      <w:r w:rsidRPr="00A155E8">
        <w:rPr>
          <w:rFonts w:ascii="Times New Roman" w:hAnsi="Times New Roman" w:cs="Times New Roman"/>
          <w:sz w:val="28"/>
          <w:szCs w:val="28"/>
        </w:rPr>
        <w:t xml:space="preserve"> и </w:t>
      </w:r>
      <w:hyperlink w:anchor="Par1819" w:history="1">
        <w:r w:rsidRPr="00A155E8">
          <w:rPr>
            <w:rFonts w:ascii="Times New Roman" w:hAnsi="Times New Roman" w:cs="Times New Roman"/>
            <w:sz w:val="28"/>
            <w:szCs w:val="28"/>
          </w:rPr>
          <w:t>3</w:t>
        </w:r>
      </w:hyperlink>
      <w:r w:rsidRPr="00A155E8">
        <w:rPr>
          <w:rFonts w:ascii="Times New Roman" w:hAnsi="Times New Roman" w:cs="Times New Roman"/>
          <w:sz w:val="28"/>
          <w:szCs w:val="28"/>
        </w:rPr>
        <w:t xml:space="preserve"> настоящей статьи, соответствующая комиссия направляет сведения о результатах выборов, референдума, а также данные о числе голосов, полученных каждым из кандидатов (списков кандидатов), голосов, поданных по позициям "Да" и "Нет" ("За" и "Против"), для официального опубликования не менее чем в одном из республиканских или местных периодических печатных изданий соответственно уровню выборов, референдума в срок не позднее чем через 10 дней со дня голосования.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Редакция периодического печатного издания осуществляет безвозмездное опубликование сведений о результатах выборов, референдума, а также данных о числе голосов, полученных каждым из кандидатов (списков кандидатов), голосов, поданных по позициям "Да" и "Нет" ("За" и "Против"), в срок не позднее чем через 10 дней со дня их получения от соответствующей комиссии.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5. В случае проведения на отдельных избирательных участках, участках референдума, отдельных территориях повторного подсчета голосов избирателей, участников референдума, результаты которого поступают в комиссию после срока, указанного в </w:t>
      </w:r>
      <w:hyperlink w:anchor="Par1821" w:history="1">
        <w:r w:rsidRPr="00A155E8">
          <w:rPr>
            <w:rFonts w:ascii="Times New Roman" w:hAnsi="Times New Roman" w:cs="Times New Roman"/>
            <w:sz w:val="28"/>
            <w:szCs w:val="28"/>
          </w:rPr>
          <w:t>части 4</w:t>
        </w:r>
      </w:hyperlink>
      <w:r w:rsidRPr="00A155E8">
        <w:rPr>
          <w:rFonts w:ascii="Times New Roman" w:hAnsi="Times New Roman" w:cs="Times New Roman"/>
          <w:sz w:val="28"/>
          <w:szCs w:val="28"/>
        </w:rPr>
        <w:t xml:space="preserve"> настоящей статьи, комиссия направляет соответствующие сведения для официального опубликования не менее чем в одном из республиканских или местных периодических печатных изданий соответственно уровню выборов, референдума в срок не позднее чем </w:t>
      </w:r>
      <w:r w:rsidRPr="00A155E8">
        <w:rPr>
          <w:rFonts w:ascii="Times New Roman" w:hAnsi="Times New Roman" w:cs="Times New Roman"/>
          <w:sz w:val="28"/>
          <w:szCs w:val="28"/>
        </w:rPr>
        <w:lastRenderedPageBreak/>
        <w:t>через 3 дня со дня принятия на их основании соответствующего решения.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Редакция периодического печатного издания осуществляет безвозмездное опубликование этих сведений в срок не позднее чем через 10 дней со дня их получения от соответствующей комиссии.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6. Избирательная комиссия Республики Коми в течение 2 месяцев со дня голосования публикует данные, которые содержатся в протоколах Избирательной комиссии Республики Коми, окружных избирательных комиссий по выборам депутатов Государственного Совета Республики Коми, об итогах голосования и о результатах выборов депутатов Государственного Совета Республики Коми, референдума Республики Коми, данные, которые содержатся в протоколах об итогах голосования участковых комиссий, территориальных избирательных комиссий, на основании которых определялись итоги голосования, результаты выборов депутатов Государственного Совета Республики Коми, референдума Республики Коми, а также биографические и иные сведения обо всех избранных депутатах Государственного Совета Республики Коми в одном из республиканских периодических печатных изданий.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Объем подлежащих опубликованию биографических и иных сведений об избранных депутатах Государственного Совета Республики Коми определяется решением Избирательной комиссии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Избирательная комиссия Республики Коми вправе осуществить опубликование сводных таблиц всех избирательных комиссий об итогах голосования, включающих в себя полные данные, содержащиеся в протоколах участковых комиссий, путем издания специальной брошюры, которая может передаваться в государственные и муниципальные библиотеки на территории Республики Коми, организациям, осуществляющим выпуск средств массовой информации, региональным отделениям политических партий, зарегистрированным на территории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7. Избирательная комиссия муниципального образования, окружные избирательные комиссии по выборам в органы местного самоуправления в течение 2 месяцев со дня голосования публикуют (обнародуют) данные, которые содержатся в протоколах этих комиссий об итогах голосования и о результатах выборов, референдума, данные, которые содержатся в протоколах об итогах голосования непосредственно нижестоящих комиссий и на основании которых определялись итоги голосования, результаты выборов, референдума в избирательной комиссии муниципального образования, окружной избирательной комиссии в одном из местных периодических печатных изданий.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Избирательная комиссия муниципального образования в течение 2 месяцев со дня голосования может также опубликовать биографические и иные сведения обо всех избранных депутатах представительного органа муниципального образования, выборных должностных лицах местного самоуправления.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Объем подлежащих опубликованию биографических и иных сведений об избранных депутатах представительного органа муниципального </w:t>
      </w:r>
      <w:r w:rsidRPr="00A155E8">
        <w:rPr>
          <w:rFonts w:ascii="Times New Roman" w:hAnsi="Times New Roman" w:cs="Times New Roman"/>
          <w:sz w:val="28"/>
          <w:szCs w:val="28"/>
        </w:rPr>
        <w:lastRenderedPageBreak/>
        <w:t>образования, выборных должностных лицах местного самоуправления определяется решением избирательной комиссии муниципального образования.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8. Избирательная комиссия Республики Коми в день передачи для официального опубликования полных данных о результатах выборов депутатов Государственного Совета Республики Коми, референдума Республики Коми размещает данные, которые содержатся в протоколах всех комиссий об итогах голосования и о результатах выборов, референдума, в информационно-телекоммуникационной сети "Интернет" на сайт</w:t>
      </w:r>
      <w:r w:rsidR="00970392">
        <w:rPr>
          <w:rFonts w:ascii="Times New Roman" w:hAnsi="Times New Roman" w:cs="Times New Roman"/>
          <w:sz w:val="28"/>
          <w:szCs w:val="28"/>
        </w:rPr>
        <w:t xml:space="preserve">ах </w:t>
      </w:r>
      <w:r w:rsidRPr="00A155E8">
        <w:rPr>
          <w:rFonts w:ascii="Times New Roman" w:hAnsi="Times New Roman" w:cs="Times New Roman"/>
          <w:sz w:val="28"/>
          <w:szCs w:val="28"/>
        </w:rPr>
        <w:t>Избирательной комиссии Республики Коми</w:t>
      </w:r>
      <w:r w:rsidR="00970392">
        <w:rPr>
          <w:rFonts w:ascii="Times New Roman" w:hAnsi="Times New Roman" w:cs="Times New Roman"/>
          <w:sz w:val="28"/>
          <w:szCs w:val="28"/>
        </w:rPr>
        <w:t>,</w:t>
      </w:r>
      <w:r w:rsidRPr="00A155E8">
        <w:rPr>
          <w:rFonts w:ascii="Times New Roman" w:hAnsi="Times New Roman" w:cs="Times New Roman"/>
          <w:sz w:val="28"/>
          <w:szCs w:val="28"/>
        </w:rPr>
        <w:t xml:space="preserve"> в Интернет-портале ГАС "Выборы" и на официальном Интернет-портале Республики Коми.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2D2841" w:rsidRDefault="00A155E8">
      <w:pPr>
        <w:pStyle w:val="ConsPlusNonformat"/>
        <w:rPr>
          <w:rFonts w:ascii="Times New Roman" w:hAnsi="Times New Roman" w:cs="Times New Roman"/>
          <w:b/>
          <w:sz w:val="28"/>
          <w:szCs w:val="28"/>
        </w:rPr>
      </w:pPr>
      <w:bookmarkStart w:id="201" w:name="Par1834"/>
      <w:bookmarkEnd w:id="201"/>
      <w:r w:rsidRPr="002D2841">
        <w:rPr>
          <w:rFonts w:ascii="Times New Roman" w:hAnsi="Times New Roman" w:cs="Times New Roman"/>
          <w:b/>
          <w:sz w:val="28"/>
          <w:szCs w:val="28"/>
        </w:rPr>
        <w:t xml:space="preserve">    </w:t>
      </w:r>
      <w:r w:rsidR="002D2841">
        <w:rPr>
          <w:rFonts w:ascii="Times New Roman" w:hAnsi="Times New Roman" w:cs="Times New Roman"/>
          <w:b/>
          <w:sz w:val="28"/>
          <w:szCs w:val="28"/>
        </w:rPr>
        <w:t xml:space="preserve">   </w:t>
      </w:r>
      <w:r w:rsidRPr="002D2841">
        <w:rPr>
          <w:rFonts w:ascii="Times New Roman" w:hAnsi="Times New Roman" w:cs="Times New Roman"/>
          <w:b/>
          <w:sz w:val="28"/>
          <w:szCs w:val="28"/>
        </w:rPr>
        <w:t>Статья 87. Регистрация избранных депутатов, выборных</w:t>
      </w:r>
    </w:p>
    <w:p w:rsidR="00A155E8" w:rsidRPr="002D2841" w:rsidRDefault="00A155E8">
      <w:pPr>
        <w:pStyle w:val="ConsPlusNonformat"/>
        <w:rPr>
          <w:rFonts w:ascii="Times New Roman" w:hAnsi="Times New Roman" w:cs="Times New Roman"/>
          <w:b/>
          <w:sz w:val="28"/>
          <w:szCs w:val="28"/>
        </w:rPr>
      </w:pPr>
      <w:r w:rsidRPr="002D2841">
        <w:rPr>
          <w:rFonts w:ascii="Times New Roman" w:hAnsi="Times New Roman" w:cs="Times New Roman"/>
          <w:b/>
          <w:sz w:val="28"/>
          <w:szCs w:val="28"/>
        </w:rPr>
        <w:t xml:space="preserve">           </w:t>
      </w:r>
      <w:r w:rsidR="002D2841">
        <w:rPr>
          <w:rFonts w:ascii="Times New Roman" w:hAnsi="Times New Roman" w:cs="Times New Roman"/>
          <w:b/>
          <w:sz w:val="28"/>
          <w:szCs w:val="28"/>
        </w:rPr>
        <w:t xml:space="preserve">             </w:t>
      </w:r>
      <w:r w:rsidRPr="002D2841">
        <w:rPr>
          <w:rFonts w:ascii="Times New Roman" w:hAnsi="Times New Roman" w:cs="Times New Roman"/>
          <w:b/>
          <w:sz w:val="28"/>
          <w:szCs w:val="28"/>
        </w:rPr>
        <w:t xml:space="preserve">   должностных лиц местного самоуправления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202" w:name="Par1837"/>
      <w:bookmarkEnd w:id="202"/>
      <w:r w:rsidRPr="00A155E8">
        <w:rPr>
          <w:rFonts w:ascii="Times New Roman" w:hAnsi="Times New Roman" w:cs="Times New Roman"/>
          <w:sz w:val="28"/>
          <w:szCs w:val="28"/>
        </w:rPr>
        <w:t>1. Избирательная комиссия, проводившая регистрацию кандидатов (списков кандидатов), незамедлительно после определения результатов выборов направляет извещение об этом зарегистрированным кандидатам, избранным депутатами, зарегистрированному кандидату, избранному на должность выборного должностного лица местного самоуправления.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Зарегистрированный кандидат, избранный депутатом, зарегистрированный кандидат, избранный на должность выборного должностного лица местного самоуправления, обязан в 5-дневный срок со дня получения извещения комиссии представить в соответствующую избирательную комиссию копию приказа (иного документа) об освобождении его от обязанностей, несовместимых со статусом депутата, выборного должностного лица местного самоуправления, либо копии документов, удостоверяющих подачу в установленный срок заявления об освобождении от таких обязанностей.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Извещение об избрании депутатом, об избрании на должность выборного должностного лица местного самоуправления оформляется письменно и доводится до сведения кандидата путем вручения ему лично под роспись. При отсутствии возможности уведомить кандидата лично кандидат уведомляется телеграммой, заказным письмом с уведомлением о доставке либо любым иным возможным способом, позволяющим удостовериться в том, что кандидат уведомлен об избрании надлежащим образом.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2. Если зарегистрированный кандидат, избранный по одномандатному (многомандатному) избирательному округу, зарегистрированный кандидат, избранный на должность выборного должностного лица местного самоуправления, не выполнит требований, предусмотренных </w:t>
      </w:r>
      <w:hyperlink w:anchor="Par1837" w:history="1">
        <w:r w:rsidRPr="00A155E8">
          <w:rPr>
            <w:rFonts w:ascii="Times New Roman" w:hAnsi="Times New Roman" w:cs="Times New Roman"/>
            <w:sz w:val="28"/>
            <w:szCs w:val="28"/>
          </w:rPr>
          <w:t>частью 1</w:t>
        </w:r>
      </w:hyperlink>
      <w:r w:rsidRPr="00A155E8">
        <w:rPr>
          <w:rFonts w:ascii="Times New Roman" w:hAnsi="Times New Roman" w:cs="Times New Roman"/>
          <w:sz w:val="28"/>
          <w:szCs w:val="28"/>
        </w:rPr>
        <w:t xml:space="preserve"> настоящей статьи, соответствующая избирательная комиссия отменяет свое решение о признании данного кандидата избранным.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Если зарегистрированный кандидат, избранный депутатом Государственного Совета Республики Коми в составе списка кандидатов, не выполнит требование, предусмотренное </w:t>
      </w:r>
      <w:hyperlink w:anchor="Par1837" w:history="1">
        <w:r w:rsidRPr="00A155E8">
          <w:rPr>
            <w:rFonts w:ascii="Times New Roman" w:hAnsi="Times New Roman" w:cs="Times New Roman"/>
            <w:sz w:val="28"/>
            <w:szCs w:val="28"/>
          </w:rPr>
          <w:t>частью 1</w:t>
        </w:r>
      </w:hyperlink>
      <w:r w:rsidRPr="00A155E8">
        <w:rPr>
          <w:rFonts w:ascii="Times New Roman" w:hAnsi="Times New Roman" w:cs="Times New Roman"/>
          <w:sz w:val="28"/>
          <w:szCs w:val="28"/>
        </w:rPr>
        <w:t xml:space="preserve"> настоящей статьи, он </w:t>
      </w:r>
      <w:r w:rsidRPr="00A155E8">
        <w:rPr>
          <w:rFonts w:ascii="Times New Roman" w:hAnsi="Times New Roman" w:cs="Times New Roman"/>
          <w:sz w:val="28"/>
          <w:szCs w:val="28"/>
        </w:rPr>
        <w:lastRenderedPageBreak/>
        <w:t xml:space="preserve">исключается из списка кандидатов, а его депутатский мандат считается вакантным и передается соответствующей избирательной комиссией другому зарегистрированному кандидату из того же списка кандидатов в порядке, предусмотренном </w:t>
      </w:r>
      <w:hyperlink w:anchor="Par1747" w:history="1">
        <w:r w:rsidRPr="00A155E8">
          <w:rPr>
            <w:rFonts w:ascii="Times New Roman" w:hAnsi="Times New Roman" w:cs="Times New Roman"/>
            <w:sz w:val="28"/>
            <w:szCs w:val="28"/>
          </w:rPr>
          <w:t>частями 5</w:t>
        </w:r>
      </w:hyperlink>
      <w:r w:rsidRPr="00A155E8">
        <w:rPr>
          <w:rFonts w:ascii="Times New Roman" w:hAnsi="Times New Roman" w:cs="Times New Roman"/>
          <w:sz w:val="28"/>
          <w:szCs w:val="28"/>
        </w:rPr>
        <w:t xml:space="preserve"> и </w:t>
      </w:r>
      <w:hyperlink w:anchor="Par1752" w:history="1">
        <w:r w:rsidRPr="00A155E8">
          <w:rPr>
            <w:rFonts w:ascii="Times New Roman" w:hAnsi="Times New Roman" w:cs="Times New Roman"/>
            <w:sz w:val="28"/>
            <w:szCs w:val="28"/>
          </w:rPr>
          <w:t>6 статьи 83</w:t>
        </w:r>
      </w:hyperlink>
      <w:r w:rsidRPr="00A155E8">
        <w:rPr>
          <w:rFonts w:ascii="Times New Roman" w:hAnsi="Times New Roman" w:cs="Times New Roman"/>
          <w:sz w:val="28"/>
          <w:szCs w:val="28"/>
        </w:rPr>
        <w:t xml:space="preserve"> настоящего Закона. При этом такой мандат не может быть передан зарегистрированному кандидату, избранному депутатом, который также не выполнил требование, предусмотренное </w:t>
      </w:r>
      <w:hyperlink w:anchor="Par1837" w:history="1">
        <w:r w:rsidRPr="00A155E8">
          <w:rPr>
            <w:rFonts w:ascii="Times New Roman" w:hAnsi="Times New Roman" w:cs="Times New Roman"/>
            <w:sz w:val="28"/>
            <w:szCs w:val="28"/>
          </w:rPr>
          <w:t>частью 1</w:t>
        </w:r>
      </w:hyperlink>
      <w:r w:rsidRPr="00A155E8">
        <w:rPr>
          <w:rFonts w:ascii="Times New Roman" w:hAnsi="Times New Roman" w:cs="Times New Roman"/>
          <w:sz w:val="28"/>
          <w:szCs w:val="28"/>
        </w:rPr>
        <w:t xml:space="preserve"> настоящей статьи, либо отказался от мандата в соответствии с </w:t>
      </w:r>
      <w:hyperlink w:anchor="Par1845" w:history="1">
        <w:r w:rsidRPr="00A155E8">
          <w:rPr>
            <w:rFonts w:ascii="Times New Roman" w:hAnsi="Times New Roman" w:cs="Times New Roman"/>
            <w:sz w:val="28"/>
            <w:szCs w:val="28"/>
          </w:rPr>
          <w:t>частью 3</w:t>
        </w:r>
      </w:hyperlink>
      <w:r w:rsidRPr="00A155E8">
        <w:rPr>
          <w:rFonts w:ascii="Times New Roman" w:hAnsi="Times New Roman" w:cs="Times New Roman"/>
          <w:sz w:val="28"/>
          <w:szCs w:val="28"/>
        </w:rPr>
        <w:t xml:space="preserve"> настоящей статьи, если его депутатский мандат является вакантным.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Если зарегистрированный кандидат, избранный депутатом представительного органа муниципального образования в составе списка кандидатов, не выполнит требование, предусмотренное </w:t>
      </w:r>
      <w:hyperlink w:anchor="Par1837" w:history="1">
        <w:r w:rsidRPr="00A155E8">
          <w:rPr>
            <w:rFonts w:ascii="Times New Roman" w:hAnsi="Times New Roman" w:cs="Times New Roman"/>
            <w:sz w:val="28"/>
            <w:szCs w:val="28"/>
          </w:rPr>
          <w:t>частью 1</w:t>
        </w:r>
      </w:hyperlink>
      <w:r w:rsidRPr="00A155E8">
        <w:rPr>
          <w:rFonts w:ascii="Times New Roman" w:hAnsi="Times New Roman" w:cs="Times New Roman"/>
          <w:sz w:val="28"/>
          <w:szCs w:val="28"/>
        </w:rPr>
        <w:t xml:space="preserve"> настоящей статьи, он исключается из списка кандидатов, а его депутатский мандат считается вакантным и передается избирательной комиссией муниципального образования другому зарегистрированному кандидату из того же списка кандидатов в порядке, предусмотренном </w:t>
      </w:r>
      <w:hyperlink w:anchor="Par1770" w:history="1">
        <w:r w:rsidRPr="00A155E8">
          <w:rPr>
            <w:rFonts w:ascii="Times New Roman" w:hAnsi="Times New Roman" w:cs="Times New Roman"/>
            <w:sz w:val="28"/>
            <w:szCs w:val="28"/>
          </w:rPr>
          <w:t>частями 5</w:t>
        </w:r>
      </w:hyperlink>
      <w:r w:rsidRPr="00A155E8">
        <w:rPr>
          <w:rFonts w:ascii="Times New Roman" w:hAnsi="Times New Roman" w:cs="Times New Roman"/>
          <w:sz w:val="28"/>
          <w:szCs w:val="28"/>
        </w:rPr>
        <w:t xml:space="preserve"> и </w:t>
      </w:r>
      <w:hyperlink w:anchor="Par1775" w:history="1">
        <w:r w:rsidRPr="00A155E8">
          <w:rPr>
            <w:rFonts w:ascii="Times New Roman" w:hAnsi="Times New Roman" w:cs="Times New Roman"/>
            <w:sz w:val="28"/>
            <w:szCs w:val="28"/>
          </w:rPr>
          <w:t>6 статьи 84</w:t>
        </w:r>
      </w:hyperlink>
      <w:r w:rsidRPr="00A155E8">
        <w:rPr>
          <w:rFonts w:ascii="Times New Roman" w:hAnsi="Times New Roman" w:cs="Times New Roman"/>
          <w:sz w:val="28"/>
          <w:szCs w:val="28"/>
        </w:rPr>
        <w:t xml:space="preserve"> настоящего Закона. При этом такой мандат не может быть передан зарегистрированному кандидату, избранному депутатом, который также не выполнил требование, предусмотренное </w:t>
      </w:r>
      <w:hyperlink w:anchor="Par1837" w:history="1">
        <w:r w:rsidRPr="00A155E8">
          <w:rPr>
            <w:rFonts w:ascii="Times New Roman" w:hAnsi="Times New Roman" w:cs="Times New Roman"/>
            <w:sz w:val="28"/>
            <w:szCs w:val="28"/>
          </w:rPr>
          <w:t>частью 1</w:t>
        </w:r>
      </w:hyperlink>
      <w:r w:rsidRPr="00A155E8">
        <w:rPr>
          <w:rFonts w:ascii="Times New Roman" w:hAnsi="Times New Roman" w:cs="Times New Roman"/>
          <w:sz w:val="28"/>
          <w:szCs w:val="28"/>
        </w:rPr>
        <w:t xml:space="preserve"> настоящей статьи, либо отказался от мандата в соответствии с </w:t>
      </w:r>
      <w:hyperlink w:anchor="Par1845" w:history="1">
        <w:r w:rsidRPr="00A155E8">
          <w:rPr>
            <w:rFonts w:ascii="Times New Roman" w:hAnsi="Times New Roman" w:cs="Times New Roman"/>
            <w:sz w:val="28"/>
            <w:szCs w:val="28"/>
          </w:rPr>
          <w:t>частью 3</w:t>
        </w:r>
      </w:hyperlink>
      <w:r w:rsidRPr="00A155E8">
        <w:rPr>
          <w:rFonts w:ascii="Times New Roman" w:hAnsi="Times New Roman" w:cs="Times New Roman"/>
          <w:sz w:val="28"/>
          <w:szCs w:val="28"/>
        </w:rPr>
        <w:t xml:space="preserve"> настоящей статьи, если его депутатский мандат является вакантным.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203" w:name="Par1845"/>
      <w:bookmarkEnd w:id="203"/>
      <w:r w:rsidRPr="00A155E8">
        <w:rPr>
          <w:rFonts w:ascii="Times New Roman" w:hAnsi="Times New Roman" w:cs="Times New Roman"/>
          <w:sz w:val="28"/>
          <w:szCs w:val="28"/>
        </w:rPr>
        <w:t xml:space="preserve">3. Зарегистрированный кандидат, избранный депутатом Государственного Совета Республики Коми в составе списка кандидатов, вправе отказаться от получения депутатского мандата, представив в соответствующую избирательную комиссию письменное заявление в 5-дневный срок со дня получения извещения, указанного в </w:t>
      </w:r>
      <w:hyperlink w:anchor="Par1837" w:history="1">
        <w:r w:rsidRPr="00A155E8">
          <w:rPr>
            <w:rFonts w:ascii="Times New Roman" w:hAnsi="Times New Roman" w:cs="Times New Roman"/>
            <w:sz w:val="28"/>
            <w:szCs w:val="28"/>
          </w:rPr>
          <w:t>части 1</w:t>
        </w:r>
      </w:hyperlink>
      <w:r w:rsidRPr="00A155E8">
        <w:rPr>
          <w:rFonts w:ascii="Times New Roman" w:hAnsi="Times New Roman" w:cs="Times New Roman"/>
          <w:sz w:val="28"/>
          <w:szCs w:val="28"/>
        </w:rPr>
        <w:t xml:space="preserve"> настоящей статьи. Письменное заявление зарегистрированного кандидата об отказе от получения депутатского мандата не может быть отозвано. В этом случае его депутатский мандат считается вакантным и передается избирательной комиссией другому зарегистрированному кандидату из того же списка кандидатов в порядке, предусмотренном </w:t>
      </w:r>
      <w:hyperlink w:anchor="Par1747" w:history="1">
        <w:r w:rsidRPr="00A155E8">
          <w:rPr>
            <w:rFonts w:ascii="Times New Roman" w:hAnsi="Times New Roman" w:cs="Times New Roman"/>
            <w:sz w:val="28"/>
            <w:szCs w:val="28"/>
          </w:rPr>
          <w:t>частями 5</w:t>
        </w:r>
      </w:hyperlink>
      <w:r w:rsidRPr="00A155E8">
        <w:rPr>
          <w:rFonts w:ascii="Times New Roman" w:hAnsi="Times New Roman" w:cs="Times New Roman"/>
          <w:sz w:val="28"/>
          <w:szCs w:val="28"/>
        </w:rPr>
        <w:t xml:space="preserve"> и </w:t>
      </w:r>
      <w:hyperlink w:anchor="Par1752" w:history="1">
        <w:r w:rsidRPr="00A155E8">
          <w:rPr>
            <w:rFonts w:ascii="Times New Roman" w:hAnsi="Times New Roman" w:cs="Times New Roman"/>
            <w:sz w:val="28"/>
            <w:szCs w:val="28"/>
          </w:rPr>
          <w:t>6 статьи 83</w:t>
        </w:r>
      </w:hyperlink>
      <w:r w:rsidRPr="00A155E8">
        <w:rPr>
          <w:rFonts w:ascii="Times New Roman" w:hAnsi="Times New Roman" w:cs="Times New Roman"/>
          <w:sz w:val="28"/>
          <w:szCs w:val="28"/>
        </w:rPr>
        <w:t xml:space="preserve"> настоящего Закона.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Зарегистрированный кандидат, избранный депутатом представительного органа муниципального образования в составе списка кандидатов, вправе отказаться от получения депутатского мандата, представив в соответствующую избирательную комиссию письменное заявление в 5-дневный срок со дня получения извещения, указанного в </w:t>
      </w:r>
      <w:hyperlink w:anchor="Par1837" w:history="1">
        <w:r w:rsidRPr="00A155E8">
          <w:rPr>
            <w:rFonts w:ascii="Times New Roman" w:hAnsi="Times New Roman" w:cs="Times New Roman"/>
            <w:sz w:val="28"/>
            <w:szCs w:val="28"/>
          </w:rPr>
          <w:t>части 1</w:t>
        </w:r>
      </w:hyperlink>
      <w:r w:rsidRPr="00A155E8">
        <w:rPr>
          <w:rFonts w:ascii="Times New Roman" w:hAnsi="Times New Roman" w:cs="Times New Roman"/>
          <w:sz w:val="28"/>
          <w:szCs w:val="28"/>
        </w:rPr>
        <w:t xml:space="preserve"> настоящей статьи. Письменное заявление зарегистрированного кандидата об отказе от получения депутатского мандата не может быть отозвано. В этом случае его депутатский мандат считается вакантным и передается избирательной комиссией другому зарегистрированному кандидату из того же списка кандидатов в порядке, предусмотренном </w:t>
      </w:r>
      <w:hyperlink w:anchor="Par1770" w:history="1">
        <w:r w:rsidRPr="00A155E8">
          <w:rPr>
            <w:rFonts w:ascii="Times New Roman" w:hAnsi="Times New Roman" w:cs="Times New Roman"/>
            <w:sz w:val="28"/>
            <w:szCs w:val="28"/>
          </w:rPr>
          <w:t>частями 5</w:t>
        </w:r>
      </w:hyperlink>
      <w:r w:rsidRPr="00A155E8">
        <w:rPr>
          <w:rFonts w:ascii="Times New Roman" w:hAnsi="Times New Roman" w:cs="Times New Roman"/>
          <w:sz w:val="28"/>
          <w:szCs w:val="28"/>
        </w:rPr>
        <w:t xml:space="preserve"> и </w:t>
      </w:r>
      <w:hyperlink w:anchor="Par1775" w:history="1">
        <w:r w:rsidRPr="00A155E8">
          <w:rPr>
            <w:rFonts w:ascii="Times New Roman" w:hAnsi="Times New Roman" w:cs="Times New Roman"/>
            <w:sz w:val="28"/>
            <w:szCs w:val="28"/>
          </w:rPr>
          <w:t>6 статьи 84</w:t>
        </w:r>
      </w:hyperlink>
      <w:r w:rsidRPr="00A155E8">
        <w:rPr>
          <w:rFonts w:ascii="Times New Roman" w:hAnsi="Times New Roman" w:cs="Times New Roman"/>
          <w:sz w:val="28"/>
          <w:szCs w:val="28"/>
        </w:rPr>
        <w:t xml:space="preserve"> настоящего Закона.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4. Представление в соответствующую избирательную комиссию зарегистрированным кандидатом, избранным депутатом Государственного Совета Республики Коми, депутатом представительного органа </w:t>
      </w:r>
      <w:r w:rsidRPr="00A155E8">
        <w:rPr>
          <w:rFonts w:ascii="Times New Roman" w:hAnsi="Times New Roman" w:cs="Times New Roman"/>
          <w:sz w:val="28"/>
          <w:szCs w:val="28"/>
        </w:rPr>
        <w:lastRenderedPageBreak/>
        <w:t xml:space="preserve">муниципального образования в составе списка кандидатов, заявления об отказе от получения депутатского мандата, указанного в </w:t>
      </w:r>
      <w:hyperlink w:anchor="Par1845" w:history="1">
        <w:r w:rsidRPr="00A155E8">
          <w:rPr>
            <w:rFonts w:ascii="Times New Roman" w:hAnsi="Times New Roman" w:cs="Times New Roman"/>
            <w:sz w:val="28"/>
            <w:szCs w:val="28"/>
          </w:rPr>
          <w:t>части 3</w:t>
        </w:r>
      </w:hyperlink>
      <w:r w:rsidRPr="00A155E8">
        <w:rPr>
          <w:rFonts w:ascii="Times New Roman" w:hAnsi="Times New Roman" w:cs="Times New Roman"/>
          <w:sz w:val="28"/>
          <w:szCs w:val="28"/>
        </w:rPr>
        <w:t xml:space="preserve"> настоящей статьи, не влечет за собой исключение такого зарегистрированного кандидата из списка кандидатов, допущенного к распределению депутатских мандатов.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5. После официального опубликования результатов выборов и выполнения зарегистрированным кандидатом, избранным депутатом, зарегистрированным кандидатом, избранным на должность выборного должностного лица местного самоуправления, требования, предусмотренного </w:t>
      </w:r>
      <w:hyperlink w:anchor="Par1837" w:history="1">
        <w:r w:rsidRPr="00A155E8">
          <w:rPr>
            <w:rFonts w:ascii="Times New Roman" w:hAnsi="Times New Roman" w:cs="Times New Roman"/>
            <w:sz w:val="28"/>
            <w:szCs w:val="28"/>
          </w:rPr>
          <w:t>частью 1</w:t>
        </w:r>
      </w:hyperlink>
      <w:r w:rsidRPr="00A155E8">
        <w:rPr>
          <w:rFonts w:ascii="Times New Roman" w:hAnsi="Times New Roman" w:cs="Times New Roman"/>
          <w:sz w:val="28"/>
          <w:szCs w:val="28"/>
        </w:rPr>
        <w:t xml:space="preserve"> настоящей статьи, соответствующая избирательная комиссия регистрирует такого депутата, выборное должностное лицо местного самоуправления и выдает ему временное удостоверение установленного образца об избрании депутатом, выборным должностным лицом местного самоуправления.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1339C" w:rsidRDefault="00A155E8">
      <w:pPr>
        <w:pStyle w:val="ConsPlusNonformat"/>
        <w:rPr>
          <w:rFonts w:ascii="Times New Roman" w:hAnsi="Times New Roman" w:cs="Times New Roman"/>
          <w:b/>
          <w:sz w:val="28"/>
          <w:szCs w:val="28"/>
        </w:rPr>
      </w:pPr>
      <w:bookmarkStart w:id="204" w:name="Par1851"/>
      <w:bookmarkEnd w:id="204"/>
      <w:r w:rsidRPr="0081339C">
        <w:rPr>
          <w:rFonts w:ascii="Times New Roman" w:hAnsi="Times New Roman" w:cs="Times New Roman"/>
          <w:b/>
          <w:sz w:val="28"/>
          <w:szCs w:val="28"/>
        </w:rPr>
        <w:t xml:space="preserve">   </w:t>
      </w:r>
      <w:r w:rsidR="0081339C">
        <w:rPr>
          <w:rFonts w:ascii="Times New Roman" w:hAnsi="Times New Roman" w:cs="Times New Roman"/>
          <w:b/>
          <w:sz w:val="28"/>
          <w:szCs w:val="28"/>
        </w:rPr>
        <w:t xml:space="preserve">   </w:t>
      </w:r>
      <w:r w:rsidRPr="0081339C">
        <w:rPr>
          <w:rFonts w:ascii="Times New Roman" w:hAnsi="Times New Roman" w:cs="Times New Roman"/>
          <w:b/>
          <w:sz w:val="28"/>
          <w:szCs w:val="28"/>
        </w:rPr>
        <w:t xml:space="preserve"> Статья 88. Замещение вакантных депутатских мандатов, </w:t>
      </w:r>
    </w:p>
    <w:p w:rsidR="0081339C" w:rsidRDefault="0081339C">
      <w:pPr>
        <w:pStyle w:val="ConsPlusNonformat"/>
        <w:rPr>
          <w:rFonts w:ascii="Times New Roman" w:hAnsi="Times New Roman" w:cs="Times New Roman"/>
          <w:b/>
          <w:sz w:val="28"/>
          <w:szCs w:val="28"/>
        </w:rPr>
      </w:pPr>
      <w:r>
        <w:rPr>
          <w:rFonts w:ascii="Times New Roman" w:hAnsi="Times New Roman" w:cs="Times New Roman"/>
          <w:b/>
          <w:sz w:val="28"/>
          <w:szCs w:val="28"/>
        </w:rPr>
        <w:t xml:space="preserve">                           и</w:t>
      </w:r>
      <w:r w:rsidR="00A155E8" w:rsidRPr="0081339C">
        <w:rPr>
          <w:rFonts w:ascii="Times New Roman" w:hAnsi="Times New Roman" w:cs="Times New Roman"/>
          <w:b/>
          <w:sz w:val="28"/>
          <w:szCs w:val="28"/>
        </w:rPr>
        <w:t>сключение</w:t>
      </w:r>
      <w:r>
        <w:rPr>
          <w:rFonts w:ascii="Times New Roman" w:hAnsi="Times New Roman" w:cs="Times New Roman"/>
          <w:b/>
          <w:sz w:val="28"/>
          <w:szCs w:val="28"/>
        </w:rPr>
        <w:t xml:space="preserve"> </w:t>
      </w:r>
      <w:r w:rsidR="00A155E8" w:rsidRPr="0081339C">
        <w:rPr>
          <w:rFonts w:ascii="Times New Roman" w:hAnsi="Times New Roman" w:cs="Times New Roman"/>
          <w:b/>
          <w:sz w:val="28"/>
          <w:szCs w:val="28"/>
        </w:rPr>
        <w:t>зарегистрированного кандидата из списка</w:t>
      </w:r>
    </w:p>
    <w:p w:rsidR="0081339C" w:rsidRDefault="0081339C">
      <w:pPr>
        <w:pStyle w:val="ConsPlusNonformat"/>
        <w:rPr>
          <w:rFonts w:ascii="Times New Roman" w:hAnsi="Times New Roman" w:cs="Times New Roman"/>
          <w:b/>
          <w:sz w:val="28"/>
          <w:szCs w:val="28"/>
        </w:rPr>
      </w:pPr>
      <w:r>
        <w:rPr>
          <w:rFonts w:ascii="Times New Roman" w:hAnsi="Times New Roman" w:cs="Times New Roman"/>
          <w:b/>
          <w:sz w:val="28"/>
          <w:szCs w:val="28"/>
        </w:rPr>
        <w:t xml:space="preserve">                          </w:t>
      </w:r>
      <w:r w:rsidR="00A155E8" w:rsidRPr="0081339C">
        <w:rPr>
          <w:rFonts w:ascii="Times New Roman" w:hAnsi="Times New Roman" w:cs="Times New Roman"/>
          <w:b/>
          <w:sz w:val="28"/>
          <w:szCs w:val="28"/>
        </w:rPr>
        <w:t xml:space="preserve"> кандидатов,</w:t>
      </w:r>
      <w:r>
        <w:rPr>
          <w:rFonts w:ascii="Times New Roman" w:hAnsi="Times New Roman" w:cs="Times New Roman"/>
          <w:b/>
          <w:sz w:val="28"/>
          <w:szCs w:val="28"/>
        </w:rPr>
        <w:t xml:space="preserve"> </w:t>
      </w:r>
      <w:r w:rsidR="00A155E8" w:rsidRPr="0081339C">
        <w:rPr>
          <w:rFonts w:ascii="Times New Roman" w:hAnsi="Times New Roman" w:cs="Times New Roman"/>
          <w:b/>
          <w:sz w:val="28"/>
          <w:szCs w:val="28"/>
        </w:rPr>
        <w:t xml:space="preserve">допущенного к распределению депутатских </w:t>
      </w:r>
    </w:p>
    <w:p w:rsidR="00A155E8" w:rsidRPr="0081339C" w:rsidRDefault="0081339C">
      <w:pPr>
        <w:pStyle w:val="ConsPlusNonformat"/>
        <w:rPr>
          <w:rFonts w:ascii="Times New Roman" w:hAnsi="Times New Roman" w:cs="Times New Roman"/>
          <w:b/>
          <w:sz w:val="28"/>
          <w:szCs w:val="28"/>
        </w:rPr>
      </w:pPr>
      <w:r>
        <w:rPr>
          <w:rFonts w:ascii="Times New Roman" w:hAnsi="Times New Roman" w:cs="Times New Roman"/>
          <w:b/>
          <w:sz w:val="28"/>
          <w:szCs w:val="28"/>
        </w:rPr>
        <w:t xml:space="preserve">                           </w:t>
      </w:r>
      <w:r w:rsidR="00A155E8" w:rsidRPr="0081339C">
        <w:rPr>
          <w:rFonts w:ascii="Times New Roman" w:hAnsi="Times New Roman" w:cs="Times New Roman"/>
          <w:b/>
          <w:sz w:val="28"/>
          <w:szCs w:val="28"/>
        </w:rPr>
        <w:t>мандатов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205" w:name="Par1855"/>
      <w:bookmarkEnd w:id="205"/>
      <w:r w:rsidRPr="00A155E8">
        <w:rPr>
          <w:rFonts w:ascii="Times New Roman" w:hAnsi="Times New Roman" w:cs="Times New Roman"/>
          <w:sz w:val="28"/>
          <w:szCs w:val="28"/>
        </w:rPr>
        <w:t>1. В случае досрочного прекращения полномочий депутата Государственного Совета Республики Коми, депутата представительного органа муниципального образования, избранного в составе списка кандидатов, уполномоченный коллегиальный постоянно действующий руководящий орган избирательного объединения, в составе списка кандидатов которого этот депутат был избран, вправе предложить соответствующей избирательной комиссии (Избирательной комиссии Республики Коми либо избирательной комиссии муниципального образования) кандидатуру другого зарегистрированного кандидата из того же списка кандидатов для замещения вакантного депутатского мандата. При этом указанная кандидатура предлагается из числа зарегистрированных кандидатов, включенных в ту же территориальную группу кандидатов (в общереспубликанскую (</w:t>
      </w:r>
      <w:proofErr w:type="spellStart"/>
      <w:r w:rsidRPr="00A155E8">
        <w:rPr>
          <w:rFonts w:ascii="Times New Roman" w:hAnsi="Times New Roman" w:cs="Times New Roman"/>
          <w:sz w:val="28"/>
          <w:szCs w:val="28"/>
        </w:rPr>
        <w:t>общемуниципальную</w:t>
      </w:r>
      <w:proofErr w:type="spellEnd"/>
      <w:r w:rsidRPr="00A155E8">
        <w:rPr>
          <w:rFonts w:ascii="Times New Roman" w:hAnsi="Times New Roman" w:cs="Times New Roman"/>
          <w:sz w:val="28"/>
          <w:szCs w:val="28"/>
        </w:rPr>
        <w:t xml:space="preserve">) часть списка кандидатов), </w:t>
      </w:r>
      <w:r w:rsidR="00017B7B" w:rsidRPr="00017B7B">
        <w:rPr>
          <w:rFonts w:ascii="Times New Roman" w:hAnsi="Times New Roman" w:cs="Times New Roman"/>
          <w:sz w:val="28"/>
          <w:szCs w:val="28"/>
        </w:rPr>
        <w:t xml:space="preserve">в которую был включен </w:t>
      </w:r>
      <w:r w:rsidRPr="00A155E8">
        <w:rPr>
          <w:rFonts w:ascii="Times New Roman" w:hAnsi="Times New Roman" w:cs="Times New Roman"/>
          <w:sz w:val="28"/>
          <w:szCs w:val="28"/>
        </w:rPr>
        <w:t>депутат, чьи полномочия прекращены досрочно.</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Если в соответствующей территориальной группе кандидатов (в общереспубликанской (</w:t>
      </w:r>
      <w:proofErr w:type="spellStart"/>
      <w:r w:rsidRPr="00A155E8">
        <w:rPr>
          <w:rFonts w:ascii="Times New Roman" w:hAnsi="Times New Roman" w:cs="Times New Roman"/>
          <w:sz w:val="28"/>
          <w:szCs w:val="28"/>
        </w:rPr>
        <w:t>общемуниципальной</w:t>
      </w:r>
      <w:proofErr w:type="spellEnd"/>
      <w:r w:rsidRPr="00A155E8">
        <w:rPr>
          <w:rFonts w:ascii="Times New Roman" w:hAnsi="Times New Roman" w:cs="Times New Roman"/>
          <w:sz w:val="28"/>
          <w:szCs w:val="28"/>
        </w:rPr>
        <w:t xml:space="preserve">) части списка кандидатов) </w:t>
      </w:r>
      <w:r w:rsidR="00017B7B" w:rsidRPr="00017B7B">
        <w:rPr>
          <w:rFonts w:ascii="Times New Roman" w:hAnsi="Times New Roman" w:cs="Times New Roman"/>
          <w:sz w:val="28"/>
          <w:szCs w:val="28"/>
        </w:rPr>
        <w:t>не осталось зарегистрированных кандидатов или остались только зарегистрированные кандидаты,</w:t>
      </w:r>
      <w:r w:rsidR="00017B7B">
        <w:rPr>
          <w:rFonts w:ascii="Times New Roman" w:hAnsi="Times New Roman" w:cs="Times New Roman"/>
          <w:sz w:val="28"/>
          <w:szCs w:val="28"/>
        </w:rPr>
        <w:t xml:space="preserve"> </w:t>
      </w:r>
      <w:r w:rsidRPr="00A155E8">
        <w:rPr>
          <w:rFonts w:ascii="Times New Roman" w:hAnsi="Times New Roman" w:cs="Times New Roman"/>
          <w:sz w:val="28"/>
          <w:szCs w:val="28"/>
        </w:rPr>
        <w:t xml:space="preserve">и письменно сообщившие в уполномоченный коллегиальный постоянно действующий руководящий орган избирательного объединения о своем отказе от замещения этого вакантного депутатского мандата, указанный орган избирательного объединения вправе предложить кандидатуру зарегистрированного кандидата из </w:t>
      </w:r>
      <w:r w:rsidR="001A05DE">
        <w:rPr>
          <w:rFonts w:ascii="Times New Roman" w:hAnsi="Times New Roman" w:cs="Times New Roman"/>
          <w:sz w:val="28"/>
          <w:szCs w:val="28"/>
        </w:rPr>
        <w:t xml:space="preserve">любой </w:t>
      </w:r>
      <w:r w:rsidRPr="00A155E8">
        <w:rPr>
          <w:rFonts w:ascii="Times New Roman" w:hAnsi="Times New Roman" w:cs="Times New Roman"/>
          <w:sz w:val="28"/>
          <w:szCs w:val="28"/>
        </w:rPr>
        <w:t>другой территориальной группы кандидатов (из общереспубликанской (</w:t>
      </w:r>
      <w:proofErr w:type="spellStart"/>
      <w:r w:rsidRPr="00A155E8">
        <w:rPr>
          <w:rFonts w:ascii="Times New Roman" w:hAnsi="Times New Roman" w:cs="Times New Roman"/>
          <w:sz w:val="28"/>
          <w:szCs w:val="28"/>
        </w:rPr>
        <w:t>общемуниципальной</w:t>
      </w:r>
      <w:proofErr w:type="spellEnd"/>
      <w:r w:rsidRPr="00A155E8">
        <w:rPr>
          <w:rFonts w:ascii="Times New Roman" w:hAnsi="Times New Roman" w:cs="Times New Roman"/>
          <w:sz w:val="28"/>
          <w:szCs w:val="28"/>
        </w:rPr>
        <w:t>) части списка кандидатов).</w:t>
      </w:r>
    </w:p>
    <w:p w:rsidR="001A05DE" w:rsidRPr="001A05DE" w:rsidRDefault="001A05D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A05DE">
        <w:rPr>
          <w:rFonts w:ascii="Times New Roman" w:hAnsi="Times New Roman" w:cs="Times New Roman"/>
          <w:sz w:val="28"/>
          <w:szCs w:val="28"/>
        </w:rPr>
        <w:t xml:space="preserve">Уполномоченный коллегиальный постоянно действующий руководящий орган избирательного объединения вправе отступить от установленной </w:t>
      </w:r>
      <w:r w:rsidRPr="001A05DE">
        <w:rPr>
          <w:rFonts w:ascii="Times New Roman" w:hAnsi="Times New Roman" w:cs="Times New Roman"/>
          <w:sz w:val="28"/>
          <w:szCs w:val="28"/>
        </w:rPr>
        <w:lastRenderedPageBreak/>
        <w:t>абзацем первым настоящей части очередности предложения кандидатуры для замещения вакантного депутатского мандата с учетом обстоятельств, возникших (открывшихся) в период после голосования на выборах, которые могли повлиять на принятие избирательным объединением решения о выдвижении конкретного лица в качестве кандидата в депутаты в составе выдвинутого им списка кандидатов. В этом случае решение уполномоченного коллегиального постоянно действующего руководящего органа избирательного объединения о предложении кандидатуры для замещения вакантного депутатского мандата должно содержать указание на конкретные обстоятельства, послужившие основанием для отступления от установленной очередности.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Предложение кандидатуры для замещения вакантного депутатского мандата осуществляется в порядке, предусмотренном уставом соответствующего избирательного объединения. В этом случае избирательная комиссия передает вакантный депутатский мандат зарегистрированному кандидату, предложенному указанным уполномоченным органом.</w:t>
      </w:r>
    </w:p>
    <w:p w:rsidR="00FC5B6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2. Если в течение 14 дней </w:t>
      </w:r>
      <w:r w:rsidR="00017B7B" w:rsidRPr="00017B7B">
        <w:rPr>
          <w:rFonts w:ascii="Times New Roman" w:hAnsi="Times New Roman" w:cs="Times New Roman"/>
          <w:sz w:val="28"/>
          <w:szCs w:val="28"/>
        </w:rPr>
        <w:t>со дня принятия соответственно Государственным Советом Республики Коми, представительным органом муниципального образования решения о досрочном прекращении полномочий депутата</w:t>
      </w:r>
      <w:r w:rsidRPr="00017B7B">
        <w:rPr>
          <w:rFonts w:ascii="Times New Roman" w:hAnsi="Times New Roman" w:cs="Times New Roman"/>
          <w:sz w:val="28"/>
          <w:szCs w:val="28"/>
        </w:rPr>
        <w:t xml:space="preserve"> </w:t>
      </w:r>
      <w:r w:rsidRPr="00A155E8">
        <w:rPr>
          <w:rFonts w:ascii="Times New Roman" w:hAnsi="Times New Roman" w:cs="Times New Roman"/>
          <w:sz w:val="28"/>
          <w:szCs w:val="28"/>
        </w:rPr>
        <w:t xml:space="preserve">избирательное объединение не воспользуется правом, предусмотренным </w:t>
      </w:r>
      <w:hyperlink w:anchor="Par1855" w:history="1">
        <w:r w:rsidRPr="00A155E8">
          <w:rPr>
            <w:rFonts w:ascii="Times New Roman" w:hAnsi="Times New Roman" w:cs="Times New Roman"/>
            <w:sz w:val="28"/>
            <w:szCs w:val="28"/>
          </w:rPr>
          <w:t>частью 1</w:t>
        </w:r>
      </w:hyperlink>
      <w:r w:rsidRPr="00A155E8">
        <w:rPr>
          <w:rFonts w:ascii="Times New Roman" w:hAnsi="Times New Roman" w:cs="Times New Roman"/>
          <w:sz w:val="28"/>
          <w:szCs w:val="28"/>
        </w:rPr>
        <w:t xml:space="preserve"> настоящей статьи, избирательная комиссия в порядке, предусмотренном </w:t>
      </w:r>
      <w:hyperlink w:anchor="Par1742" w:history="1">
        <w:r w:rsidRPr="00A155E8">
          <w:rPr>
            <w:rFonts w:ascii="Times New Roman" w:hAnsi="Times New Roman" w:cs="Times New Roman"/>
            <w:sz w:val="28"/>
            <w:szCs w:val="28"/>
          </w:rPr>
          <w:t>частями 4</w:t>
        </w:r>
      </w:hyperlink>
      <w:r w:rsidRPr="00A155E8">
        <w:rPr>
          <w:rFonts w:ascii="Times New Roman" w:hAnsi="Times New Roman" w:cs="Times New Roman"/>
          <w:sz w:val="28"/>
          <w:szCs w:val="28"/>
        </w:rPr>
        <w:t xml:space="preserve"> - </w:t>
      </w:r>
      <w:hyperlink w:anchor="Par1752" w:history="1">
        <w:r w:rsidRPr="00A155E8">
          <w:rPr>
            <w:rFonts w:ascii="Times New Roman" w:hAnsi="Times New Roman" w:cs="Times New Roman"/>
            <w:sz w:val="28"/>
            <w:szCs w:val="28"/>
          </w:rPr>
          <w:t>6 статьи 83</w:t>
        </w:r>
      </w:hyperlink>
      <w:r w:rsidRPr="00A155E8">
        <w:rPr>
          <w:rFonts w:ascii="Times New Roman" w:hAnsi="Times New Roman" w:cs="Times New Roman"/>
          <w:sz w:val="28"/>
          <w:szCs w:val="28"/>
        </w:rPr>
        <w:t xml:space="preserve"> либо </w:t>
      </w:r>
      <w:hyperlink w:anchor="Par1765" w:history="1">
        <w:r w:rsidRPr="00A155E8">
          <w:rPr>
            <w:rFonts w:ascii="Times New Roman" w:hAnsi="Times New Roman" w:cs="Times New Roman"/>
            <w:sz w:val="28"/>
            <w:szCs w:val="28"/>
          </w:rPr>
          <w:t>частями 4</w:t>
        </w:r>
      </w:hyperlink>
      <w:r w:rsidRPr="00A155E8">
        <w:rPr>
          <w:rFonts w:ascii="Times New Roman" w:hAnsi="Times New Roman" w:cs="Times New Roman"/>
          <w:sz w:val="28"/>
          <w:szCs w:val="28"/>
        </w:rPr>
        <w:t xml:space="preserve"> - </w:t>
      </w:r>
      <w:hyperlink w:anchor="Par1775" w:history="1">
        <w:r w:rsidRPr="00A155E8">
          <w:rPr>
            <w:rFonts w:ascii="Times New Roman" w:hAnsi="Times New Roman" w:cs="Times New Roman"/>
            <w:sz w:val="28"/>
            <w:szCs w:val="28"/>
          </w:rPr>
          <w:t>6 статьи 84</w:t>
        </w:r>
      </w:hyperlink>
      <w:r w:rsidRPr="00A155E8">
        <w:rPr>
          <w:rFonts w:ascii="Times New Roman" w:hAnsi="Times New Roman" w:cs="Times New Roman"/>
          <w:sz w:val="28"/>
          <w:szCs w:val="28"/>
        </w:rPr>
        <w:t xml:space="preserve"> настоящего Закона, передает вакантный депутатский мандат другому зарегистрированному кандидату из того же списка кандидатов, в составе которого был избран депутат, чьи полномочия прекращены досрочно. </w:t>
      </w:r>
      <w:bookmarkStart w:id="206" w:name="Par1862"/>
      <w:bookmarkEnd w:id="206"/>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3. </w:t>
      </w:r>
      <w:r w:rsidR="001A05DE">
        <w:rPr>
          <w:rFonts w:ascii="Times New Roman" w:hAnsi="Times New Roman" w:cs="Times New Roman"/>
          <w:sz w:val="28"/>
          <w:szCs w:val="28"/>
        </w:rPr>
        <w:t>Исключена.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4. Зарегистрированный кандидат, включенный в список кандидатов, допущенный к распределению депутатских мандатов, исключается из указанного списка в случае:</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1) подачи зарегистрированным кандидатом письменного заявления об исключении его из списка кандидатов, допущенного к распределению депутатских мандатов;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утраты зарегистрированным кандидатом пассивного избирательного права;</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вступления зарегистрированного кандидата в члены иной политической партии, чем политическая партия, в список кандидатов которой он включен;</w:t>
      </w:r>
    </w:p>
    <w:p w:rsidR="001A05DE" w:rsidRPr="001A05DE" w:rsidRDefault="001A05DE">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1A05DE">
        <w:rPr>
          <w:rFonts w:ascii="Times New Roman" w:hAnsi="Times New Roman" w:cs="Times New Roman"/>
          <w:sz w:val="28"/>
          <w:szCs w:val="28"/>
        </w:rPr>
        <w:t>3</w:t>
      </w:r>
      <w:r w:rsidRPr="001A05DE">
        <w:rPr>
          <w:rFonts w:ascii="Times New Roman" w:hAnsi="Times New Roman" w:cs="Times New Roman"/>
          <w:sz w:val="28"/>
          <w:szCs w:val="28"/>
          <w:vertAlign w:val="superscript"/>
        </w:rPr>
        <w:t>1</w:t>
      </w:r>
      <w:r w:rsidRPr="001A05DE">
        <w:rPr>
          <w:rFonts w:ascii="Times New Roman" w:hAnsi="Times New Roman" w:cs="Times New Roman"/>
          <w:sz w:val="28"/>
          <w:szCs w:val="28"/>
        </w:rPr>
        <w:t>) невыполнения зарегистрированным кандидатом требования, предусмотренного пунктом 6 статьи 70 Федерального закона, частью 1 статьи 87 настоящего Закона;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4) </w:t>
      </w:r>
      <w:r w:rsidR="001A05DE">
        <w:rPr>
          <w:rFonts w:ascii="Times New Roman" w:hAnsi="Times New Roman" w:cs="Times New Roman"/>
          <w:sz w:val="28"/>
          <w:szCs w:val="28"/>
        </w:rPr>
        <w:t>исключен</w:t>
      </w:r>
      <w:r w:rsidRPr="00A155E8">
        <w:rPr>
          <w:rFonts w:ascii="Times New Roman" w:hAnsi="Times New Roman" w:cs="Times New Roman"/>
          <w:sz w:val="28"/>
          <w:szCs w:val="28"/>
        </w:rPr>
        <w:t>;</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5) признания зарегистрированного кандидата безвестно отсутствующим либо объявления его умершим на основании вступившего в законную силу решения суда;</w:t>
      </w:r>
    </w:p>
    <w:p w:rsid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6) смерт</w:t>
      </w:r>
      <w:r w:rsidR="00FC5B68">
        <w:rPr>
          <w:rFonts w:ascii="Times New Roman" w:hAnsi="Times New Roman" w:cs="Times New Roman"/>
          <w:sz w:val="28"/>
          <w:szCs w:val="28"/>
        </w:rPr>
        <w:t>и зарегистрированного кандидата;</w:t>
      </w:r>
    </w:p>
    <w:p w:rsidR="00FC5B68" w:rsidRPr="00FC5B68" w:rsidRDefault="00FC5B6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FC5B68">
        <w:rPr>
          <w:rFonts w:ascii="Times New Roman" w:hAnsi="Times New Roman" w:cs="Times New Roman"/>
          <w:sz w:val="28"/>
          <w:szCs w:val="28"/>
        </w:rPr>
        <w:lastRenderedPageBreak/>
        <w:t>7) принятия соответствующей избирательной комиссией в отношении зарегистрированного кандидата в соответствии с частью 5 статьи 87 настоящего Закона решения о регистрации его депутатом</w:t>
      </w:r>
      <w:r w:rsidR="00017B7B" w:rsidRPr="00017B7B">
        <w:rPr>
          <w:rFonts w:ascii="Times New Roman" w:hAnsi="Times New Roman" w:cs="Times New Roman"/>
          <w:sz w:val="28"/>
          <w:szCs w:val="28"/>
        </w:rPr>
        <w:t>, в том числе по одномандатному или многомандатному избирательному округу</w:t>
      </w:r>
      <w:r w:rsidRPr="00FC5B68">
        <w:rPr>
          <w:rFonts w:ascii="Times New Roman" w:hAnsi="Times New Roman" w:cs="Times New Roman"/>
          <w:sz w:val="28"/>
          <w:szCs w:val="28"/>
        </w:rPr>
        <w:t>.</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5. Решение об исключении зарегистрированного кандидата из списка кандидатов, допущенного к распределению депутатских мандатов, принимается соответствующей избирательной комиссией.</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6. Если в списке кандидатов, допущенном к распределению депутатских мандатов, не осталось зарегистрированных кандидатов, имеющих право замещать вакантный депутатский мандат, этот депутатский мандат остается вакантным до следующих выборов.</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jc w:val="center"/>
        <w:outlineLvl w:val="1"/>
        <w:rPr>
          <w:rFonts w:ascii="Times New Roman" w:hAnsi="Times New Roman" w:cs="Times New Roman"/>
          <w:b/>
          <w:bCs/>
          <w:sz w:val="28"/>
          <w:szCs w:val="28"/>
        </w:rPr>
      </w:pPr>
      <w:bookmarkStart w:id="207" w:name="Par1873"/>
      <w:bookmarkEnd w:id="207"/>
      <w:r w:rsidRPr="00A155E8">
        <w:rPr>
          <w:rFonts w:ascii="Times New Roman" w:hAnsi="Times New Roman" w:cs="Times New Roman"/>
          <w:b/>
          <w:bCs/>
          <w:sz w:val="28"/>
          <w:szCs w:val="28"/>
        </w:rPr>
        <w:t>ГЛАВА 9. ОБЖАЛОВАНИЕ НАРУШЕНИЙ ИЗБИРАТЕЛЬНЫХ</w:t>
      </w:r>
    </w:p>
    <w:p w:rsidR="00A155E8" w:rsidRPr="00A155E8" w:rsidRDefault="00A155E8">
      <w:pPr>
        <w:widowControl w:val="0"/>
        <w:autoSpaceDE w:val="0"/>
        <w:autoSpaceDN w:val="0"/>
        <w:adjustRightInd w:val="0"/>
        <w:spacing w:after="0" w:line="240" w:lineRule="auto"/>
        <w:jc w:val="center"/>
        <w:rPr>
          <w:rFonts w:ascii="Times New Roman" w:hAnsi="Times New Roman" w:cs="Times New Roman"/>
          <w:b/>
          <w:bCs/>
          <w:sz w:val="28"/>
          <w:szCs w:val="28"/>
        </w:rPr>
      </w:pPr>
      <w:r w:rsidRPr="00A155E8">
        <w:rPr>
          <w:rFonts w:ascii="Times New Roman" w:hAnsi="Times New Roman" w:cs="Times New Roman"/>
          <w:b/>
          <w:bCs/>
          <w:sz w:val="28"/>
          <w:szCs w:val="28"/>
        </w:rPr>
        <w:t>ПРАВ И ПРАВА НА УЧАСТИЕ В РЕФЕРЕНДУМЕ ГРАЖДАН</w:t>
      </w:r>
    </w:p>
    <w:p w:rsidR="00A155E8" w:rsidRPr="00A155E8" w:rsidRDefault="00A155E8">
      <w:pPr>
        <w:widowControl w:val="0"/>
        <w:autoSpaceDE w:val="0"/>
        <w:autoSpaceDN w:val="0"/>
        <w:adjustRightInd w:val="0"/>
        <w:spacing w:after="0" w:line="240" w:lineRule="auto"/>
        <w:jc w:val="center"/>
        <w:rPr>
          <w:rFonts w:ascii="Times New Roman" w:hAnsi="Times New Roman" w:cs="Times New Roman"/>
          <w:b/>
          <w:bCs/>
          <w:sz w:val="28"/>
          <w:szCs w:val="28"/>
        </w:rPr>
      </w:pPr>
      <w:r w:rsidRPr="00A155E8">
        <w:rPr>
          <w:rFonts w:ascii="Times New Roman" w:hAnsi="Times New Roman" w:cs="Times New Roman"/>
          <w:b/>
          <w:bCs/>
          <w:sz w:val="28"/>
          <w:szCs w:val="28"/>
        </w:rPr>
        <w:t>РОССИЙСКОЙ ФЕДЕРАЦИИ И ОТВЕТСТВЕННОСТЬ</w:t>
      </w:r>
    </w:p>
    <w:p w:rsidR="00A155E8" w:rsidRPr="00A155E8" w:rsidRDefault="00A155E8">
      <w:pPr>
        <w:widowControl w:val="0"/>
        <w:autoSpaceDE w:val="0"/>
        <w:autoSpaceDN w:val="0"/>
        <w:adjustRightInd w:val="0"/>
        <w:spacing w:after="0" w:line="240" w:lineRule="auto"/>
        <w:jc w:val="center"/>
        <w:rPr>
          <w:rFonts w:ascii="Times New Roman" w:hAnsi="Times New Roman" w:cs="Times New Roman"/>
          <w:b/>
          <w:bCs/>
          <w:sz w:val="28"/>
          <w:szCs w:val="28"/>
        </w:rPr>
      </w:pPr>
      <w:r w:rsidRPr="00A155E8">
        <w:rPr>
          <w:rFonts w:ascii="Times New Roman" w:hAnsi="Times New Roman" w:cs="Times New Roman"/>
          <w:b/>
          <w:bCs/>
          <w:sz w:val="28"/>
          <w:szCs w:val="28"/>
        </w:rPr>
        <w:t>ЗА НАРУШЕНИЕ ЗАКОНОДАТЕЛЬСТВА О ВЫБОРАХ</w:t>
      </w:r>
    </w:p>
    <w:p w:rsidR="00A155E8" w:rsidRPr="00A155E8" w:rsidRDefault="00A155E8">
      <w:pPr>
        <w:widowControl w:val="0"/>
        <w:autoSpaceDE w:val="0"/>
        <w:autoSpaceDN w:val="0"/>
        <w:adjustRightInd w:val="0"/>
        <w:spacing w:after="0" w:line="240" w:lineRule="auto"/>
        <w:jc w:val="center"/>
        <w:rPr>
          <w:rFonts w:ascii="Times New Roman" w:hAnsi="Times New Roman" w:cs="Times New Roman"/>
          <w:b/>
          <w:bCs/>
          <w:sz w:val="28"/>
          <w:szCs w:val="28"/>
        </w:rPr>
      </w:pPr>
      <w:r w:rsidRPr="00A155E8">
        <w:rPr>
          <w:rFonts w:ascii="Times New Roman" w:hAnsi="Times New Roman" w:cs="Times New Roman"/>
          <w:b/>
          <w:bCs/>
          <w:sz w:val="28"/>
          <w:szCs w:val="28"/>
        </w:rPr>
        <w:t>И РЕФЕРЕНДУМАХ</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1E18DD" w:rsidRDefault="00A155E8">
      <w:pPr>
        <w:pStyle w:val="ConsPlusNonformat"/>
        <w:rPr>
          <w:rFonts w:ascii="Times New Roman" w:hAnsi="Times New Roman" w:cs="Times New Roman"/>
          <w:b/>
          <w:sz w:val="28"/>
          <w:szCs w:val="28"/>
        </w:rPr>
      </w:pPr>
      <w:bookmarkStart w:id="208" w:name="Par1879"/>
      <w:bookmarkEnd w:id="208"/>
      <w:r w:rsidRPr="001E18DD">
        <w:rPr>
          <w:rFonts w:ascii="Times New Roman" w:hAnsi="Times New Roman" w:cs="Times New Roman"/>
          <w:b/>
          <w:sz w:val="28"/>
          <w:szCs w:val="28"/>
        </w:rPr>
        <w:t xml:space="preserve">    </w:t>
      </w:r>
      <w:r w:rsidR="001E18DD">
        <w:rPr>
          <w:rFonts w:ascii="Times New Roman" w:hAnsi="Times New Roman" w:cs="Times New Roman"/>
          <w:b/>
          <w:sz w:val="28"/>
          <w:szCs w:val="28"/>
        </w:rPr>
        <w:t xml:space="preserve">   </w:t>
      </w:r>
      <w:r w:rsidRPr="001E18DD">
        <w:rPr>
          <w:rFonts w:ascii="Times New Roman" w:hAnsi="Times New Roman" w:cs="Times New Roman"/>
          <w:b/>
          <w:sz w:val="28"/>
          <w:szCs w:val="28"/>
        </w:rPr>
        <w:t xml:space="preserve">Статья 89. Обжалование решений и действий (бездействия), </w:t>
      </w:r>
    </w:p>
    <w:p w:rsidR="001E18DD" w:rsidRDefault="001E18DD">
      <w:pPr>
        <w:pStyle w:val="ConsPlusNonformat"/>
        <w:rPr>
          <w:rFonts w:ascii="Times New Roman" w:hAnsi="Times New Roman" w:cs="Times New Roman"/>
          <w:b/>
          <w:sz w:val="28"/>
          <w:szCs w:val="28"/>
        </w:rPr>
      </w:pPr>
      <w:r>
        <w:rPr>
          <w:rFonts w:ascii="Times New Roman" w:hAnsi="Times New Roman" w:cs="Times New Roman"/>
          <w:b/>
          <w:sz w:val="28"/>
          <w:szCs w:val="28"/>
        </w:rPr>
        <w:t xml:space="preserve">                           н</w:t>
      </w:r>
      <w:r w:rsidR="00A155E8" w:rsidRPr="001E18DD">
        <w:rPr>
          <w:rFonts w:ascii="Times New Roman" w:hAnsi="Times New Roman" w:cs="Times New Roman"/>
          <w:b/>
          <w:sz w:val="28"/>
          <w:szCs w:val="28"/>
        </w:rPr>
        <w:t>арушающих</w:t>
      </w:r>
      <w:r>
        <w:rPr>
          <w:rFonts w:ascii="Times New Roman" w:hAnsi="Times New Roman" w:cs="Times New Roman"/>
          <w:b/>
          <w:sz w:val="28"/>
          <w:szCs w:val="28"/>
        </w:rPr>
        <w:t xml:space="preserve"> </w:t>
      </w:r>
      <w:r w:rsidR="00A155E8" w:rsidRPr="001E18DD">
        <w:rPr>
          <w:rFonts w:ascii="Times New Roman" w:hAnsi="Times New Roman" w:cs="Times New Roman"/>
          <w:b/>
          <w:sz w:val="28"/>
          <w:szCs w:val="28"/>
        </w:rPr>
        <w:t>избирательные права и право на участие в</w:t>
      </w:r>
    </w:p>
    <w:p w:rsidR="00A155E8" w:rsidRPr="001E18DD" w:rsidRDefault="001E18DD">
      <w:pPr>
        <w:pStyle w:val="ConsPlusNonformat"/>
        <w:rPr>
          <w:rFonts w:ascii="Times New Roman" w:hAnsi="Times New Roman" w:cs="Times New Roman"/>
          <w:b/>
          <w:sz w:val="28"/>
          <w:szCs w:val="28"/>
        </w:rPr>
      </w:pPr>
      <w:r>
        <w:rPr>
          <w:rFonts w:ascii="Times New Roman" w:hAnsi="Times New Roman" w:cs="Times New Roman"/>
          <w:b/>
          <w:sz w:val="28"/>
          <w:szCs w:val="28"/>
        </w:rPr>
        <w:t xml:space="preserve">                          </w:t>
      </w:r>
      <w:r w:rsidR="00A155E8" w:rsidRPr="001E18DD">
        <w:rPr>
          <w:rFonts w:ascii="Times New Roman" w:hAnsi="Times New Roman" w:cs="Times New Roman"/>
          <w:b/>
          <w:sz w:val="28"/>
          <w:szCs w:val="28"/>
        </w:rPr>
        <w:t xml:space="preserve"> референдуме</w:t>
      </w:r>
      <w:r>
        <w:rPr>
          <w:rFonts w:ascii="Times New Roman" w:hAnsi="Times New Roman" w:cs="Times New Roman"/>
          <w:b/>
          <w:sz w:val="28"/>
          <w:szCs w:val="28"/>
        </w:rPr>
        <w:t xml:space="preserve"> </w:t>
      </w:r>
      <w:r w:rsidR="00A155E8" w:rsidRPr="001E18DD">
        <w:rPr>
          <w:rFonts w:ascii="Times New Roman" w:hAnsi="Times New Roman" w:cs="Times New Roman"/>
          <w:b/>
          <w:sz w:val="28"/>
          <w:szCs w:val="28"/>
        </w:rPr>
        <w:t>граждан Российской Федерации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209" w:name="Par1883"/>
      <w:bookmarkEnd w:id="209"/>
      <w:r w:rsidRPr="00A155E8">
        <w:rPr>
          <w:rFonts w:ascii="Times New Roman" w:hAnsi="Times New Roman" w:cs="Times New Roman"/>
          <w:sz w:val="28"/>
          <w:szCs w:val="28"/>
        </w:rPr>
        <w:t>1. Обжалование решений и действий (бездействия), нарушающих избирательные права граждан, права на участие в референдуме, осуществляется в порядке и сроки, установленные Федеральным законом.</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2. Жалобы и заявления на нарушение избирательных прав, права на участие в референдуме могут быть поданы в сроки, установленные статьей 78 Федерального закона.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3. Комиссии обязаны в пределах своей компетенции рассматривать поступившие к ним в ходе избирательной кампании, кампании референдума обращения о нарушениях Федерального закона, иных федеральных законов, настоящего Закона, указанные в </w:t>
      </w:r>
      <w:hyperlink w:anchor="Par1883" w:history="1">
        <w:r w:rsidRPr="00A155E8">
          <w:rPr>
            <w:rFonts w:ascii="Times New Roman" w:hAnsi="Times New Roman" w:cs="Times New Roman"/>
            <w:sz w:val="28"/>
            <w:szCs w:val="28"/>
          </w:rPr>
          <w:t>части 1</w:t>
        </w:r>
      </w:hyperlink>
      <w:r w:rsidRPr="00A155E8">
        <w:rPr>
          <w:rFonts w:ascii="Times New Roman" w:hAnsi="Times New Roman" w:cs="Times New Roman"/>
          <w:sz w:val="28"/>
          <w:szCs w:val="28"/>
        </w:rPr>
        <w:t xml:space="preserve"> настоящей статьи, осуществлять проверки по этим обращениям и давать лицам, направившим обращения, письменные ответы в 5-дневный срок, но не позднее дня, предшествующего дню голосования, а по обращениям, поступившим в день голосования или в день, следующий за днем голосования, </w:t>
      </w:r>
      <w:r w:rsidR="00FC5B68">
        <w:rPr>
          <w:rFonts w:ascii="Times New Roman" w:hAnsi="Times New Roman" w:cs="Times New Roman"/>
          <w:sz w:val="28"/>
          <w:szCs w:val="28"/>
        </w:rPr>
        <w:t>−</w:t>
      </w:r>
      <w:r w:rsidRPr="00A155E8">
        <w:rPr>
          <w:rFonts w:ascii="Times New Roman" w:hAnsi="Times New Roman" w:cs="Times New Roman"/>
          <w:sz w:val="28"/>
          <w:szCs w:val="28"/>
        </w:rPr>
        <w:t xml:space="preserve"> немедленно. Если требуется дополнительная проверка фактов, содержащихся в указанных обращениях, решения по ним принимаются не позднее чем в 10-дневный срок.</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4. При рассмотрении комиссией жалоб (заявлений), а также в иных случаях, когда комиссией рассматривается вопрос о нарушении избирательных прав граждан и права граждан на участие в референдуме, на заседание комиссии приглашаются заявители, а также лица, действия (бездействие) которых обжалуются или являются предметом рассмотрения.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9863FC" w:rsidRDefault="00A155E8" w:rsidP="009863FC">
      <w:pPr>
        <w:pStyle w:val="ConsPlusNonformat"/>
        <w:ind w:hanging="142"/>
        <w:rPr>
          <w:rFonts w:ascii="Times New Roman" w:hAnsi="Times New Roman" w:cs="Times New Roman"/>
          <w:b/>
          <w:sz w:val="28"/>
          <w:szCs w:val="28"/>
        </w:rPr>
      </w:pPr>
      <w:bookmarkStart w:id="210" w:name="Par1888"/>
      <w:bookmarkEnd w:id="210"/>
      <w:r w:rsidRPr="009863FC">
        <w:rPr>
          <w:rFonts w:ascii="Times New Roman" w:hAnsi="Times New Roman" w:cs="Times New Roman"/>
          <w:b/>
          <w:sz w:val="28"/>
          <w:szCs w:val="28"/>
        </w:rPr>
        <w:t xml:space="preserve">    </w:t>
      </w:r>
      <w:r w:rsidR="009863FC">
        <w:rPr>
          <w:rFonts w:ascii="Times New Roman" w:hAnsi="Times New Roman" w:cs="Times New Roman"/>
          <w:b/>
          <w:sz w:val="28"/>
          <w:szCs w:val="28"/>
        </w:rPr>
        <w:t xml:space="preserve">    </w:t>
      </w:r>
      <w:r w:rsidRPr="009863FC">
        <w:rPr>
          <w:rFonts w:ascii="Times New Roman" w:hAnsi="Times New Roman" w:cs="Times New Roman"/>
          <w:b/>
          <w:sz w:val="28"/>
          <w:szCs w:val="28"/>
        </w:rPr>
        <w:t>Статья 90. Основания аннулирования регистрации кандидата</w:t>
      </w:r>
    </w:p>
    <w:p w:rsidR="00A155E8" w:rsidRPr="009863FC" w:rsidRDefault="00A155E8">
      <w:pPr>
        <w:pStyle w:val="ConsPlusNonformat"/>
        <w:rPr>
          <w:rFonts w:ascii="Times New Roman" w:hAnsi="Times New Roman" w:cs="Times New Roman"/>
          <w:b/>
          <w:sz w:val="28"/>
          <w:szCs w:val="28"/>
        </w:rPr>
      </w:pPr>
      <w:r w:rsidRPr="009863FC">
        <w:rPr>
          <w:rFonts w:ascii="Times New Roman" w:hAnsi="Times New Roman" w:cs="Times New Roman"/>
          <w:b/>
          <w:sz w:val="28"/>
          <w:szCs w:val="28"/>
        </w:rPr>
        <w:lastRenderedPageBreak/>
        <w:t xml:space="preserve">            </w:t>
      </w:r>
      <w:r w:rsidR="009863FC">
        <w:rPr>
          <w:rFonts w:ascii="Times New Roman" w:hAnsi="Times New Roman" w:cs="Times New Roman"/>
          <w:b/>
          <w:sz w:val="28"/>
          <w:szCs w:val="28"/>
        </w:rPr>
        <w:t xml:space="preserve">            </w:t>
      </w:r>
      <w:r w:rsidRPr="009863FC">
        <w:rPr>
          <w:rFonts w:ascii="Times New Roman" w:hAnsi="Times New Roman" w:cs="Times New Roman"/>
          <w:b/>
          <w:sz w:val="28"/>
          <w:szCs w:val="28"/>
        </w:rPr>
        <w:t xml:space="preserve">   </w:t>
      </w:r>
      <w:r w:rsidR="009863FC">
        <w:rPr>
          <w:rFonts w:ascii="Times New Roman" w:hAnsi="Times New Roman" w:cs="Times New Roman"/>
          <w:b/>
          <w:sz w:val="28"/>
          <w:szCs w:val="28"/>
        </w:rPr>
        <w:t xml:space="preserve"> </w:t>
      </w:r>
      <w:r w:rsidRPr="009863FC">
        <w:rPr>
          <w:rFonts w:ascii="Times New Roman" w:hAnsi="Times New Roman" w:cs="Times New Roman"/>
          <w:b/>
          <w:sz w:val="28"/>
          <w:szCs w:val="28"/>
        </w:rPr>
        <w:t>(списка кандидатов), отмены решения комиссии</w:t>
      </w:r>
    </w:p>
    <w:p w:rsidR="00A155E8" w:rsidRPr="009863FC" w:rsidRDefault="00A155E8">
      <w:pPr>
        <w:pStyle w:val="ConsPlusNonformat"/>
        <w:rPr>
          <w:rFonts w:ascii="Times New Roman" w:hAnsi="Times New Roman" w:cs="Times New Roman"/>
          <w:b/>
          <w:sz w:val="28"/>
          <w:szCs w:val="28"/>
        </w:rPr>
      </w:pPr>
      <w:r w:rsidRPr="009863FC">
        <w:rPr>
          <w:rFonts w:ascii="Times New Roman" w:hAnsi="Times New Roman" w:cs="Times New Roman"/>
          <w:b/>
          <w:sz w:val="28"/>
          <w:szCs w:val="28"/>
        </w:rPr>
        <w:t xml:space="preserve">               </w:t>
      </w:r>
      <w:r w:rsidR="009863FC">
        <w:rPr>
          <w:rFonts w:ascii="Times New Roman" w:hAnsi="Times New Roman" w:cs="Times New Roman"/>
          <w:b/>
          <w:sz w:val="28"/>
          <w:szCs w:val="28"/>
        </w:rPr>
        <w:t xml:space="preserve">             </w:t>
      </w:r>
      <w:r w:rsidRPr="009863FC">
        <w:rPr>
          <w:rFonts w:ascii="Times New Roman" w:hAnsi="Times New Roman" w:cs="Times New Roman"/>
          <w:b/>
          <w:sz w:val="28"/>
          <w:szCs w:val="28"/>
        </w:rPr>
        <w:t>о регистрации кандидата (списка кандидатов),</w:t>
      </w:r>
    </w:p>
    <w:p w:rsidR="00A155E8" w:rsidRPr="009863FC" w:rsidRDefault="00A155E8">
      <w:pPr>
        <w:pStyle w:val="ConsPlusNonformat"/>
        <w:rPr>
          <w:rFonts w:ascii="Times New Roman" w:hAnsi="Times New Roman" w:cs="Times New Roman"/>
          <w:b/>
          <w:sz w:val="28"/>
          <w:szCs w:val="28"/>
        </w:rPr>
      </w:pPr>
      <w:r w:rsidRPr="009863FC">
        <w:rPr>
          <w:rFonts w:ascii="Times New Roman" w:hAnsi="Times New Roman" w:cs="Times New Roman"/>
          <w:b/>
          <w:sz w:val="28"/>
          <w:szCs w:val="28"/>
        </w:rPr>
        <w:t xml:space="preserve">               </w:t>
      </w:r>
      <w:r w:rsidR="009863FC">
        <w:rPr>
          <w:rFonts w:ascii="Times New Roman" w:hAnsi="Times New Roman" w:cs="Times New Roman"/>
          <w:b/>
          <w:sz w:val="28"/>
          <w:szCs w:val="28"/>
        </w:rPr>
        <w:t xml:space="preserve">             </w:t>
      </w:r>
      <w:r w:rsidRPr="009863FC">
        <w:rPr>
          <w:rFonts w:ascii="Times New Roman" w:hAnsi="Times New Roman" w:cs="Times New Roman"/>
          <w:b/>
          <w:sz w:val="28"/>
          <w:szCs w:val="28"/>
        </w:rPr>
        <w:t>об отказе в регистрации кандидата (списка</w:t>
      </w:r>
    </w:p>
    <w:p w:rsidR="00A155E8" w:rsidRPr="009863FC" w:rsidRDefault="00A155E8">
      <w:pPr>
        <w:pStyle w:val="ConsPlusNonformat"/>
        <w:rPr>
          <w:rFonts w:ascii="Times New Roman" w:hAnsi="Times New Roman" w:cs="Times New Roman"/>
          <w:b/>
          <w:sz w:val="28"/>
          <w:szCs w:val="28"/>
        </w:rPr>
      </w:pPr>
      <w:r w:rsidRPr="009863FC">
        <w:rPr>
          <w:rFonts w:ascii="Times New Roman" w:hAnsi="Times New Roman" w:cs="Times New Roman"/>
          <w:b/>
          <w:sz w:val="28"/>
          <w:szCs w:val="28"/>
        </w:rPr>
        <w:t xml:space="preserve">              </w:t>
      </w:r>
      <w:r w:rsidR="009863FC">
        <w:rPr>
          <w:rFonts w:ascii="Times New Roman" w:hAnsi="Times New Roman" w:cs="Times New Roman"/>
          <w:b/>
          <w:sz w:val="28"/>
          <w:szCs w:val="28"/>
        </w:rPr>
        <w:t xml:space="preserve">             </w:t>
      </w:r>
      <w:r w:rsidRPr="009863FC">
        <w:rPr>
          <w:rFonts w:ascii="Times New Roman" w:hAnsi="Times New Roman" w:cs="Times New Roman"/>
          <w:b/>
          <w:sz w:val="28"/>
          <w:szCs w:val="28"/>
        </w:rPr>
        <w:t xml:space="preserve"> кандидатов), исключении кандидата из списка</w:t>
      </w:r>
    </w:p>
    <w:p w:rsidR="00A155E8" w:rsidRPr="009863FC" w:rsidRDefault="00A155E8">
      <w:pPr>
        <w:pStyle w:val="ConsPlusNonformat"/>
        <w:rPr>
          <w:rFonts w:ascii="Times New Roman" w:hAnsi="Times New Roman" w:cs="Times New Roman"/>
          <w:b/>
          <w:sz w:val="28"/>
          <w:szCs w:val="28"/>
        </w:rPr>
      </w:pPr>
      <w:r w:rsidRPr="009863FC">
        <w:rPr>
          <w:rFonts w:ascii="Times New Roman" w:hAnsi="Times New Roman" w:cs="Times New Roman"/>
          <w:b/>
          <w:sz w:val="28"/>
          <w:szCs w:val="28"/>
        </w:rPr>
        <w:t xml:space="preserve">               </w:t>
      </w:r>
      <w:r w:rsidR="009863FC">
        <w:rPr>
          <w:rFonts w:ascii="Times New Roman" w:hAnsi="Times New Roman" w:cs="Times New Roman"/>
          <w:b/>
          <w:sz w:val="28"/>
          <w:szCs w:val="28"/>
        </w:rPr>
        <w:t xml:space="preserve">             </w:t>
      </w:r>
      <w:r w:rsidRPr="009863FC">
        <w:rPr>
          <w:rFonts w:ascii="Times New Roman" w:hAnsi="Times New Roman" w:cs="Times New Roman"/>
          <w:b/>
          <w:sz w:val="28"/>
          <w:szCs w:val="28"/>
        </w:rPr>
        <w:t>кандидатов, отмены регистрации кандидата (списка</w:t>
      </w:r>
    </w:p>
    <w:p w:rsidR="00A155E8" w:rsidRPr="009863FC" w:rsidRDefault="00A155E8">
      <w:pPr>
        <w:pStyle w:val="ConsPlusNonformat"/>
        <w:rPr>
          <w:rFonts w:ascii="Times New Roman" w:hAnsi="Times New Roman" w:cs="Times New Roman"/>
          <w:b/>
          <w:sz w:val="28"/>
          <w:szCs w:val="28"/>
        </w:rPr>
      </w:pPr>
      <w:r w:rsidRPr="009863FC">
        <w:rPr>
          <w:rFonts w:ascii="Times New Roman" w:hAnsi="Times New Roman" w:cs="Times New Roman"/>
          <w:b/>
          <w:sz w:val="28"/>
          <w:szCs w:val="28"/>
        </w:rPr>
        <w:t xml:space="preserve">               </w:t>
      </w:r>
      <w:r w:rsidR="009863FC">
        <w:rPr>
          <w:rFonts w:ascii="Times New Roman" w:hAnsi="Times New Roman" w:cs="Times New Roman"/>
          <w:b/>
          <w:sz w:val="28"/>
          <w:szCs w:val="28"/>
        </w:rPr>
        <w:t xml:space="preserve">             </w:t>
      </w:r>
      <w:r w:rsidRPr="009863FC">
        <w:rPr>
          <w:rFonts w:ascii="Times New Roman" w:hAnsi="Times New Roman" w:cs="Times New Roman"/>
          <w:b/>
          <w:sz w:val="28"/>
          <w:szCs w:val="28"/>
        </w:rPr>
        <w:t>кандидатов), инициативной группы по проведению</w:t>
      </w:r>
    </w:p>
    <w:p w:rsidR="00A155E8" w:rsidRPr="009863FC" w:rsidRDefault="00A155E8">
      <w:pPr>
        <w:pStyle w:val="ConsPlusNonformat"/>
        <w:rPr>
          <w:rFonts w:ascii="Times New Roman" w:hAnsi="Times New Roman" w:cs="Times New Roman"/>
          <w:b/>
          <w:sz w:val="28"/>
          <w:szCs w:val="28"/>
        </w:rPr>
      </w:pPr>
      <w:r w:rsidRPr="009863FC">
        <w:rPr>
          <w:rFonts w:ascii="Times New Roman" w:hAnsi="Times New Roman" w:cs="Times New Roman"/>
          <w:b/>
          <w:sz w:val="28"/>
          <w:szCs w:val="28"/>
        </w:rPr>
        <w:t xml:space="preserve">              </w:t>
      </w:r>
      <w:r w:rsidR="009863FC">
        <w:rPr>
          <w:rFonts w:ascii="Times New Roman" w:hAnsi="Times New Roman" w:cs="Times New Roman"/>
          <w:b/>
          <w:sz w:val="28"/>
          <w:szCs w:val="28"/>
        </w:rPr>
        <w:t xml:space="preserve">             </w:t>
      </w:r>
      <w:r w:rsidRPr="009863FC">
        <w:rPr>
          <w:rFonts w:ascii="Times New Roman" w:hAnsi="Times New Roman" w:cs="Times New Roman"/>
          <w:b/>
          <w:sz w:val="28"/>
          <w:szCs w:val="28"/>
        </w:rPr>
        <w:t xml:space="preserve"> референдума</w:t>
      </w:r>
    </w:p>
    <w:p w:rsidR="00A155E8" w:rsidRPr="009863FC" w:rsidRDefault="00A155E8">
      <w:pPr>
        <w:widowControl w:val="0"/>
        <w:autoSpaceDE w:val="0"/>
        <w:autoSpaceDN w:val="0"/>
        <w:adjustRightInd w:val="0"/>
        <w:spacing w:after="0" w:line="240" w:lineRule="auto"/>
        <w:ind w:firstLine="540"/>
        <w:jc w:val="both"/>
        <w:rPr>
          <w:rFonts w:ascii="Times New Roman" w:hAnsi="Times New Roman" w:cs="Times New Roman"/>
          <w:b/>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Аннулирование регистрации кандидата (списка кандидатов), отмена решения комиссии о регистрации кандидата (списка кандидатов), об отказе в регистрации кандидата (списка кандидатов), исключении кандидата из списка кандидатов, отмена регистрации кандидата (списка кандидатов), инициативной группы по проведению референдума осуществляется по основаниям и в порядке, установленным статьей 76 Федерального закона.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9863FC" w:rsidRDefault="00A155E8">
      <w:pPr>
        <w:pStyle w:val="ConsPlusNonformat"/>
        <w:rPr>
          <w:rFonts w:ascii="Times New Roman" w:hAnsi="Times New Roman" w:cs="Times New Roman"/>
          <w:b/>
          <w:sz w:val="28"/>
          <w:szCs w:val="28"/>
        </w:rPr>
      </w:pPr>
      <w:bookmarkStart w:id="211" w:name="Par1899"/>
      <w:bookmarkEnd w:id="211"/>
      <w:r w:rsidRPr="009863FC">
        <w:rPr>
          <w:rFonts w:ascii="Times New Roman" w:hAnsi="Times New Roman" w:cs="Times New Roman"/>
          <w:b/>
          <w:sz w:val="28"/>
          <w:szCs w:val="28"/>
        </w:rPr>
        <w:t xml:space="preserve">   </w:t>
      </w:r>
      <w:r w:rsidR="009863FC">
        <w:rPr>
          <w:rFonts w:ascii="Times New Roman" w:hAnsi="Times New Roman" w:cs="Times New Roman"/>
          <w:b/>
          <w:sz w:val="28"/>
          <w:szCs w:val="28"/>
        </w:rPr>
        <w:t xml:space="preserve">    </w:t>
      </w:r>
      <w:r w:rsidRPr="009863FC">
        <w:rPr>
          <w:rFonts w:ascii="Times New Roman" w:hAnsi="Times New Roman" w:cs="Times New Roman"/>
          <w:b/>
          <w:sz w:val="28"/>
          <w:szCs w:val="28"/>
        </w:rPr>
        <w:t>Статья 91. Отмена решения об итогах голосования,</w:t>
      </w:r>
    </w:p>
    <w:p w:rsidR="00A155E8" w:rsidRPr="009863FC" w:rsidRDefault="00A155E8">
      <w:pPr>
        <w:pStyle w:val="ConsPlusNonformat"/>
        <w:rPr>
          <w:rFonts w:ascii="Times New Roman" w:hAnsi="Times New Roman" w:cs="Times New Roman"/>
          <w:b/>
          <w:sz w:val="28"/>
          <w:szCs w:val="28"/>
        </w:rPr>
      </w:pPr>
      <w:r w:rsidRPr="009863FC">
        <w:rPr>
          <w:rFonts w:ascii="Times New Roman" w:hAnsi="Times New Roman" w:cs="Times New Roman"/>
          <w:b/>
          <w:sz w:val="28"/>
          <w:szCs w:val="28"/>
        </w:rPr>
        <w:t xml:space="preserve">       </w:t>
      </w:r>
      <w:r w:rsidR="009863FC">
        <w:rPr>
          <w:rFonts w:ascii="Times New Roman" w:hAnsi="Times New Roman" w:cs="Times New Roman"/>
          <w:b/>
          <w:sz w:val="28"/>
          <w:szCs w:val="28"/>
        </w:rPr>
        <w:t xml:space="preserve">             </w:t>
      </w:r>
      <w:r w:rsidRPr="009863FC">
        <w:rPr>
          <w:rFonts w:ascii="Times New Roman" w:hAnsi="Times New Roman" w:cs="Times New Roman"/>
          <w:b/>
          <w:sz w:val="28"/>
          <w:szCs w:val="28"/>
        </w:rPr>
        <w:t xml:space="preserve">        о результатах выборов, референдума</w:t>
      </w:r>
    </w:p>
    <w:p w:rsidR="00A155E8" w:rsidRPr="009863FC" w:rsidRDefault="00A155E8">
      <w:pPr>
        <w:widowControl w:val="0"/>
        <w:autoSpaceDE w:val="0"/>
        <w:autoSpaceDN w:val="0"/>
        <w:adjustRightInd w:val="0"/>
        <w:spacing w:after="0" w:line="240" w:lineRule="auto"/>
        <w:ind w:firstLine="540"/>
        <w:jc w:val="both"/>
        <w:rPr>
          <w:rFonts w:ascii="Times New Roman" w:hAnsi="Times New Roman" w:cs="Times New Roman"/>
          <w:b/>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Решение избирательной комиссии, комиссии референдума об итогах голосования, о результатах выборов, референдума может быть отменено по основаниям и в порядке, предусмотренным статьей 77 Федерального закона.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3C08CD" w:rsidRDefault="00A155E8">
      <w:pPr>
        <w:pStyle w:val="ConsPlusNonformat"/>
        <w:rPr>
          <w:rFonts w:ascii="Times New Roman" w:hAnsi="Times New Roman" w:cs="Times New Roman"/>
          <w:b/>
          <w:sz w:val="28"/>
          <w:szCs w:val="28"/>
        </w:rPr>
      </w:pPr>
      <w:bookmarkStart w:id="212" w:name="Par1904"/>
      <w:bookmarkEnd w:id="212"/>
      <w:r w:rsidRPr="003C08CD">
        <w:rPr>
          <w:rFonts w:ascii="Times New Roman" w:hAnsi="Times New Roman" w:cs="Times New Roman"/>
          <w:b/>
          <w:sz w:val="28"/>
          <w:szCs w:val="28"/>
        </w:rPr>
        <w:t xml:space="preserve">    </w:t>
      </w:r>
      <w:r w:rsidR="003C08CD">
        <w:rPr>
          <w:rFonts w:ascii="Times New Roman" w:hAnsi="Times New Roman" w:cs="Times New Roman"/>
          <w:b/>
          <w:sz w:val="28"/>
          <w:szCs w:val="28"/>
        </w:rPr>
        <w:t xml:space="preserve">    </w:t>
      </w:r>
      <w:r w:rsidRPr="003C08CD">
        <w:rPr>
          <w:rFonts w:ascii="Times New Roman" w:hAnsi="Times New Roman" w:cs="Times New Roman"/>
          <w:b/>
          <w:sz w:val="28"/>
          <w:szCs w:val="28"/>
        </w:rPr>
        <w:t>Статья 92. Ответственность за нарушение законодательства</w:t>
      </w:r>
    </w:p>
    <w:p w:rsidR="00A155E8" w:rsidRPr="003C08CD" w:rsidRDefault="00A155E8">
      <w:pPr>
        <w:pStyle w:val="ConsPlusNonformat"/>
        <w:rPr>
          <w:rFonts w:ascii="Times New Roman" w:hAnsi="Times New Roman" w:cs="Times New Roman"/>
          <w:b/>
          <w:sz w:val="28"/>
          <w:szCs w:val="28"/>
        </w:rPr>
      </w:pPr>
      <w:r w:rsidRPr="003C08CD">
        <w:rPr>
          <w:rFonts w:ascii="Times New Roman" w:hAnsi="Times New Roman" w:cs="Times New Roman"/>
          <w:b/>
          <w:sz w:val="28"/>
          <w:szCs w:val="28"/>
        </w:rPr>
        <w:t xml:space="preserve">        </w:t>
      </w:r>
      <w:r w:rsidR="003C08CD">
        <w:rPr>
          <w:rFonts w:ascii="Times New Roman" w:hAnsi="Times New Roman" w:cs="Times New Roman"/>
          <w:b/>
          <w:sz w:val="28"/>
          <w:szCs w:val="28"/>
        </w:rPr>
        <w:t xml:space="preserve">             </w:t>
      </w:r>
      <w:r w:rsidRPr="003C08CD">
        <w:rPr>
          <w:rFonts w:ascii="Times New Roman" w:hAnsi="Times New Roman" w:cs="Times New Roman"/>
          <w:b/>
          <w:sz w:val="28"/>
          <w:szCs w:val="28"/>
        </w:rPr>
        <w:t xml:space="preserve">       о выборах и референдумах</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Ответственность за нарушение законодательства о выборах и референдумах устанавливается федеральными законами.</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jc w:val="center"/>
        <w:outlineLvl w:val="1"/>
        <w:rPr>
          <w:rFonts w:ascii="Times New Roman" w:hAnsi="Times New Roman" w:cs="Times New Roman"/>
          <w:b/>
          <w:bCs/>
          <w:sz w:val="28"/>
          <w:szCs w:val="28"/>
        </w:rPr>
      </w:pPr>
      <w:bookmarkStart w:id="213" w:name="Par1909"/>
      <w:bookmarkEnd w:id="213"/>
      <w:r w:rsidRPr="00A155E8">
        <w:rPr>
          <w:rFonts w:ascii="Times New Roman" w:hAnsi="Times New Roman" w:cs="Times New Roman"/>
          <w:b/>
          <w:bCs/>
          <w:sz w:val="28"/>
          <w:szCs w:val="28"/>
        </w:rPr>
        <w:t>ГЛАВА 10. ЗАКЛЮЧИТЕЛЬНЫЕ ПОЛОЖЕНИЯ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6A6309" w:rsidRDefault="00A155E8">
      <w:pPr>
        <w:pStyle w:val="ConsPlusNonformat"/>
        <w:rPr>
          <w:rFonts w:ascii="Times New Roman" w:hAnsi="Times New Roman" w:cs="Times New Roman"/>
          <w:b/>
          <w:sz w:val="28"/>
          <w:szCs w:val="28"/>
        </w:rPr>
      </w:pPr>
      <w:bookmarkStart w:id="214" w:name="Par1911"/>
      <w:bookmarkEnd w:id="214"/>
      <w:r w:rsidRPr="006A6309">
        <w:rPr>
          <w:rFonts w:ascii="Times New Roman" w:hAnsi="Times New Roman" w:cs="Times New Roman"/>
          <w:b/>
          <w:sz w:val="28"/>
          <w:szCs w:val="28"/>
        </w:rPr>
        <w:t xml:space="preserve">    </w:t>
      </w:r>
      <w:r w:rsidR="006A6309">
        <w:rPr>
          <w:rFonts w:ascii="Times New Roman" w:hAnsi="Times New Roman" w:cs="Times New Roman"/>
          <w:b/>
          <w:sz w:val="28"/>
          <w:szCs w:val="28"/>
        </w:rPr>
        <w:t xml:space="preserve">   </w:t>
      </w:r>
      <w:r w:rsidRPr="006A6309">
        <w:rPr>
          <w:rFonts w:ascii="Times New Roman" w:hAnsi="Times New Roman" w:cs="Times New Roman"/>
          <w:b/>
          <w:sz w:val="28"/>
          <w:szCs w:val="28"/>
        </w:rPr>
        <w:t>Статья 93. Вступление в силу настоящего Закона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 Настоящий Закон вступает в силу через десять дней после его официального опубликования, за исключением </w:t>
      </w:r>
      <w:hyperlink w:anchor="Par246" w:history="1">
        <w:r w:rsidRPr="00A155E8">
          <w:rPr>
            <w:rFonts w:ascii="Times New Roman" w:hAnsi="Times New Roman" w:cs="Times New Roman"/>
            <w:sz w:val="28"/>
            <w:szCs w:val="28"/>
          </w:rPr>
          <w:t>части 3 статьи 17</w:t>
        </w:r>
      </w:hyperlink>
      <w:r w:rsidRPr="00A155E8">
        <w:rPr>
          <w:rFonts w:ascii="Times New Roman" w:hAnsi="Times New Roman" w:cs="Times New Roman"/>
          <w:sz w:val="28"/>
          <w:szCs w:val="28"/>
        </w:rPr>
        <w:t xml:space="preserve">, </w:t>
      </w:r>
      <w:hyperlink w:anchor="Par331" w:history="1">
        <w:r w:rsidRPr="00A155E8">
          <w:rPr>
            <w:rFonts w:ascii="Times New Roman" w:hAnsi="Times New Roman" w:cs="Times New Roman"/>
            <w:sz w:val="28"/>
            <w:szCs w:val="28"/>
          </w:rPr>
          <w:t>части 2 статьи 21</w:t>
        </w:r>
      </w:hyperlink>
      <w:r w:rsidRPr="00A155E8">
        <w:rPr>
          <w:rFonts w:ascii="Times New Roman" w:hAnsi="Times New Roman" w:cs="Times New Roman"/>
          <w:sz w:val="28"/>
          <w:szCs w:val="28"/>
        </w:rPr>
        <w:t xml:space="preserve">, </w:t>
      </w:r>
      <w:hyperlink w:anchor="Par404" w:history="1">
        <w:r w:rsidRPr="00A155E8">
          <w:rPr>
            <w:rFonts w:ascii="Times New Roman" w:hAnsi="Times New Roman" w:cs="Times New Roman"/>
            <w:sz w:val="28"/>
            <w:szCs w:val="28"/>
          </w:rPr>
          <w:t>части 4 статьи 23</w:t>
        </w:r>
      </w:hyperlink>
      <w:r w:rsidRPr="00A155E8">
        <w:rPr>
          <w:rFonts w:ascii="Times New Roman" w:hAnsi="Times New Roman" w:cs="Times New Roman"/>
          <w:sz w:val="28"/>
          <w:szCs w:val="28"/>
        </w:rPr>
        <w:t xml:space="preserve"> настоящего Закона, которые вступают в силу со дня официального опубликования.</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2. Положения </w:t>
      </w:r>
      <w:hyperlink w:anchor="Par246" w:history="1">
        <w:r w:rsidRPr="00A155E8">
          <w:rPr>
            <w:rFonts w:ascii="Times New Roman" w:hAnsi="Times New Roman" w:cs="Times New Roman"/>
            <w:sz w:val="28"/>
            <w:szCs w:val="28"/>
          </w:rPr>
          <w:t>части 3 статьи 17</w:t>
        </w:r>
      </w:hyperlink>
      <w:r w:rsidRPr="00A155E8">
        <w:rPr>
          <w:rFonts w:ascii="Times New Roman" w:hAnsi="Times New Roman" w:cs="Times New Roman"/>
          <w:sz w:val="28"/>
          <w:szCs w:val="28"/>
        </w:rPr>
        <w:t xml:space="preserve">, </w:t>
      </w:r>
      <w:hyperlink w:anchor="Par331" w:history="1">
        <w:r w:rsidRPr="00A155E8">
          <w:rPr>
            <w:rFonts w:ascii="Times New Roman" w:hAnsi="Times New Roman" w:cs="Times New Roman"/>
            <w:sz w:val="28"/>
            <w:szCs w:val="28"/>
          </w:rPr>
          <w:t>части 2 статьи 21</w:t>
        </w:r>
      </w:hyperlink>
      <w:r w:rsidRPr="00A155E8">
        <w:rPr>
          <w:rFonts w:ascii="Times New Roman" w:hAnsi="Times New Roman" w:cs="Times New Roman"/>
          <w:sz w:val="28"/>
          <w:szCs w:val="28"/>
        </w:rPr>
        <w:t xml:space="preserve">, </w:t>
      </w:r>
      <w:hyperlink w:anchor="Par404" w:history="1">
        <w:r w:rsidRPr="00A155E8">
          <w:rPr>
            <w:rFonts w:ascii="Times New Roman" w:hAnsi="Times New Roman" w:cs="Times New Roman"/>
            <w:sz w:val="28"/>
            <w:szCs w:val="28"/>
          </w:rPr>
          <w:t>части 4 статьи 23</w:t>
        </w:r>
      </w:hyperlink>
      <w:r w:rsidRPr="00A155E8">
        <w:rPr>
          <w:rFonts w:ascii="Times New Roman" w:hAnsi="Times New Roman" w:cs="Times New Roman"/>
          <w:sz w:val="28"/>
          <w:szCs w:val="28"/>
        </w:rPr>
        <w:t xml:space="preserve"> настоящего Закона, касающиеся срока полномочий избирательных комиссий, применяются в отношении соответствующих избирательных комиссий, которые сформированы после дня вступления в силу указанных положений настоящего Закона.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3. Со дня вступления в силу настоящего Закона признать утратившими силу:</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1) </w:t>
      </w:r>
      <w:hyperlink r:id="rId32" w:history="1">
        <w:r w:rsidRPr="00A155E8">
          <w:rPr>
            <w:rFonts w:ascii="Times New Roman" w:hAnsi="Times New Roman" w:cs="Times New Roman"/>
            <w:sz w:val="28"/>
            <w:szCs w:val="28"/>
          </w:rPr>
          <w:t>Закон</w:t>
        </w:r>
      </w:hyperlink>
      <w:r w:rsidRPr="00A155E8">
        <w:rPr>
          <w:rFonts w:ascii="Times New Roman" w:hAnsi="Times New Roman" w:cs="Times New Roman"/>
          <w:sz w:val="28"/>
          <w:szCs w:val="28"/>
        </w:rPr>
        <w:t xml:space="preserve"> Республики Коми "О выборах, референдумах и опросе в Республике Коми" (Ведомости нормативных актов органов государственной </w:t>
      </w:r>
      <w:r w:rsidRPr="00A155E8">
        <w:rPr>
          <w:rFonts w:ascii="Times New Roman" w:hAnsi="Times New Roman" w:cs="Times New Roman"/>
          <w:sz w:val="28"/>
          <w:szCs w:val="28"/>
        </w:rPr>
        <w:lastRenderedPageBreak/>
        <w:t xml:space="preserve">власти Республики Коми, 2007, </w:t>
      </w:r>
      <w:r w:rsidR="00FC5B68">
        <w:rPr>
          <w:rFonts w:ascii="Times New Roman" w:hAnsi="Times New Roman" w:cs="Times New Roman"/>
          <w:sz w:val="28"/>
          <w:szCs w:val="28"/>
        </w:rPr>
        <w:t>№</w:t>
      </w:r>
      <w:r w:rsidRPr="00A155E8">
        <w:rPr>
          <w:rFonts w:ascii="Times New Roman" w:hAnsi="Times New Roman" w:cs="Times New Roman"/>
          <w:sz w:val="28"/>
          <w:szCs w:val="28"/>
        </w:rPr>
        <w:t xml:space="preserve"> 1, ст. 4657);</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2) </w:t>
      </w:r>
      <w:hyperlink r:id="rId33" w:history="1">
        <w:r w:rsidRPr="00A155E8">
          <w:rPr>
            <w:rFonts w:ascii="Times New Roman" w:hAnsi="Times New Roman" w:cs="Times New Roman"/>
            <w:sz w:val="28"/>
            <w:szCs w:val="28"/>
          </w:rPr>
          <w:t>Закон</w:t>
        </w:r>
      </w:hyperlink>
      <w:r w:rsidRPr="00A155E8">
        <w:rPr>
          <w:rFonts w:ascii="Times New Roman" w:hAnsi="Times New Roman" w:cs="Times New Roman"/>
          <w:sz w:val="28"/>
          <w:szCs w:val="28"/>
        </w:rPr>
        <w:t xml:space="preserve"> Республики Коми "О внесении изменений и дополнений в Закон Республики Коми "О выборах, референдумах и опросе в Республике Коми" (Ведомости нормативных актов органов государственной власти Республики Коми, 2007, </w:t>
      </w:r>
      <w:r w:rsidR="00FC5B68">
        <w:rPr>
          <w:rFonts w:ascii="Times New Roman" w:hAnsi="Times New Roman" w:cs="Times New Roman"/>
          <w:sz w:val="28"/>
          <w:szCs w:val="28"/>
        </w:rPr>
        <w:t>№</w:t>
      </w:r>
      <w:r w:rsidRPr="00A155E8">
        <w:rPr>
          <w:rFonts w:ascii="Times New Roman" w:hAnsi="Times New Roman" w:cs="Times New Roman"/>
          <w:sz w:val="28"/>
          <w:szCs w:val="28"/>
        </w:rPr>
        <w:t xml:space="preserve"> 2, ст. 4704);</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3) </w:t>
      </w:r>
      <w:hyperlink r:id="rId34" w:history="1">
        <w:r w:rsidRPr="00A155E8">
          <w:rPr>
            <w:rFonts w:ascii="Times New Roman" w:hAnsi="Times New Roman" w:cs="Times New Roman"/>
            <w:sz w:val="28"/>
            <w:szCs w:val="28"/>
          </w:rPr>
          <w:t>Закон</w:t>
        </w:r>
      </w:hyperlink>
      <w:r w:rsidRPr="00A155E8">
        <w:rPr>
          <w:rFonts w:ascii="Times New Roman" w:hAnsi="Times New Roman" w:cs="Times New Roman"/>
          <w:sz w:val="28"/>
          <w:szCs w:val="28"/>
        </w:rPr>
        <w:t xml:space="preserve"> Республики Коми "О внесении дополнения в статью 12 Закона Республики Коми "О выборах, референдумах и опросе в Республике Коми" (Ведомости нормативных актов органов государственной власти Республики Коми, 2007, </w:t>
      </w:r>
      <w:r w:rsidR="00FC5B68">
        <w:rPr>
          <w:rFonts w:ascii="Times New Roman" w:hAnsi="Times New Roman" w:cs="Times New Roman"/>
          <w:sz w:val="28"/>
          <w:szCs w:val="28"/>
        </w:rPr>
        <w:t>№</w:t>
      </w:r>
      <w:r w:rsidRPr="00A155E8">
        <w:rPr>
          <w:rFonts w:ascii="Times New Roman" w:hAnsi="Times New Roman" w:cs="Times New Roman"/>
          <w:sz w:val="28"/>
          <w:szCs w:val="28"/>
        </w:rPr>
        <w:t xml:space="preserve"> 10, ст. 5027);</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4) </w:t>
      </w:r>
      <w:hyperlink r:id="rId35" w:history="1">
        <w:r w:rsidRPr="00A155E8">
          <w:rPr>
            <w:rFonts w:ascii="Times New Roman" w:hAnsi="Times New Roman" w:cs="Times New Roman"/>
            <w:sz w:val="28"/>
            <w:szCs w:val="28"/>
          </w:rPr>
          <w:t>Закон</w:t>
        </w:r>
      </w:hyperlink>
      <w:r w:rsidRPr="00A155E8">
        <w:rPr>
          <w:rFonts w:ascii="Times New Roman" w:hAnsi="Times New Roman" w:cs="Times New Roman"/>
          <w:sz w:val="28"/>
          <w:szCs w:val="28"/>
        </w:rPr>
        <w:t xml:space="preserve"> Республики Коми "О внесении изменений и дополнений в Закон Республики Коми "О выборах, референдумах и опросе в Республике Коми" (Ведомости нормативных актов органов государственной власти Республики Коми, 2008, </w:t>
      </w:r>
      <w:r w:rsidR="00FC5B68">
        <w:rPr>
          <w:rFonts w:ascii="Times New Roman" w:hAnsi="Times New Roman" w:cs="Times New Roman"/>
          <w:sz w:val="28"/>
          <w:szCs w:val="28"/>
        </w:rPr>
        <w:t>№</w:t>
      </w:r>
      <w:r w:rsidRPr="00A155E8">
        <w:rPr>
          <w:rFonts w:ascii="Times New Roman" w:hAnsi="Times New Roman" w:cs="Times New Roman"/>
          <w:sz w:val="28"/>
          <w:szCs w:val="28"/>
        </w:rPr>
        <w:t xml:space="preserve"> 6, ст. 272);</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5) </w:t>
      </w:r>
      <w:hyperlink r:id="rId36" w:history="1">
        <w:r w:rsidRPr="00A155E8">
          <w:rPr>
            <w:rFonts w:ascii="Times New Roman" w:hAnsi="Times New Roman" w:cs="Times New Roman"/>
            <w:sz w:val="28"/>
            <w:szCs w:val="28"/>
          </w:rPr>
          <w:t>Закон</w:t>
        </w:r>
      </w:hyperlink>
      <w:r w:rsidRPr="00A155E8">
        <w:rPr>
          <w:rFonts w:ascii="Times New Roman" w:hAnsi="Times New Roman" w:cs="Times New Roman"/>
          <w:sz w:val="28"/>
          <w:szCs w:val="28"/>
        </w:rPr>
        <w:t xml:space="preserve"> Республики Коми "О внесении изменений в Закон Республики Коми "О выборах, референдумах и опросе в Республике Коми" (Ведомости нормативных актов органов государственной власти Республики Коми, 2009, </w:t>
      </w:r>
      <w:r w:rsidR="00FC5B68">
        <w:rPr>
          <w:rFonts w:ascii="Times New Roman" w:hAnsi="Times New Roman" w:cs="Times New Roman"/>
          <w:sz w:val="28"/>
          <w:szCs w:val="28"/>
        </w:rPr>
        <w:t>№</w:t>
      </w:r>
      <w:r w:rsidRPr="00A155E8">
        <w:rPr>
          <w:rFonts w:ascii="Times New Roman" w:hAnsi="Times New Roman" w:cs="Times New Roman"/>
          <w:sz w:val="28"/>
          <w:szCs w:val="28"/>
        </w:rPr>
        <w:t xml:space="preserve"> 12, ст. 198);</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6) </w:t>
      </w:r>
      <w:hyperlink r:id="rId37" w:history="1">
        <w:r w:rsidRPr="00A155E8">
          <w:rPr>
            <w:rFonts w:ascii="Times New Roman" w:hAnsi="Times New Roman" w:cs="Times New Roman"/>
            <w:sz w:val="28"/>
            <w:szCs w:val="28"/>
          </w:rPr>
          <w:t>Закон</w:t>
        </w:r>
      </w:hyperlink>
      <w:r w:rsidRPr="00A155E8">
        <w:rPr>
          <w:rFonts w:ascii="Times New Roman" w:hAnsi="Times New Roman" w:cs="Times New Roman"/>
          <w:sz w:val="28"/>
          <w:szCs w:val="28"/>
        </w:rPr>
        <w:t xml:space="preserve"> Республики Коми "О внесении изменений в Закон Республики Коми "О выборах, референдумах и опросе в Республике Коми" (Ведомости нормативных актов органов государственной власти Республики Коми, 2009, </w:t>
      </w:r>
      <w:r w:rsidR="00FC5B68">
        <w:rPr>
          <w:rFonts w:ascii="Times New Roman" w:hAnsi="Times New Roman" w:cs="Times New Roman"/>
          <w:sz w:val="28"/>
          <w:szCs w:val="28"/>
        </w:rPr>
        <w:t>№</w:t>
      </w:r>
      <w:r w:rsidRPr="00A155E8">
        <w:rPr>
          <w:rFonts w:ascii="Times New Roman" w:hAnsi="Times New Roman" w:cs="Times New Roman"/>
          <w:sz w:val="28"/>
          <w:szCs w:val="28"/>
        </w:rPr>
        <w:t xml:space="preserve"> 41, ст. 774);</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155E8">
        <w:rPr>
          <w:rFonts w:ascii="Times New Roman" w:hAnsi="Times New Roman" w:cs="Times New Roman"/>
          <w:sz w:val="28"/>
          <w:szCs w:val="28"/>
        </w:rPr>
        <w:t xml:space="preserve">7) </w:t>
      </w:r>
      <w:hyperlink r:id="rId38" w:history="1">
        <w:r w:rsidRPr="00A155E8">
          <w:rPr>
            <w:rFonts w:ascii="Times New Roman" w:hAnsi="Times New Roman" w:cs="Times New Roman"/>
            <w:sz w:val="28"/>
            <w:szCs w:val="28"/>
          </w:rPr>
          <w:t>Закон</w:t>
        </w:r>
      </w:hyperlink>
      <w:r w:rsidRPr="00A155E8">
        <w:rPr>
          <w:rFonts w:ascii="Times New Roman" w:hAnsi="Times New Roman" w:cs="Times New Roman"/>
          <w:sz w:val="28"/>
          <w:szCs w:val="28"/>
        </w:rPr>
        <w:t xml:space="preserve"> Республики Коми "О внесении изменений в статью 13 Закона Республики Коми "О выборах, референдумах и опросе в Республике Коми" (Ведомости нормативных актов органов государственной власти Республики Коми, 2010, </w:t>
      </w:r>
      <w:r w:rsidR="00FC5B68">
        <w:rPr>
          <w:rFonts w:ascii="Times New Roman" w:hAnsi="Times New Roman" w:cs="Times New Roman"/>
          <w:sz w:val="28"/>
          <w:szCs w:val="28"/>
        </w:rPr>
        <w:t>№</w:t>
      </w:r>
      <w:r w:rsidRPr="00A155E8">
        <w:rPr>
          <w:rFonts w:ascii="Times New Roman" w:hAnsi="Times New Roman" w:cs="Times New Roman"/>
          <w:sz w:val="28"/>
          <w:szCs w:val="28"/>
        </w:rPr>
        <w:t xml:space="preserve"> 6, ст. 86).</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jc w:val="right"/>
        <w:rPr>
          <w:rFonts w:ascii="Times New Roman" w:hAnsi="Times New Roman" w:cs="Times New Roman"/>
          <w:sz w:val="28"/>
          <w:szCs w:val="28"/>
        </w:rPr>
      </w:pPr>
      <w:r w:rsidRPr="00A155E8">
        <w:rPr>
          <w:rFonts w:ascii="Times New Roman" w:hAnsi="Times New Roman" w:cs="Times New Roman"/>
          <w:sz w:val="28"/>
          <w:szCs w:val="28"/>
        </w:rPr>
        <w:t>Глава Республики Коми</w:t>
      </w:r>
    </w:p>
    <w:p w:rsidR="00A155E8" w:rsidRPr="00A155E8" w:rsidRDefault="00A155E8">
      <w:pPr>
        <w:widowControl w:val="0"/>
        <w:autoSpaceDE w:val="0"/>
        <w:autoSpaceDN w:val="0"/>
        <w:adjustRightInd w:val="0"/>
        <w:spacing w:after="0" w:line="240" w:lineRule="auto"/>
        <w:jc w:val="right"/>
        <w:rPr>
          <w:rFonts w:ascii="Times New Roman" w:hAnsi="Times New Roman" w:cs="Times New Roman"/>
          <w:sz w:val="28"/>
          <w:szCs w:val="28"/>
        </w:rPr>
      </w:pPr>
      <w:r w:rsidRPr="00A155E8">
        <w:rPr>
          <w:rFonts w:ascii="Times New Roman" w:hAnsi="Times New Roman" w:cs="Times New Roman"/>
          <w:sz w:val="28"/>
          <w:szCs w:val="28"/>
        </w:rPr>
        <w:t>В.М.ГАЙЗЕР</w:t>
      </w:r>
    </w:p>
    <w:p w:rsidR="00A155E8" w:rsidRPr="00A155E8" w:rsidRDefault="00A155E8">
      <w:pPr>
        <w:widowControl w:val="0"/>
        <w:autoSpaceDE w:val="0"/>
        <w:autoSpaceDN w:val="0"/>
        <w:adjustRightInd w:val="0"/>
        <w:spacing w:after="0" w:line="240" w:lineRule="auto"/>
        <w:rPr>
          <w:rFonts w:ascii="Times New Roman" w:hAnsi="Times New Roman" w:cs="Times New Roman"/>
          <w:sz w:val="28"/>
          <w:szCs w:val="28"/>
        </w:rPr>
      </w:pPr>
      <w:r w:rsidRPr="00A155E8">
        <w:rPr>
          <w:rFonts w:ascii="Times New Roman" w:hAnsi="Times New Roman" w:cs="Times New Roman"/>
          <w:sz w:val="28"/>
          <w:szCs w:val="28"/>
        </w:rPr>
        <w:t>г. Сыктывкар</w:t>
      </w:r>
    </w:p>
    <w:p w:rsidR="00A155E8" w:rsidRPr="00A155E8" w:rsidRDefault="00A155E8">
      <w:pPr>
        <w:widowControl w:val="0"/>
        <w:autoSpaceDE w:val="0"/>
        <w:autoSpaceDN w:val="0"/>
        <w:adjustRightInd w:val="0"/>
        <w:spacing w:after="0" w:line="240" w:lineRule="auto"/>
        <w:rPr>
          <w:rFonts w:ascii="Times New Roman" w:hAnsi="Times New Roman" w:cs="Times New Roman"/>
          <w:sz w:val="28"/>
          <w:szCs w:val="28"/>
        </w:rPr>
      </w:pPr>
      <w:r w:rsidRPr="00A155E8">
        <w:rPr>
          <w:rFonts w:ascii="Times New Roman" w:hAnsi="Times New Roman" w:cs="Times New Roman"/>
          <w:sz w:val="28"/>
          <w:szCs w:val="28"/>
        </w:rPr>
        <w:t>27 сентября 2010 года</w:t>
      </w:r>
    </w:p>
    <w:p w:rsidR="00A155E8" w:rsidRPr="00A155E8" w:rsidRDefault="00A155E8">
      <w:pPr>
        <w:widowControl w:val="0"/>
        <w:autoSpaceDE w:val="0"/>
        <w:autoSpaceDN w:val="0"/>
        <w:adjustRightInd w:val="0"/>
        <w:spacing w:after="0" w:line="240" w:lineRule="auto"/>
        <w:rPr>
          <w:rFonts w:ascii="Times New Roman" w:hAnsi="Times New Roman" w:cs="Times New Roman"/>
          <w:sz w:val="28"/>
          <w:szCs w:val="28"/>
        </w:rPr>
      </w:pPr>
      <w:r w:rsidRPr="00A155E8">
        <w:rPr>
          <w:rFonts w:ascii="Times New Roman" w:hAnsi="Times New Roman" w:cs="Times New Roman"/>
          <w:sz w:val="28"/>
          <w:szCs w:val="28"/>
        </w:rPr>
        <w:t>N 88-РЗ</w:t>
      </w:r>
    </w:p>
    <w:p w:rsidR="00A155E8" w:rsidRPr="00A155E8" w:rsidRDefault="00A155E8">
      <w:pPr>
        <w:widowControl w:val="0"/>
        <w:autoSpaceDE w:val="0"/>
        <w:autoSpaceDN w:val="0"/>
        <w:adjustRightInd w:val="0"/>
        <w:spacing w:after="0" w:line="240" w:lineRule="auto"/>
        <w:jc w:val="right"/>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jc w:val="right"/>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jc w:val="right"/>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jc w:val="right"/>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jc w:val="right"/>
        <w:rPr>
          <w:rFonts w:ascii="Times New Roman" w:hAnsi="Times New Roman" w:cs="Times New Roman"/>
          <w:sz w:val="28"/>
          <w:szCs w:val="28"/>
        </w:rPr>
      </w:pPr>
    </w:p>
    <w:p w:rsidR="00A155E8" w:rsidRPr="00A155E8" w:rsidRDefault="00A155E8">
      <w:pPr>
        <w:widowControl w:val="0"/>
        <w:autoSpaceDE w:val="0"/>
        <w:autoSpaceDN w:val="0"/>
        <w:adjustRightInd w:val="0"/>
        <w:spacing w:after="0" w:line="240" w:lineRule="auto"/>
        <w:jc w:val="center"/>
        <w:rPr>
          <w:rFonts w:ascii="Times New Roman" w:hAnsi="Times New Roman" w:cs="Times New Roman"/>
          <w:sz w:val="28"/>
          <w:szCs w:val="28"/>
        </w:rPr>
        <w:sectPr w:rsidR="00A155E8" w:rsidRPr="00A155E8" w:rsidSect="00A155E8">
          <w:pgSz w:w="11906" w:h="16838"/>
          <w:pgMar w:top="1134" w:right="850" w:bottom="1134" w:left="1701" w:header="708" w:footer="708" w:gutter="0"/>
          <w:cols w:space="708"/>
          <w:docGrid w:linePitch="360"/>
        </w:sectPr>
      </w:pPr>
      <w:bookmarkStart w:id="215" w:name="Par1934"/>
      <w:bookmarkEnd w:id="215"/>
    </w:p>
    <w:p w:rsidR="00CA374C" w:rsidRPr="00A155E8" w:rsidRDefault="00CA374C" w:rsidP="00CA374C">
      <w:pPr>
        <w:widowControl w:val="0"/>
        <w:autoSpaceDE w:val="0"/>
        <w:autoSpaceDN w:val="0"/>
        <w:adjustRightInd w:val="0"/>
        <w:spacing w:after="0" w:line="240" w:lineRule="auto"/>
        <w:jc w:val="right"/>
        <w:outlineLvl w:val="0"/>
        <w:rPr>
          <w:rFonts w:ascii="Times New Roman" w:hAnsi="Times New Roman" w:cs="Times New Roman"/>
          <w:sz w:val="28"/>
          <w:szCs w:val="28"/>
        </w:rPr>
      </w:pPr>
      <w:r w:rsidRPr="00A155E8">
        <w:rPr>
          <w:rFonts w:ascii="Times New Roman" w:hAnsi="Times New Roman" w:cs="Times New Roman"/>
          <w:sz w:val="28"/>
          <w:szCs w:val="28"/>
        </w:rPr>
        <w:lastRenderedPageBreak/>
        <w:t>Приложение</w:t>
      </w:r>
      <w:r w:rsidR="00FC5B68">
        <w:rPr>
          <w:rFonts w:ascii="Times New Roman" w:hAnsi="Times New Roman" w:cs="Times New Roman"/>
          <w:sz w:val="28"/>
          <w:szCs w:val="28"/>
        </w:rPr>
        <w:t xml:space="preserve"> 1</w:t>
      </w:r>
    </w:p>
    <w:p w:rsidR="00CA374C" w:rsidRPr="00A155E8" w:rsidRDefault="00CA374C" w:rsidP="00CA374C">
      <w:pPr>
        <w:widowControl w:val="0"/>
        <w:autoSpaceDE w:val="0"/>
        <w:autoSpaceDN w:val="0"/>
        <w:adjustRightInd w:val="0"/>
        <w:spacing w:after="0" w:line="240" w:lineRule="auto"/>
        <w:jc w:val="right"/>
        <w:rPr>
          <w:rFonts w:ascii="Times New Roman" w:hAnsi="Times New Roman" w:cs="Times New Roman"/>
          <w:sz w:val="28"/>
          <w:szCs w:val="28"/>
        </w:rPr>
      </w:pPr>
      <w:r w:rsidRPr="00A155E8">
        <w:rPr>
          <w:rFonts w:ascii="Times New Roman" w:hAnsi="Times New Roman" w:cs="Times New Roman"/>
          <w:sz w:val="28"/>
          <w:szCs w:val="28"/>
        </w:rPr>
        <w:t>к Закону Республики Коми</w:t>
      </w:r>
    </w:p>
    <w:p w:rsidR="00CA374C" w:rsidRPr="00A155E8" w:rsidRDefault="00CA374C" w:rsidP="00CA374C">
      <w:pPr>
        <w:widowControl w:val="0"/>
        <w:autoSpaceDE w:val="0"/>
        <w:autoSpaceDN w:val="0"/>
        <w:adjustRightInd w:val="0"/>
        <w:spacing w:after="0" w:line="240" w:lineRule="auto"/>
        <w:jc w:val="right"/>
        <w:rPr>
          <w:rFonts w:ascii="Times New Roman" w:hAnsi="Times New Roman" w:cs="Times New Roman"/>
          <w:sz w:val="28"/>
          <w:szCs w:val="28"/>
        </w:rPr>
      </w:pPr>
      <w:r w:rsidRPr="00A155E8">
        <w:rPr>
          <w:rFonts w:ascii="Times New Roman" w:hAnsi="Times New Roman" w:cs="Times New Roman"/>
          <w:sz w:val="28"/>
          <w:szCs w:val="28"/>
        </w:rPr>
        <w:t>"О выборах и референдумах</w:t>
      </w:r>
    </w:p>
    <w:p w:rsidR="00CA374C" w:rsidRPr="00A155E8" w:rsidRDefault="00CA374C" w:rsidP="00CA374C">
      <w:pPr>
        <w:widowControl w:val="0"/>
        <w:autoSpaceDE w:val="0"/>
        <w:autoSpaceDN w:val="0"/>
        <w:adjustRightInd w:val="0"/>
        <w:spacing w:after="0" w:line="240" w:lineRule="auto"/>
        <w:jc w:val="right"/>
        <w:rPr>
          <w:rFonts w:ascii="Times New Roman" w:hAnsi="Times New Roman" w:cs="Times New Roman"/>
          <w:sz w:val="28"/>
          <w:szCs w:val="28"/>
        </w:rPr>
      </w:pPr>
      <w:r w:rsidRPr="00A155E8">
        <w:rPr>
          <w:rFonts w:ascii="Times New Roman" w:hAnsi="Times New Roman" w:cs="Times New Roman"/>
          <w:sz w:val="28"/>
          <w:szCs w:val="28"/>
        </w:rPr>
        <w:t>в Республике Коми"</w:t>
      </w:r>
    </w:p>
    <w:p w:rsidR="00CA374C" w:rsidRDefault="00CA374C">
      <w:pPr>
        <w:widowControl w:val="0"/>
        <w:autoSpaceDE w:val="0"/>
        <w:autoSpaceDN w:val="0"/>
        <w:adjustRightInd w:val="0"/>
        <w:spacing w:after="0" w:line="240" w:lineRule="auto"/>
        <w:jc w:val="center"/>
        <w:rPr>
          <w:rFonts w:ascii="Times New Roman" w:hAnsi="Times New Roman" w:cs="Times New Roman"/>
          <w:sz w:val="28"/>
          <w:szCs w:val="28"/>
        </w:rPr>
      </w:pPr>
    </w:p>
    <w:p w:rsidR="00CA374C" w:rsidRPr="00A155E8" w:rsidRDefault="00CA374C">
      <w:pPr>
        <w:widowControl w:val="0"/>
        <w:autoSpaceDE w:val="0"/>
        <w:autoSpaceDN w:val="0"/>
        <w:adjustRightInd w:val="0"/>
        <w:spacing w:after="0" w:line="240" w:lineRule="auto"/>
        <w:jc w:val="center"/>
        <w:rPr>
          <w:rFonts w:ascii="Times New Roman" w:hAnsi="Times New Roman" w:cs="Times New Roman"/>
          <w:sz w:val="28"/>
          <w:szCs w:val="28"/>
        </w:rPr>
      </w:pPr>
    </w:p>
    <w:p w:rsidR="004E628B" w:rsidRPr="004E628B" w:rsidRDefault="004E628B" w:rsidP="004E628B">
      <w:pPr>
        <w:suppressAutoHyphens/>
        <w:autoSpaceDE w:val="0"/>
        <w:autoSpaceDN w:val="0"/>
        <w:adjustRightInd w:val="0"/>
        <w:jc w:val="center"/>
        <w:rPr>
          <w:rFonts w:ascii="Times New Roman" w:eastAsia="Calibri" w:hAnsi="Times New Roman" w:cs="Times New Roman"/>
          <w:sz w:val="28"/>
        </w:rPr>
      </w:pPr>
      <w:bookmarkStart w:id="216" w:name="Par1942"/>
      <w:bookmarkEnd w:id="216"/>
      <w:r w:rsidRPr="004E628B">
        <w:rPr>
          <w:rFonts w:ascii="Times New Roman" w:eastAsia="Calibri" w:hAnsi="Times New Roman" w:cs="Times New Roman"/>
          <w:sz w:val="28"/>
        </w:rPr>
        <w:t>ПОДПИСНОЙ ЛИСТ</w:t>
      </w:r>
    </w:p>
    <w:p w:rsidR="004E628B" w:rsidRPr="004E628B" w:rsidRDefault="004E628B" w:rsidP="004E628B">
      <w:pPr>
        <w:suppressAutoHyphens/>
        <w:autoSpaceDE w:val="0"/>
        <w:autoSpaceDN w:val="0"/>
        <w:adjustRightInd w:val="0"/>
        <w:jc w:val="both"/>
        <w:rPr>
          <w:rFonts w:ascii="Times New Roman" w:eastAsia="Calibri" w:hAnsi="Times New Roman" w:cs="Times New Roman"/>
        </w:rPr>
      </w:pPr>
    </w:p>
    <w:p w:rsidR="004E628B" w:rsidRPr="004E628B" w:rsidRDefault="004E628B" w:rsidP="004E628B">
      <w:pPr>
        <w:suppressAutoHyphens/>
        <w:autoSpaceDE w:val="0"/>
        <w:autoSpaceDN w:val="0"/>
        <w:adjustRightInd w:val="0"/>
        <w:jc w:val="both"/>
        <w:rPr>
          <w:rFonts w:ascii="Times New Roman" w:eastAsia="Calibri" w:hAnsi="Times New Roman" w:cs="Times New Roman"/>
          <w:sz w:val="28"/>
          <w:szCs w:val="28"/>
        </w:rPr>
      </w:pPr>
      <w:r w:rsidRPr="004E628B">
        <w:rPr>
          <w:rFonts w:ascii="Times New Roman" w:eastAsia="Calibri" w:hAnsi="Times New Roman" w:cs="Times New Roman"/>
          <w:sz w:val="28"/>
          <w:szCs w:val="28"/>
        </w:rPr>
        <w:t>Выборы членов __________________________________________________</w:t>
      </w:r>
    </w:p>
    <w:p w:rsidR="004E628B" w:rsidRPr="004E628B" w:rsidRDefault="004E628B" w:rsidP="004E628B">
      <w:pPr>
        <w:suppressAutoHyphens/>
        <w:autoSpaceDE w:val="0"/>
        <w:autoSpaceDN w:val="0"/>
        <w:adjustRightInd w:val="0"/>
        <w:ind w:firstLine="1985"/>
        <w:jc w:val="center"/>
        <w:rPr>
          <w:rFonts w:ascii="Times New Roman" w:eastAsia="Calibri" w:hAnsi="Times New Roman" w:cs="Times New Roman"/>
          <w:sz w:val="18"/>
          <w:szCs w:val="18"/>
        </w:rPr>
      </w:pPr>
      <w:r w:rsidRPr="004E628B">
        <w:rPr>
          <w:rFonts w:ascii="Times New Roman" w:eastAsia="Calibri" w:hAnsi="Times New Roman" w:cs="Times New Roman"/>
          <w:sz w:val="18"/>
          <w:szCs w:val="18"/>
        </w:rPr>
        <w:t>(наименование выборного органа местного самоуправления)</w:t>
      </w:r>
      <w:r w:rsidRPr="004E628B">
        <w:rPr>
          <w:rFonts w:ascii="Times New Roman" w:eastAsia="Calibri" w:hAnsi="Times New Roman" w:cs="Times New Roman"/>
          <w:sz w:val="18"/>
          <w:szCs w:val="18"/>
          <w:vertAlign w:val="superscript"/>
        </w:rPr>
        <w:t>1</w:t>
      </w:r>
    </w:p>
    <w:p w:rsidR="004E628B" w:rsidRPr="004E628B" w:rsidRDefault="004E628B" w:rsidP="004E628B">
      <w:pPr>
        <w:suppressAutoHyphens/>
        <w:autoSpaceDE w:val="0"/>
        <w:autoSpaceDN w:val="0"/>
        <w:adjustRightInd w:val="0"/>
        <w:jc w:val="center"/>
        <w:rPr>
          <w:rFonts w:ascii="Times New Roman" w:eastAsia="Calibri" w:hAnsi="Times New Roman" w:cs="Times New Roman"/>
          <w:sz w:val="28"/>
          <w:szCs w:val="28"/>
        </w:rPr>
      </w:pPr>
      <w:r w:rsidRPr="004E628B">
        <w:rPr>
          <w:rFonts w:ascii="Times New Roman" w:eastAsia="Calibri" w:hAnsi="Times New Roman" w:cs="Times New Roman"/>
          <w:sz w:val="28"/>
          <w:szCs w:val="28"/>
        </w:rPr>
        <w:t>"____" ____________ года</w:t>
      </w:r>
    </w:p>
    <w:p w:rsidR="004E628B" w:rsidRPr="004E628B" w:rsidRDefault="004E628B" w:rsidP="004E628B">
      <w:pPr>
        <w:suppressAutoHyphens/>
        <w:autoSpaceDE w:val="0"/>
        <w:autoSpaceDN w:val="0"/>
        <w:adjustRightInd w:val="0"/>
        <w:jc w:val="center"/>
        <w:rPr>
          <w:rFonts w:ascii="Times New Roman" w:eastAsia="Calibri" w:hAnsi="Times New Roman" w:cs="Times New Roman"/>
          <w:sz w:val="28"/>
          <w:szCs w:val="28"/>
          <w:vertAlign w:val="superscript"/>
        </w:rPr>
      </w:pPr>
      <w:r w:rsidRPr="004E628B">
        <w:rPr>
          <w:rFonts w:ascii="Times New Roman" w:eastAsia="Calibri" w:hAnsi="Times New Roman" w:cs="Times New Roman"/>
          <w:sz w:val="28"/>
          <w:szCs w:val="28"/>
          <w:vertAlign w:val="superscript"/>
        </w:rPr>
        <w:t>(дата голосования)</w:t>
      </w:r>
    </w:p>
    <w:p w:rsidR="004E628B" w:rsidRPr="004E628B" w:rsidRDefault="004E628B" w:rsidP="004E628B">
      <w:pPr>
        <w:suppressAutoHyphens/>
        <w:autoSpaceDE w:val="0"/>
        <w:autoSpaceDN w:val="0"/>
        <w:adjustRightInd w:val="0"/>
        <w:jc w:val="both"/>
        <w:rPr>
          <w:rFonts w:ascii="Times New Roman" w:eastAsia="Calibri" w:hAnsi="Times New Roman" w:cs="Times New Roman"/>
        </w:rPr>
      </w:pPr>
    </w:p>
    <w:p w:rsidR="004E628B" w:rsidRPr="004E628B" w:rsidRDefault="004E628B" w:rsidP="004E628B">
      <w:pPr>
        <w:suppressAutoHyphens/>
        <w:autoSpaceDE w:val="0"/>
        <w:autoSpaceDN w:val="0"/>
        <w:adjustRightInd w:val="0"/>
        <w:ind w:firstLine="851"/>
        <w:jc w:val="both"/>
        <w:rPr>
          <w:rFonts w:ascii="Times New Roman" w:eastAsia="Calibri" w:hAnsi="Times New Roman" w:cs="Times New Roman"/>
          <w:sz w:val="28"/>
          <w:szCs w:val="28"/>
        </w:rPr>
      </w:pPr>
      <w:r w:rsidRPr="004E628B">
        <w:rPr>
          <w:rFonts w:ascii="Times New Roman" w:eastAsia="Calibri" w:hAnsi="Times New Roman" w:cs="Times New Roman"/>
          <w:sz w:val="28"/>
          <w:szCs w:val="28"/>
        </w:rPr>
        <w:t xml:space="preserve">Мы, нижеподписавшиеся, поддерживаем _______________________ </w:t>
      </w:r>
    </w:p>
    <w:p w:rsidR="004E628B" w:rsidRPr="004E628B" w:rsidRDefault="004E628B" w:rsidP="004E628B">
      <w:pPr>
        <w:suppressAutoHyphens/>
        <w:autoSpaceDE w:val="0"/>
        <w:autoSpaceDN w:val="0"/>
        <w:adjustRightInd w:val="0"/>
        <w:jc w:val="both"/>
        <w:rPr>
          <w:rFonts w:ascii="Times New Roman" w:eastAsia="Calibri" w:hAnsi="Times New Roman" w:cs="Times New Roman"/>
          <w:sz w:val="28"/>
          <w:szCs w:val="28"/>
        </w:rPr>
      </w:pPr>
      <w:r w:rsidRPr="004E628B">
        <w:rPr>
          <w:rFonts w:ascii="Times New Roman" w:eastAsia="Calibri" w:hAnsi="Times New Roman" w:cs="Times New Roman"/>
          <w:sz w:val="28"/>
          <w:szCs w:val="28"/>
        </w:rPr>
        <w:t>________________________________________________________________</w:t>
      </w:r>
    </w:p>
    <w:p w:rsidR="004E628B" w:rsidRPr="004E628B" w:rsidRDefault="004E628B" w:rsidP="004E628B">
      <w:pPr>
        <w:suppressAutoHyphens/>
        <w:autoSpaceDE w:val="0"/>
        <w:autoSpaceDN w:val="0"/>
        <w:adjustRightInd w:val="0"/>
        <w:jc w:val="center"/>
        <w:rPr>
          <w:rFonts w:ascii="Times New Roman" w:eastAsia="Calibri" w:hAnsi="Times New Roman" w:cs="Times New Roman"/>
          <w:sz w:val="18"/>
          <w:szCs w:val="18"/>
        </w:rPr>
      </w:pPr>
      <w:r w:rsidRPr="004E628B">
        <w:rPr>
          <w:rFonts w:ascii="Times New Roman" w:eastAsia="Calibri" w:hAnsi="Times New Roman" w:cs="Times New Roman"/>
          <w:sz w:val="18"/>
          <w:szCs w:val="18"/>
        </w:rPr>
        <w:t xml:space="preserve">(самовыдвижение или выдвижение от избирательного объединения с указанием наименования </w:t>
      </w:r>
    </w:p>
    <w:p w:rsidR="004E628B" w:rsidRPr="004E628B" w:rsidRDefault="004E628B" w:rsidP="004E628B">
      <w:pPr>
        <w:suppressAutoHyphens/>
        <w:autoSpaceDE w:val="0"/>
        <w:autoSpaceDN w:val="0"/>
        <w:adjustRightInd w:val="0"/>
        <w:spacing w:line="360" w:lineRule="auto"/>
        <w:jc w:val="center"/>
        <w:rPr>
          <w:rFonts w:ascii="Times New Roman" w:eastAsia="Calibri" w:hAnsi="Times New Roman" w:cs="Times New Roman"/>
          <w:sz w:val="18"/>
          <w:szCs w:val="18"/>
        </w:rPr>
      </w:pPr>
      <w:r w:rsidRPr="004E628B">
        <w:rPr>
          <w:rFonts w:ascii="Times New Roman" w:eastAsia="Calibri" w:hAnsi="Times New Roman" w:cs="Times New Roman"/>
          <w:sz w:val="18"/>
          <w:szCs w:val="18"/>
        </w:rPr>
        <w:t>избирательного объединения)</w:t>
      </w:r>
    </w:p>
    <w:p w:rsidR="004E628B" w:rsidRPr="004E628B" w:rsidRDefault="004E628B" w:rsidP="004E628B">
      <w:pPr>
        <w:suppressAutoHyphens/>
        <w:autoSpaceDE w:val="0"/>
        <w:autoSpaceDN w:val="0"/>
        <w:adjustRightInd w:val="0"/>
        <w:jc w:val="both"/>
        <w:rPr>
          <w:rFonts w:ascii="Times New Roman" w:eastAsia="Calibri" w:hAnsi="Times New Roman" w:cs="Times New Roman"/>
          <w:sz w:val="28"/>
          <w:szCs w:val="28"/>
        </w:rPr>
      </w:pPr>
      <w:r w:rsidRPr="004E628B">
        <w:rPr>
          <w:rFonts w:ascii="Times New Roman" w:eastAsia="Calibri" w:hAnsi="Times New Roman" w:cs="Times New Roman"/>
          <w:sz w:val="28"/>
          <w:szCs w:val="28"/>
        </w:rPr>
        <w:t>кандидата в члены по _____________________________________________</w:t>
      </w:r>
    </w:p>
    <w:p w:rsidR="004E628B" w:rsidRPr="004E628B" w:rsidRDefault="004E628B" w:rsidP="004E628B">
      <w:pPr>
        <w:suppressAutoHyphens/>
        <w:autoSpaceDE w:val="0"/>
        <w:autoSpaceDN w:val="0"/>
        <w:adjustRightInd w:val="0"/>
        <w:ind w:firstLine="2694"/>
        <w:jc w:val="center"/>
        <w:rPr>
          <w:rFonts w:ascii="Times New Roman" w:eastAsia="Calibri" w:hAnsi="Times New Roman" w:cs="Times New Roman"/>
          <w:sz w:val="28"/>
          <w:szCs w:val="28"/>
          <w:vertAlign w:val="superscript"/>
        </w:rPr>
      </w:pPr>
      <w:r w:rsidRPr="004E628B">
        <w:rPr>
          <w:rFonts w:ascii="Times New Roman" w:eastAsia="Calibri" w:hAnsi="Times New Roman" w:cs="Times New Roman"/>
          <w:sz w:val="28"/>
          <w:szCs w:val="28"/>
          <w:vertAlign w:val="superscript"/>
        </w:rPr>
        <w:t>(наименование или номер избирательного округа)</w:t>
      </w:r>
    </w:p>
    <w:p w:rsidR="004E628B" w:rsidRPr="004E628B" w:rsidRDefault="004E628B" w:rsidP="004E628B">
      <w:pPr>
        <w:suppressAutoHyphens/>
        <w:autoSpaceDE w:val="0"/>
        <w:autoSpaceDN w:val="0"/>
        <w:adjustRightInd w:val="0"/>
        <w:jc w:val="both"/>
        <w:rPr>
          <w:rFonts w:ascii="Times New Roman" w:eastAsia="Calibri" w:hAnsi="Times New Roman" w:cs="Times New Roman"/>
          <w:sz w:val="28"/>
          <w:szCs w:val="28"/>
        </w:rPr>
      </w:pPr>
      <w:r w:rsidRPr="004E628B">
        <w:rPr>
          <w:rFonts w:ascii="Times New Roman" w:eastAsia="Calibri" w:hAnsi="Times New Roman" w:cs="Times New Roman"/>
          <w:sz w:val="28"/>
          <w:szCs w:val="28"/>
        </w:rPr>
        <w:t>гражданина Российской Федерации _________________________________,</w:t>
      </w:r>
    </w:p>
    <w:p w:rsidR="004E628B" w:rsidRPr="004E628B" w:rsidRDefault="004E628B" w:rsidP="004E628B">
      <w:pPr>
        <w:suppressAutoHyphens/>
        <w:autoSpaceDE w:val="0"/>
        <w:autoSpaceDN w:val="0"/>
        <w:adjustRightInd w:val="0"/>
        <w:ind w:firstLine="4395"/>
        <w:jc w:val="center"/>
        <w:rPr>
          <w:rFonts w:ascii="Times New Roman" w:eastAsia="Calibri" w:hAnsi="Times New Roman" w:cs="Times New Roman"/>
          <w:sz w:val="28"/>
          <w:szCs w:val="28"/>
          <w:vertAlign w:val="superscript"/>
        </w:rPr>
      </w:pPr>
      <w:r w:rsidRPr="004E628B">
        <w:rPr>
          <w:rFonts w:ascii="Times New Roman" w:eastAsia="Calibri" w:hAnsi="Times New Roman" w:cs="Times New Roman"/>
          <w:sz w:val="28"/>
          <w:szCs w:val="28"/>
          <w:vertAlign w:val="superscript"/>
        </w:rPr>
        <w:t>(фамилия, имя, отчество)</w:t>
      </w:r>
    </w:p>
    <w:p w:rsidR="004E628B" w:rsidRPr="004E628B" w:rsidRDefault="004E628B" w:rsidP="004E628B">
      <w:pPr>
        <w:suppressAutoHyphens/>
        <w:autoSpaceDE w:val="0"/>
        <w:autoSpaceDN w:val="0"/>
        <w:adjustRightInd w:val="0"/>
        <w:jc w:val="both"/>
        <w:rPr>
          <w:rFonts w:ascii="Times New Roman" w:eastAsia="Calibri" w:hAnsi="Times New Roman" w:cs="Times New Roman"/>
          <w:sz w:val="28"/>
          <w:szCs w:val="28"/>
        </w:rPr>
      </w:pPr>
      <w:r w:rsidRPr="004E628B">
        <w:rPr>
          <w:rFonts w:ascii="Times New Roman" w:eastAsia="Calibri" w:hAnsi="Times New Roman" w:cs="Times New Roman"/>
          <w:sz w:val="28"/>
          <w:szCs w:val="28"/>
        </w:rPr>
        <w:t>родившегося________________, работающего ________________________</w:t>
      </w:r>
    </w:p>
    <w:p w:rsidR="004E628B" w:rsidRPr="004E628B" w:rsidRDefault="004E628B" w:rsidP="004E628B">
      <w:pPr>
        <w:suppressAutoHyphens/>
        <w:autoSpaceDE w:val="0"/>
        <w:autoSpaceDN w:val="0"/>
        <w:adjustRightInd w:val="0"/>
        <w:ind w:right="5245" w:firstLine="1560"/>
        <w:jc w:val="center"/>
        <w:rPr>
          <w:rFonts w:ascii="Times New Roman" w:eastAsia="Calibri" w:hAnsi="Times New Roman" w:cs="Times New Roman"/>
          <w:sz w:val="28"/>
          <w:szCs w:val="24"/>
          <w:vertAlign w:val="superscript"/>
        </w:rPr>
      </w:pPr>
      <w:r w:rsidRPr="004E628B">
        <w:rPr>
          <w:rFonts w:ascii="Times New Roman" w:eastAsia="Calibri" w:hAnsi="Times New Roman" w:cs="Times New Roman"/>
          <w:sz w:val="28"/>
          <w:szCs w:val="24"/>
          <w:vertAlign w:val="superscript"/>
        </w:rPr>
        <w:t>(дата рождения)</w:t>
      </w:r>
    </w:p>
    <w:p w:rsidR="004E628B" w:rsidRPr="004E628B" w:rsidRDefault="004E628B" w:rsidP="004E628B">
      <w:pPr>
        <w:suppressAutoHyphens/>
        <w:autoSpaceDE w:val="0"/>
        <w:autoSpaceDN w:val="0"/>
        <w:adjustRightInd w:val="0"/>
        <w:jc w:val="both"/>
        <w:rPr>
          <w:rFonts w:ascii="Times New Roman" w:eastAsia="Calibri" w:hAnsi="Times New Roman" w:cs="Times New Roman"/>
          <w:sz w:val="28"/>
          <w:szCs w:val="28"/>
        </w:rPr>
      </w:pPr>
      <w:r w:rsidRPr="004E628B">
        <w:rPr>
          <w:rFonts w:ascii="Times New Roman" w:eastAsia="Calibri" w:hAnsi="Times New Roman" w:cs="Times New Roman"/>
          <w:sz w:val="28"/>
          <w:szCs w:val="28"/>
        </w:rPr>
        <w:t>________________________________________________________________,</w:t>
      </w:r>
    </w:p>
    <w:p w:rsidR="004E628B" w:rsidRPr="004E628B" w:rsidRDefault="004E628B" w:rsidP="004E628B">
      <w:pPr>
        <w:suppressAutoHyphens/>
        <w:autoSpaceDE w:val="0"/>
        <w:autoSpaceDN w:val="0"/>
        <w:adjustRightInd w:val="0"/>
        <w:jc w:val="center"/>
        <w:rPr>
          <w:rFonts w:ascii="Times New Roman" w:eastAsia="Calibri" w:hAnsi="Times New Roman" w:cs="Times New Roman"/>
          <w:sz w:val="28"/>
          <w:szCs w:val="24"/>
          <w:vertAlign w:val="superscript"/>
        </w:rPr>
      </w:pPr>
      <w:r w:rsidRPr="004E628B">
        <w:rPr>
          <w:rFonts w:ascii="Times New Roman" w:eastAsia="Calibri" w:hAnsi="Times New Roman" w:cs="Times New Roman"/>
          <w:sz w:val="28"/>
          <w:szCs w:val="24"/>
          <w:vertAlign w:val="superscript"/>
        </w:rPr>
        <w:t>(место работы, занимаемая должность или род занятий)</w:t>
      </w:r>
    </w:p>
    <w:p w:rsidR="004E628B" w:rsidRPr="004E628B" w:rsidRDefault="004E628B" w:rsidP="004E628B">
      <w:pPr>
        <w:suppressAutoHyphens/>
        <w:autoSpaceDE w:val="0"/>
        <w:autoSpaceDN w:val="0"/>
        <w:adjustRightInd w:val="0"/>
        <w:jc w:val="both"/>
        <w:rPr>
          <w:rFonts w:ascii="Times New Roman" w:eastAsia="Calibri" w:hAnsi="Times New Roman" w:cs="Times New Roman"/>
          <w:sz w:val="28"/>
          <w:szCs w:val="28"/>
        </w:rPr>
      </w:pPr>
      <w:r w:rsidRPr="004E628B">
        <w:rPr>
          <w:rFonts w:ascii="Times New Roman" w:eastAsia="Calibri" w:hAnsi="Times New Roman" w:cs="Times New Roman"/>
          <w:sz w:val="28"/>
          <w:szCs w:val="28"/>
        </w:rPr>
        <w:t>проживающего ___________________________________________________</w:t>
      </w:r>
    </w:p>
    <w:p w:rsidR="004E628B" w:rsidRPr="004E628B" w:rsidRDefault="004E628B" w:rsidP="004E628B">
      <w:pPr>
        <w:suppressAutoHyphens/>
        <w:autoSpaceDE w:val="0"/>
        <w:autoSpaceDN w:val="0"/>
        <w:adjustRightInd w:val="0"/>
        <w:ind w:firstLine="1985"/>
        <w:jc w:val="center"/>
        <w:rPr>
          <w:rFonts w:ascii="Times New Roman" w:eastAsia="Calibri" w:hAnsi="Times New Roman" w:cs="Times New Roman"/>
          <w:sz w:val="18"/>
          <w:szCs w:val="18"/>
        </w:rPr>
      </w:pPr>
      <w:r w:rsidRPr="004E628B">
        <w:rPr>
          <w:rFonts w:ascii="Times New Roman" w:eastAsia="Calibri" w:hAnsi="Times New Roman" w:cs="Times New Roman"/>
          <w:sz w:val="18"/>
          <w:szCs w:val="18"/>
        </w:rPr>
        <w:t xml:space="preserve">(наименования субъекта Российской Федерации, района, города, </w:t>
      </w:r>
    </w:p>
    <w:p w:rsidR="004E628B" w:rsidRPr="004E628B" w:rsidRDefault="004E628B" w:rsidP="004E628B">
      <w:pPr>
        <w:suppressAutoHyphens/>
        <w:autoSpaceDE w:val="0"/>
        <w:autoSpaceDN w:val="0"/>
        <w:adjustRightInd w:val="0"/>
        <w:ind w:firstLine="1985"/>
        <w:jc w:val="center"/>
        <w:rPr>
          <w:rFonts w:ascii="Times New Roman" w:eastAsia="Calibri" w:hAnsi="Times New Roman" w:cs="Times New Roman"/>
          <w:sz w:val="18"/>
          <w:szCs w:val="18"/>
        </w:rPr>
      </w:pPr>
      <w:r w:rsidRPr="004E628B">
        <w:rPr>
          <w:rFonts w:ascii="Times New Roman" w:eastAsia="Calibri" w:hAnsi="Times New Roman" w:cs="Times New Roman"/>
          <w:sz w:val="18"/>
          <w:szCs w:val="18"/>
        </w:rPr>
        <w:t>иного населенного пункта, где находится место жительства)</w:t>
      </w:r>
    </w:p>
    <w:p w:rsidR="004E628B" w:rsidRPr="004E628B" w:rsidRDefault="004E628B" w:rsidP="004E628B">
      <w:pPr>
        <w:suppressAutoHyphens/>
        <w:autoSpaceDE w:val="0"/>
        <w:autoSpaceDN w:val="0"/>
        <w:adjustRightInd w:val="0"/>
        <w:rPr>
          <w:rFonts w:ascii="Times New Roman" w:eastAsia="Calibri" w:hAnsi="Times New Roman" w:cs="Times New Roman"/>
        </w:rPr>
      </w:pPr>
    </w:p>
    <w:tbl>
      <w:tblPr>
        <w:tblW w:w="9067" w:type="dxa"/>
        <w:tblInd w:w="62" w:type="dxa"/>
        <w:tblLayout w:type="fixed"/>
        <w:tblCellMar>
          <w:top w:w="102" w:type="dxa"/>
          <w:left w:w="62" w:type="dxa"/>
          <w:bottom w:w="102" w:type="dxa"/>
          <w:right w:w="62" w:type="dxa"/>
        </w:tblCellMar>
        <w:tblLook w:val="04A0" w:firstRow="1" w:lastRow="0" w:firstColumn="1" w:lastColumn="0" w:noHBand="0" w:noVBand="1"/>
      </w:tblPr>
      <w:tblGrid>
        <w:gridCol w:w="567"/>
        <w:gridCol w:w="1418"/>
        <w:gridCol w:w="1843"/>
        <w:gridCol w:w="1277"/>
        <w:gridCol w:w="1700"/>
        <w:gridCol w:w="1133"/>
        <w:gridCol w:w="1129"/>
      </w:tblGrid>
      <w:tr w:rsidR="004E628B" w:rsidRPr="004E628B" w:rsidTr="004E628B">
        <w:trPr>
          <w:trHeight w:val="920"/>
        </w:trPr>
        <w:tc>
          <w:tcPr>
            <w:tcW w:w="567" w:type="dxa"/>
            <w:tcBorders>
              <w:top w:val="single" w:sz="4" w:space="0" w:color="auto"/>
              <w:left w:val="single" w:sz="4" w:space="0" w:color="auto"/>
              <w:bottom w:val="single" w:sz="4" w:space="0" w:color="auto"/>
              <w:right w:val="single" w:sz="4" w:space="0" w:color="auto"/>
            </w:tcBorders>
            <w:tcMar>
              <w:top w:w="0" w:type="dxa"/>
              <w:bottom w:w="0" w:type="dxa"/>
            </w:tcMar>
            <w:hideMark/>
          </w:tcPr>
          <w:p w:rsidR="004E628B" w:rsidRPr="004E628B" w:rsidRDefault="004E628B" w:rsidP="004E628B">
            <w:pPr>
              <w:autoSpaceDE w:val="0"/>
              <w:autoSpaceDN w:val="0"/>
              <w:adjustRightInd w:val="0"/>
              <w:jc w:val="center"/>
              <w:rPr>
                <w:rFonts w:ascii="Times New Roman" w:eastAsia="Calibri" w:hAnsi="Times New Roman" w:cs="Times New Roman"/>
                <w:sz w:val="28"/>
                <w:szCs w:val="26"/>
              </w:rPr>
            </w:pPr>
            <w:r w:rsidRPr="004E628B">
              <w:rPr>
                <w:rFonts w:ascii="Times New Roman" w:eastAsia="Calibri" w:hAnsi="Times New Roman" w:cs="Times New Roman"/>
                <w:sz w:val="28"/>
                <w:szCs w:val="26"/>
              </w:rPr>
              <w:lastRenderedPageBreak/>
              <w:t>№ п/п</w:t>
            </w:r>
          </w:p>
        </w:tc>
        <w:tc>
          <w:tcPr>
            <w:tcW w:w="1418" w:type="dxa"/>
            <w:tcBorders>
              <w:top w:val="single" w:sz="4" w:space="0" w:color="auto"/>
              <w:left w:val="single" w:sz="4" w:space="0" w:color="auto"/>
              <w:bottom w:val="single" w:sz="4" w:space="0" w:color="auto"/>
              <w:right w:val="single" w:sz="4" w:space="0" w:color="auto"/>
            </w:tcBorders>
            <w:tcMar>
              <w:top w:w="0" w:type="dxa"/>
              <w:bottom w:w="0" w:type="dxa"/>
            </w:tcMar>
            <w:hideMark/>
          </w:tcPr>
          <w:p w:rsidR="004E628B" w:rsidRPr="004E628B" w:rsidRDefault="004E628B" w:rsidP="004E628B">
            <w:pPr>
              <w:autoSpaceDE w:val="0"/>
              <w:autoSpaceDN w:val="0"/>
              <w:adjustRightInd w:val="0"/>
              <w:jc w:val="center"/>
              <w:rPr>
                <w:rFonts w:ascii="Times New Roman" w:eastAsia="Calibri" w:hAnsi="Times New Roman" w:cs="Times New Roman"/>
                <w:sz w:val="28"/>
                <w:szCs w:val="26"/>
              </w:rPr>
            </w:pPr>
            <w:r w:rsidRPr="004E628B">
              <w:rPr>
                <w:rFonts w:ascii="Times New Roman" w:eastAsia="Calibri" w:hAnsi="Times New Roman" w:cs="Times New Roman"/>
                <w:sz w:val="28"/>
                <w:szCs w:val="26"/>
              </w:rPr>
              <w:t xml:space="preserve">Фамилия, имя, </w:t>
            </w:r>
          </w:p>
          <w:p w:rsidR="004E628B" w:rsidRPr="004E628B" w:rsidRDefault="004E628B" w:rsidP="004E628B">
            <w:pPr>
              <w:autoSpaceDE w:val="0"/>
              <w:autoSpaceDN w:val="0"/>
              <w:adjustRightInd w:val="0"/>
              <w:jc w:val="center"/>
              <w:rPr>
                <w:rFonts w:ascii="Times New Roman" w:eastAsia="Calibri" w:hAnsi="Times New Roman" w:cs="Times New Roman"/>
                <w:sz w:val="28"/>
                <w:szCs w:val="26"/>
              </w:rPr>
            </w:pPr>
            <w:r w:rsidRPr="004E628B">
              <w:rPr>
                <w:rFonts w:ascii="Times New Roman" w:eastAsia="Calibri" w:hAnsi="Times New Roman" w:cs="Times New Roman"/>
                <w:sz w:val="28"/>
                <w:szCs w:val="26"/>
              </w:rPr>
              <w:t>отчество</w:t>
            </w: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hideMark/>
          </w:tcPr>
          <w:p w:rsidR="004E628B" w:rsidRPr="004E628B" w:rsidRDefault="004E628B" w:rsidP="004E628B">
            <w:pPr>
              <w:autoSpaceDE w:val="0"/>
              <w:autoSpaceDN w:val="0"/>
              <w:adjustRightInd w:val="0"/>
              <w:jc w:val="center"/>
              <w:rPr>
                <w:rFonts w:ascii="Times New Roman" w:eastAsia="Calibri" w:hAnsi="Times New Roman" w:cs="Times New Roman"/>
                <w:sz w:val="28"/>
                <w:szCs w:val="26"/>
              </w:rPr>
            </w:pPr>
            <w:r w:rsidRPr="004E628B">
              <w:rPr>
                <w:rFonts w:ascii="Times New Roman" w:eastAsia="Calibri" w:hAnsi="Times New Roman" w:cs="Times New Roman"/>
                <w:sz w:val="28"/>
                <w:szCs w:val="26"/>
              </w:rPr>
              <w:t>Год рождения (в возрасте 18 лет ‒ дополнительно число и месяц рождения)</w:t>
            </w:r>
          </w:p>
        </w:tc>
        <w:tc>
          <w:tcPr>
            <w:tcW w:w="1277" w:type="dxa"/>
            <w:tcBorders>
              <w:top w:val="single" w:sz="4" w:space="0" w:color="auto"/>
              <w:left w:val="single" w:sz="4" w:space="0" w:color="auto"/>
              <w:bottom w:val="single" w:sz="4" w:space="0" w:color="auto"/>
              <w:right w:val="single" w:sz="4" w:space="0" w:color="auto"/>
            </w:tcBorders>
            <w:tcMar>
              <w:top w:w="0" w:type="dxa"/>
              <w:bottom w:w="0" w:type="dxa"/>
            </w:tcMar>
            <w:hideMark/>
          </w:tcPr>
          <w:p w:rsidR="004E628B" w:rsidRPr="004E628B" w:rsidRDefault="004E628B" w:rsidP="004E628B">
            <w:pPr>
              <w:autoSpaceDE w:val="0"/>
              <w:autoSpaceDN w:val="0"/>
              <w:adjustRightInd w:val="0"/>
              <w:jc w:val="center"/>
              <w:rPr>
                <w:rFonts w:ascii="Times New Roman" w:eastAsia="Calibri" w:hAnsi="Times New Roman" w:cs="Times New Roman"/>
                <w:sz w:val="28"/>
                <w:szCs w:val="26"/>
              </w:rPr>
            </w:pPr>
            <w:r w:rsidRPr="004E628B">
              <w:rPr>
                <w:rFonts w:ascii="Times New Roman" w:eastAsia="Calibri" w:hAnsi="Times New Roman" w:cs="Times New Roman"/>
                <w:sz w:val="28"/>
                <w:szCs w:val="26"/>
              </w:rPr>
              <w:t xml:space="preserve">Адрес </w:t>
            </w:r>
          </w:p>
          <w:p w:rsidR="004E628B" w:rsidRPr="004E628B" w:rsidRDefault="004E628B" w:rsidP="004E628B">
            <w:pPr>
              <w:autoSpaceDE w:val="0"/>
              <w:autoSpaceDN w:val="0"/>
              <w:adjustRightInd w:val="0"/>
              <w:jc w:val="center"/>
              <w:rPr>
                <w:rFonts w:ascii="Times New Roman" w:eastAsia="Calibri" w:hAnsi="Times New Roman" w:cs="Times New Roman"/>
                <w:sz w:val="28"/>
                <w:szCs w:val="26"/>
                <w:vertAlign w:val="superscript"/>
              </w:rPr>
            </w:pPr>
            <w:r w:rsidRPr="004E628B">
              <w:rPr>
                <w:rFonts w:ascii="Times New Roman" w:eastAsia="Calibri" w:hAnsi="Times New Roman" w:cs="Times New Roman"/>
                <w:sz w:val="28"/>
                <w:szCs w:val="26"/>
              </w:rPr>
              <w:t>места жительства</w:t>
            </w:r>
            <w:r w:rsidRPr="004E628B">
              <w:rPr>
                <w:rFonts w:ascii="Times New Roman" w:eastAsia="Calibri" w:hAnsi="Times New Roman" w:cs="Times New Roman"/>
                <w:sz w:val="28"/>
                <w:szCs w:val="26"/>
                <w:vertAlign w:val="superscript"/>
              </w:rPr>
              <w:t>2</w:t>
            </w:r>
          </w:p>
        </w:tc>
        <w:tc>
          <w:tcPr>
            <w:tcW w:w="1700" w:type="dxa"/>
            <w:tcBorders>
              <w:top w:val="single" w:sz="4" w:space="0" w:color="auto"/>
              <w:left w:val="single" w:sz="4" w:space="0" w:color="auto"/>
              <w:bottom w:val="single" w:sz="4" w:space="0" w:color="auto"/>
              <w:right w:val="single" w:sz="4" w:space="0" w:color="auto"/>
            </w:tcBorders>
            <w:tcMar>
              <w:top w:w="0" w:type="dxa"/>
              <w:bottom w:w="0" w:type="dxa"/>
            </w:tcMar>
            <w:hideMark/>
          </w:tcPr>
          <w:p w:rsidR="004E628B" w:rsidRPr="004E628B" w:rsidRDefault="004E628B" w:rsidP="004E628B">
            <w:pPr>
              <w:autoSpaceDE w:val="0"/>
              <w:autoSpaceDN w:val="0"/>
              <w:adjustRightInd w:val="0"/>
              <w:jc w:val="center"/>
              <w:rPr>
                <w:rFonts w:ascii="Times New Roman" w:eastAsia="Calibri" w:hAnsi="Times New Roman" w:cs="Times New Roman"/>
                <w:sz w:val="28"/>
                <w:szCs w:val="26"/>
              </w:rPr>
            </w:pPr>
            <w:r w:rsidRPr="004E628B">
              <w:rPr>
                <w:rFonts w:ascii="Times New Roman" w:eastAsia="Calibri" w:hAnsi="Times New Roman" w:cs="Times New Roman"/>
                <w:sz w:val="28"/>
                <w:szCs w:val="26"/>
              </w:rPr>
              <w:t>Серия и номер паспорта или документа, заменяющего паспорт гражданина</w:t>
            </w:r>
          </w:p>
        </w:tc>
        <w:tc>
          <w:tcPr>
            <w:tcW w:w="1133" w:type="dxa"/>
            <w:tcBorders>
              <w:top w:val="single" w:sz="4" w:space="0" w:color="auto"/>
              <w:left w:val="single" w:sz="4" w:space="0" w:color="auto"/>
              <w:bottom w:val="single" w:sz="4" w:space="0" w:color="auto"/>
              <w:right w:val="single" w:sz="4" w:space="0" w:color="auto"/>
            </w:tcBorders>
            <w:tcMar>
              <w:top w:w="0" w:type="dxa"/>
              <w:bottom w:w="0" w:type="dxa"/>
            </w:tcMar>
            <w:hideMark/>
          </w:tcPr>
          <w:p w:rsidR="004E628B" w:rsidRPr="004E628B" w:rsidRDefault="004E628B" w:rsidP="004E628B">
            <w:pPr>
              <w:autoSpaceDE w:val="0"/>
              <w:autoSpaceDN w:val="0"/>
              <w:adjustRightInd w:val="0"/>
              <w:ind w:left="-63" w:right="-62"/>
              <w:jc w:val="center"/>
              <w:rPr>
                <w:rFonts w:ascii="Times New Roman" w:eastAsia="Calibri" w:hAnsi="Times New Roman" w:cs="Times New Roman"/>
                <w:sz w:val="28"/>
                <w:szCs w:val="26"/>
              </w:rPr>
            </w:pPr>
            <w:r w:rsidRPr="004E628B">
              <w:rPr>
                <w:rFonts w:ascii="Times New Roman" w:eastAsia="Calibri" w:hAnsi="Times New Roman" w:cs="Times New Roman"/>
                <w:sz w:val="28"/>
                <w:szCs w:val="26"/>
              </w:rPr>
              <w:t>Дата внесения подписи</w:t>
            </w:r>
          </w:p>
        </w:tc>
        <w:tc>
          <w:tcPr>
            <w:tcW w:w="1129" w:type="dxa"/>
            <w:tcBorders>
              <w:top w:val="single" w:sz="4" w:space="0" w:color="auto"/>
              <w:left w:val="single" w:sz="4" w:space="0" w:color="auto"/>
              <w:bottom w:val="single" w:sz="4" w:space="0" w:color="auto"/>
              <w:right w:val="single" w:sz="4" w:space="0" w:color="auto"/>
            </w:tcBorders>
            <w:tcMar>
              <w:top w:w="0" w:type="dxa"/>
              <w:bottom w:w="0" w:type="dxa"/>
            </w:tcMar>
            <w:hideMark/>
          </w:tcPr>
          <w:p w:rsidR="004E628B" w:rsidRPr="004E628B" w:rsidRDefault="004E628B" w:rsidP="004E628B">
            <w:pPr>
              <w:autoSpaceDE w:val="0"/>
              <w:autoSpaceDN w:val="0"/>
              <w:adjustRightInd w:val="0"/>
              <w:ind w:right="-62" w:hanging="67"/>
              <w:jc w:val="center"/>
              <w:rPr>
                <w:rFonts w:ascii="Times New Roman" w:eastAsia="Calibri" w:hAnsi="Times New Roman" w:cs="Times New Roman"/>
                <w:sz w:val="28"/>
                <w:szCs w:val="26"/>
              </w:rPr>
            </w:pPr>
            <w:r w:rsidRPr="004E628B">
              <w:rPr>
                <w:rFonts w:ascii="Times New Roman" w:eastAsia="Calibri" w:hAnsi="Times New Roman" w:cs="Times New Roman"/>
                <w:sz w:val="28"/>
                <w:szCs w:val="26"/>
              </w:rPr>
              <w:t>Подпись</w:t>
            </w:r>
          </w:p>
        </w:tc>
      </w:tr>
      <w:tr w:rsidR="004E628B" w:rsidRPr="004E628B" w:rsidTr="004E628B">
        <w:tc>
          <w:tcPr>
            <w:tcW w:w="567" w:type="dxa"/>
            <w:tcBorders>
              <w:top w:val="single" w:sz="4" w:space="0" w:color="auto"/>
              <w:left w:val="single" w:sz="4" w:space="0" w:color="auto"/>
              <w:bottom w:val="single" w:sz="4" w:space="0" w:color="auto"/>
              <w:right w:val="single" w:sz="4" w:space="0" w:color="auto"/>
            </w:tcBorders>
            <w:tcMar>
              <w:top w:w="0" w:type="dxa"/>
              <w:bottom w:w="0" w:type="dxa"/>
            </w:tcMar>
            <w:hideMark/>
          </w:tcPr>
          <w:p w:rsidR="004E628B" w:rsidRPr="004E628B" w:rsidRDefault="004E628B" w:rsidP="004E628B">
            <w:pPr>
              <w:autoSpaceDE w:val="0"/>
              <w:autoSpaceDN w:val="0"/>
              <w:adjustRightInd w:val="0"/>
              <w:jc w:val="center"/>
              <w:rPr>
                <w:rFonts w:ascii="Times New Roman" w:eastAsia="Calibri" w:hAnsi="Times New Roman" w:cs="Times New Roman"/>
                <w:sz w:val="28"/>
                <w:szCs w:val="26"/>
              </w:rPr>
            </w:pPr>
            <w:r w:rsidRPr="004E628B">
              <w:rPr>
                <w:rFonts w:ascii="Times New Roman" w:eastAsia="Calibri" w:hAnsi="Times New Roman" w:cs="Times New Roman"/>
                <w:sz w:val="28"/>
                <w:szCs w:val="26"/>
              </w:rPr>
              <w:t>1</w:t>
            </w:r>
          </w:p>
        </w:tc>
        <w:tc>
          <w:tcPr>
            <w:tcW w:w="1418" w:type="dxa"/>
            <w:tcBorders>
              <w:top w:val="single" w:sz="4" w:space="0" w:color="auto"/>
              <w:left w:val="single" w:sz="4" w:space="0" w:color="auto"/>
              <w:bottom w:val="single" w:sz="4" w:space="0" w:color="auto"/>
              <w:right w:val="single" w:sz="4" w:space="0" w:color="auto"/>
            </w:tcBorders>
            <w:tcMar>
              <w:top w:w="0" w:type="dxa"/>
              <w:bottom w:w="0" w:type="dxa"/>
            </w:tcMar>
          </w:tcPr>
          <w:p w:rsidR="004E628B" w:rsidRPr="004E628B" w:rsidRDefault="004E628B" w:rsidP="004E628B">
            <w:pPr>
              <w:autoSpaceDE w:val="0"/>
              <w:autoSpaceDN w:val="0"/>
              <w:adjustRightInd w:val="0"/>
              <w:rPr>
                <w:rFonts w:ascii="Times New Roman" w:eastAsia="Calibri" w:hAnsi="Times New Roman" w:cs="Times New Roman"/>
                <w:sz w:val="28"/>
                <w:szCs w:val="26"/>
              </w:rPr>
            </w:pP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tcPr>
          <w:p w:rsidR="004E628B" w:rsidRPr="004E628B" w:rsidRDefault="004E628B" w:rsidP="004E628B">
            <w:pPr>
              <w:autoSpaceDE w:val="0"/>
              <w:autoSpaceDN w:val="0"/>
              <w:adjustRightInd w:val="0"/>
              <w:rPr>
                <w:rFonts w:ascii="Times New Roman" w:eastAsia="Calibri" w:hAnsi="Times New Roman" w:cs="Times New Roman"/>
                <w:sz w:val="28"/>
                <w:szCs w:val="26"/>
              </w:rPr>
            </w:pPr>
          </w:p>
        </w:tc>
        <w:tc>
          <w:tcPr>
            <w:tcW w:w="1277" w:type="dxa"/>
            <w:tcBorders>
              <w:top w:val="single" w:sz="4" w:space="0" w:color="auto"/>
              <w:left w:val="single" w:sz="4" w:space="0" w:color="auto"/>
              <w:bottom w:val="single" w:sz="4" w:space="0" w:color="auto"/>
              <w:right w:val="single" w:sz="4" w:space="0" w:color="auto"/>
            </w:tcBorders>
            <w:tcMar>
              <w:top w:w="0" w:type="dxa"/>
              <w:bottom w:w="0" w:type="dxa"/>
            </w:tcMar>
          </w:tcPr>
          <w:p w:rsidR="004E628B" w:rsidRPr="004E628B" w:rsidRDefault="004E628B" w:rsidP="004E628B">
            <w:pPr>
              <w:autoSpaceDE w:val="0"/>
              <w:autoSpaceDN w:val="0"/>
              <w:adjustRightInd w:val="0"/>
              <w:rPr>
                <w:rFonts w:ascii="Times New Roman" w:eastAsia="Calibri" w:hAnsi="Times New Roman" w:cs="Times New Roman"/>
                <w:sz w:val="28"/>
                <w:szCs w:val="26"/>
              </w:rPr>
            </w:pPr>
          </w:p>
        </w:tc>
        <w:tc>
          <w:tcPr>
            <w:tcW w:w="1700" w:type="dxa"/>
            <w:tcBorders>
              <w:top w:val="single" w:sz="4" w:space="0" w:color="auto"/>
              <w:left w:val="single" w:sz="4" w:space="0" w:color="auto"/>
              <w:bottom w:val="single" w:sz="4" w:space="0" w:color="auto"/>
              <w:right w:val="single" w:sz="4" w:space="0" w:color="auto"/>
            </w:tcBorders>
            <w:tcMar>
              <w:top w:w="0" w:type="dxa"/>
              <w:bottom w:w="0" w:type="dxa"/>
            </w:tcMar>
          </w:tcPr>
          <w:p w:rsidR="004E628B" w:rsidRPr="004E628B" w:rsidRDefault="004E628B" w:rsidP="004E628B">
            <w:pPr>
              <w:autoSpaceDE w:val="0"/>
              <w:autoSpaceDN w:val="0"/>
              <w:adjustRightInd w:val="0"/>
              <w:rPr>
                <w:rFonts w:ascii="Times New Roman" w:eastAsia="Calibri" w:hAnsi="Times New Roman" w:cs="Times New Roman"/>
                <w:sz w:val="28"/>
                <w:szCs w:val="26"/>
              </w:rPr>
            </w:pPr>
          </w:p>
        </w:tc>
        <w:tc>
          <w:tcPr>
            <w:tcW w:w="1133" w:type="dxa"/>
            <w:tcBorders>
              <w:top w:val="single" w:sz="4" w:space="0" w:color="auto"/>
              <w:left w:val="single" w:sz="4" w:space="0" w:color="auto"/>
              <w:bottom w:val="single" w:sz="4" w:space="0" w:color="auto"/>
              <w:right w:val="single" w:sz="4" w:space="0" w:color="auto"/>
            </w:tcBorders>
            <w:tcMar>
              <w:top w:w="0" w:type="dxa"/>
              <w:bottom w:w="0" w:type="dxa"/>
            </w:tcMar>
          </w:tcPr>
          <w:p w:rsidR="004E628B" w:rsidRPr="004E628B" w:rsidRDefault="004E628B" w:rsidP="004E628B">
            <w:pPr>
              <w:autoSpaceDE w:val="0"/>
              <w:autoSpaceDN w:val="0"/>
              <w:adjustRightInd w:val="0"/>
              <w:rPr>
                <w:rFonts w:ascii="Times New Roman" w:eastAsia="Calibri" w:hAnsi="Times New Roman" w:cs="Times New Roman"/>
                <w:sz w:val="28"/>
                <w:szCs w:val="26"/>
              </w:rPr>
            </w:pPr>
          </w:p>
        </w:tc>
        <w:tc>
          <w:tcPr>
            <w:tcW w:w="1129" w:type="dxa"/>
            <w:tcBorders>
              <w:top w:val="single" w:sz="4" w:space="0" w:color="auto"/>
              <w:left w:val="single" w:sz="4" w:space="0" w:color="auto"/>
              <w:bottom w:val="single" w:sz="4" w:space="0" w:color="auto"/>
              <w:right w:val="single" w:sz="4" w:space="0" w:color="auto"/>
            </w:tcBorders>
            <w:tcMar>
              <w:top w:w="0" w:type="dxa"/>
              <w:bottom w:w="0" w:type="dxa"/>
            </w:tcMar>
          </w:tcPr>
          <w:p w:rsidR="004E628B" w:rsidRPr="004E628B" w:rsidRDefault="004E628B" w:rsidP="004E628B">
            <w:pPr>
              <w:autoSpaceDE w:val="0"/>
              <w:autoSpaceDN w:val="0"/>
              <w:adjustRightInd w:val="0"/>
              <w:rPr>
                <w:rFonts w:ascii="Times New Roman" w:eastAsia="Calibri" w:hAnsi="Times New Roman" w:cs="Times New Roman"/>
                <w:sz w:val="28"/>
                <w:szCs w:val="26"/>
              </w:rPr>
            </w:pPr>
          </w:p>
        </w:tc>
      </w:tr>
      <w:tr w:rsidR="004E628B" w:rsidRPr="004E628B" w:rsidTr="004E628B">
        <w:tc>
          <w:tcPr>
            <w:tcW w:w="567" w:type="dxa"/>
            <w:tcBorders>
              <w:top w:val="single" w:sz="4" w:space="0" w:color="auto"/>
              <w:left w:val="single" w:sz="4" w:space="0" w:color="auto"/>
              <w:bottom w:val="single" w:sz="4" w:space="0" w:color="auto"/>
              <w:right w:val="single" w:sz="4" w:space="0" w:color="auto"/>
            </w:tcBorders>
            <w:tcMar>
              <w:top w:w="0" w:type="dxa"/>
              <w:bottom w:w="0" w:type="dxa"/>
            </w:tcMar>
            <w:hideMark/>
          </w:tcPr>
          <w:p w:rsidR="004E628B" w:rsidRPr="004E628B" w:rsidRDefault="004E628B" w:rsidP="004E628B">
            <w:pPr>
              <w:autoSpaceDE w:val="0"/>
              <w:autoSpaceDN w:val="0"/>
              <w:adjustRightInd w:val="0"/>
              <w:jc w:val="center"/>
              <w:rPr>
                <w:rFonts w:ascii="Times New Roman" w:eastAsia="Calibri" w:hAnsi="Times New Roman" w:cs="Times New Roman"/>
                <w:sz w:val="28"/>
                <w:szCs w:val="26"/>
              </w:rPr>
            </w:pPr>
            <w:r w:rsidRPr="004E628B">
              <w:rPr>
                <w:rFonts w:ascii="Times New Roman" w:eastAsia="Calibri" w:hAnsi="Times New Roman" w:cs="Times New Roman"/>
                <w:sz w:val="28"/>
                <w:szCs w:val="26"/>
              </w:rPr>
              <w:t>2</w:t>
            </w:r>
          </w:p>
        </w:tc>
        <w:tc>
          <w:tcPr>
            <w:tcW w:w="1418" w:type="dxa"/>
            <w:tcBorders>
              <w:top w:val="single" w:sz="4" w:space="0" w:color="auto"/>
              <w:left w:val="single" w:sz="4" w:space="0" w:color="auto"/>
              <w:bottom w:val="single" w:sz="4" w:space="0" w:color="auto"/>
              <w:right w:val="single" w:sz="4" w:space="0" w:color="auto"/>
            </w:tcBorders>
            <w:tcMar>
              <w:top w:w="0" w:type="dxa"/>
              <w:bottom w:w="0" w:type="dxa"/>
            </w:tcMar>
          </w:tcPr>
          <w:p w:rsidR="004E628B" w:rsidRPr="004E628B" w:rsidRDefault="004E628B" w:rsidP="004E628B">
            <w:pPr>
              <w:autoSpaceDE w:val="0"/>
              <w:autoSpaceDN w:val="0"/>
              <w:adjustRightInd w:val="0"/>
              <w:rPr>
                <w:rFonts w:ascii="Times New Roman" w:eastAsia="Calibri" w:hAnsi="Times New Roman" w:cs="Times New Roman"/>
                <w:sz w:val="28"/>
                <w:szCs w:val="26"/>
              </w:rPr>
            </w:pP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tcPr>
          <w:p w:rsidR="004E628B" w:rsidRPr="004E628B" w:rsidRDefault="004E628B" w:rsidP="004E628B">
            <w:pPr>
              <w:autoSpaceDE w:val="0"/>
              <w:autoSpaceDN w:val="0"/>
              <w:adjustRightInd w:val="0"/>
              <w:rPr>
                <w:rFonts w:ascii="Times New Roman" w:eastAsia="Calibri" w:hAnsi="Times New Roman" w:cs="Times New Roman"/>
                <w:sz w:val="28"/>
                <w:szCs w:val="26"/>
              </w:rPr>
            </w:pPr>
          </w:p>
        </w:tc>
        <w:tc>
          <w:tcPr>
            <w:tcW w:w="1277" w:type="dxa"/>
            <w:tcBorders>
              <w:top w:val="single" w:sz="4" w:space="0" w:color="auto"/>
              <w:left w:val="single" w:sz="4" w:space="0" w:color="auto"/>
              <w:bottom w:val="single" w:sz="4" w:space="0" w:color="auto"/>
              <w:right w:val="single" w:sz="4" w:space="0" w:color="auto"/>
            </w:tcBorders>
            <w:tcMar>
              <w:top w:w="0" w:type="dxa"/>
              <w:bottom w:w="0" w:type="dxa"/>
            </w:tcMar>
          </w:tcPr>
          <w:p w:rsidR="004E628B" w:rsidRPr="004E628B" w:rsidRDefault="004E628B" w:rsidP="004E628B">
            <w:pPr>
              <w:autoSpaceDE w:val="0"/>
              <w:autoSpaceDN w:val="0"/>
              <w:adjustRightInd w:val="0"/>
              <w:rPr>
                <w:rFonts w:ascii="Times New Roman" w:eastAsia="Calibri" w:hAnsi="Times New Roman" w:cs="Times New Roman"/>
                <w:sz w:val="28"/>
                <w:szCs w:val="26"/>
              </w:rPr>
            </w:pPr>
          </w:p>
        </w:tc>
        <w:tc>
          <w:tcPr>
            <w:tcW w:w="1700" w:type="dxa"/>
            <w:tcBorders>
              <w:top w:val="single" w:sz="4" w:space="0" w:color="auto"/>
              <w:left w:val="single" w:sz="4" w:space="0" w:color="auto"/>
              <w:bottom w:val="single" w:sz="4" w:space="0" w:color="auto"/>
              <w:right w:val="single" w:sz="4" w:space="0" w:color="auto"/>
            </w:tcBorders>
            <w:tcMar>
              <w:top w:w="0" w:type="dxa"/>
              <w:bottom w:w="0" w:type="dxa"/>
            </w:tcMar>
          </w:tcPr>
          <w:p w:rsidR="004E628B" w:rsidRPr="004E628B" w:rsidRDefault="004E628B" w:rsidP="004E628B">
            <w:pPr>
              <w:autoSpaceDE w:val="0"/>
              <w:autoSpaceDN w:val="0"/>
              <w:adjustRightInd w:val="0"/>
              <w:rPr>
                <w:rFonts w:ascii="Times New Roman" w:eastAsia="Calibri" w:hAnsi="Times New Roman" w:cs="Times New Roman"/>
                <w:sz w:val="28"/>
                <w:szCs w:val="26"/>
              </w:rPr>
            </w:pPr>
          </w:p>
        </w:tc>
        <w:tc>
          <w:tcPr>
            <w:tcW w:w="1133" w:type="dxa"/>
            <w:tcBorders>
              <w:top w:val="single" w:sz="4" w:space="0" w:color="auto"/>
              <w:left w:val="single" w:sz="4" w:space="0" w:color="auto"/>
              <w:bottom w:val="single" w:sz="4" w:space="0" w:color="auto"/>
              <w:right w:val="single" w:sz="4" w:space="0" w:color="auto"/>
            </w:tcBorders>
            <w:tcMar>
              <w:top w:w="0" w:type="dxa"/>
              <w:bottom w:w="0" w:type="dxa"/>
            </w:tcMar>
          </w:tcPr>
          <w:p w:rsidR="004E628B" w:rsidRPr="004E628B" w:rsidRDefault="004E628B" w:rsidP="004E628B">
            <w:pPr>
              <w:autoSpaceDE w:val="0"/>
              <w:autoSpaceDN w:val="0"/>
              <w:adjustRightInd w:val="0"/>
              <w:rPr>
                <w:rFonts w:ascii="Times New Roman" w:eastAsia="Calibri" w:hAnsi="Times New Roman" w:cs="Times New Roman"/>
                <w:sz w:val="28"/>
                <w:szCs w:val="26"/>
              </w:rPr>
            </w:pPr>
          </w:p>
        </w:tc>
        <w:tc>
          <w:tcPr>
            <w:tcW w:w="1129" w:type="dxa"/>
            <w:tcBorders>
              <w:top w:val="single" w:sz="4" w:space="0" w:color="auto"/>
              <w:left w:val="single" w:sz="4" w:space="0" w:color="auto"/>
              <w:bottom w:val="single" w:sz="4" w:space="0" w:color="auto"/>
              <w:right w:val="single" w:sz="4" w:space="0" w:color="auto"/>
            </w:tcBorders>
            <w:tcMar>
              <w:top w:w="0" w:type="dxa"/>
              <w:bottom w:w="0" w:type="dxa"/>
            </w:tcMar>
          </w:tcPr>
          <w:p w:rsidR="004E628B" w:rsidRPr="004E628B" w:rsidRDefault="004E628B" w:rsidP="004E628B">
            <w:pPr>
              <w:autoSpaceDE w:val="0"/>
              <w:autoSpaceDN w:val="0"/>
              <w:adjustRightInd w:val="0"/>
              <w:rPr>
                <w:rFonts w:ascii="Times New Roman" w:eastAsia="Calibri" w:hAnsi="Times New Roman" w:cs="Times New Roman"/>
                <w:sz w:val="28"/>
                <w:szCs w:val="26"/>
              </w:rPr>
            </w:pPr>
          </w:p>
        </w:tc>
      </w:tr>
      <w:tr w:rsidR="004E628B" w:rsidRPr="004E628B" w:rsidTr="004E628B">
        <w:tc>
          <w:tcPr>
            <w:tcW w:w="567" w:type="dxa"/>
            <w:tcBorders>
              <w:top w:val="single" w:sz="4" w:space="0" w:color="auto"/>
              <w:left w:val="single" w:sz="4" w:space="0" w:color="auto"/>
              <w:bottom w:val="single" w:sz="4" w:space="0" w:color="auto"/>
              <w:right w:val="single" w:sz="4" w:space="0" w:color="auto"/>
            </w:tcBorders>
            <w:tcMar>
              <w:top w:w="0" w:type="dxa"/>
              <w:bottom w:w="0" w:type="dxa"/>
            </w:tcMar>
            <w:hideMark/>
          </w:tcPr>
          <w:p w:rsidR="004E628B" w:rsidRPr="004E628B" w:rsidRDefault="004E628B" w:rsidP="004E628B">
            <w:pPr>
              <w:autoSpaceDE w:val="0"/>
              <w:autoSpaceDN w:val="0"/>
              <w:adjustRightInd w:val="0"/>
              <w:jc w:val="center"/>
              <w:rPr>
                <w:rFonts w:ascii="Times New Roman" w:eastAsia="Calibri" w:hAnsi="Times New Roman" w:cs="Times New Roman"/>
                <w:sz w:val="28"/>
                <w:szCs w:val="26"/>
              </w:rPr>
            </w:pPr>
            <w:r w:rsidRPr="004E628B">
              <w:rPr>
                <w:rFonts w:ascii="Times New Roman" w:eastAsia="Calibri" w:hAnsi="Times New Roman" w:cs="Times New Roman"/>
                <w:sz w:val="28"/>
                <w:szCs w:val="26"/>
              </w:rPr>
              <w:t>3</w:t>
            </w:r>
          </w:p>
        </w:tc>
        <w:tc>
          <w:tcPr>
            <w:tcW w:w="1418" w:type="dxa"/>
            <w:tcBorders>
              <w:top w:val="single" w:sz="4" w:space="0" w:color="auto"/>
              <w:left w:val="single" w:sz="4" w:space="0" w:color="auto"/>
              <w:bottom w:val="single" w:sz="4" w:space="0" w:color="auto"/>
              <w:right w:val="single" w:sz="4" w:space="0" w:color="auto"/>
            </w:tcBorders>
            <w:tcMar>
              <w:top w:w="0" w:type="dxa"/>
              <w:bottom w:w="0" w:type="dxa"/>
            </w:tcMar>
          </w:tcPr>
          <w:p w:rsidR="004E628B" w:rsidRPr="004E628B" w:rsidRDefault="004E628B" w:rsidP="004E628B">
            <w:pPr>
              <w:autoSpaceDE w:val="0"/>
              <w:autoSpaceDN w:val="0"/>
              <w:adjustRightInd w:val="0"/>
              <w:rPr>
                <w:rFonts w:ascii="Times New Roman" w:eastAsia="Calibri" w:hAnsi="Times New Roman" w:cs="Times New Roman"/>
                <w:sz w:val="28"/>
                <w:szCs w:val="26"/>
              </w:rPr>
            </w:pP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tcPr>
          <w:p w:rsidR="004E628B" w:rsidRPr="004E628B" w:rsidRDefault="004E628B" w:rsidP="004E628B">
            <w:pPr>
              <w:autoSpaceDE w:val="0"/>
              <w:autoSpaceDN w:val="0"/>
              <w:adjustRightInd w:val="0"/>
              <w:rPr>
                <w:rFonts w:ascii="Times New Roman" w:eastAsia="Calibri" w:hAnsi="Times New Roman" w:cs="Times New Roman"/>
                <w:sz w:val="28"/>
                <w:szCs w:val="26"/>
              </w:rPr>
            </w:pPr>
          </w:p>
        </w:tc>
        <w:tc>
          <w:tcPr>
            <w:tcW w:w="1277" w:type="dxa"/>
            <w:tcBorders>
              <w:top w:val="single" w:sz="4" w:space="0" w:color="auto"/>
              <w:left w:val="single" w:sz="4" w:space="0" w:color="auto"/>
              <w:bottom w:val="single" w:sz="4" w:space="0" w:color="auto"/>
              <w:right w:val="single" w:sz="4" w:space="0" w:color="auto"/>
            </w:tcBorders>
            <w:tcMar>
              <w:top w:w="0" w:type="dxa"/>
              <w:bottom w:w="0" w:type="dxa"/>
            </w:tcMar>
          </w:tcPr>
          <w:p w:rsidR="004E628B" w:rsidRPr="004E628B" w:rsidRDefault="004E628B" w:rsidP="004E628B">
            <w:pPr>
              <w:autoSpaceDE w:val="0"/>
              <w:autoSpaceDN w:val="0"/>
              <w:adjustRightInd w:val="0"/>
              <w:rPr>
                <w:rFonts w:ascii="Times New Roman" w:eastAsia="Calibri" w:hAnsi="Times New Roman" w:cs="Times New Roman"/>
                <w:sz w:val="28"/>
                <w:szCs w:val="26"/>
              </w:rPr>
            </w:pPr>
          </w:p>
        </w:tc>
        <w:tc>
          <w:tcPr>
            <w:tcW w:w="1700" w:type="dxa"/>
            <w:tcBorders>
              <w:top w:val="single" w:sz="4" w:space="0" w:color="auto"/>
              <w:left w:val="single" w:sz="4" w:space="0" w:color="auto"/>
              <w:bottom w:val="single" w:sz="4" w:space="0" w:color="auto"/>
              <w:right w:val="single" w:sz="4" w:space="0" w:color="auto"/>
            </w:tcBorders>
            <w:tcMar>
              <w:top w:w="0" w:type="dxa"/>
              <w:bottom w:w="0" w:type="dxa"/>
            </w:tcMar>
          </w:tcPr>
          <w:p w:rsidR="004E628B" w:rsidRPr="004E628B" w:rsidRDefault="004E628B" w:rsidP="004E628B">
            <w:pPr>
              <w:autoSpaceDE w:val="0"/>
              <w:autoSpaceDN w:val="0"/>
              <w:adjustRightInd w:val="0"/>
              <w:rPr>
                <w:rFonts w:ascii="Times New Roman" w:eastAsia="Calibri" w:hAnsi="Times New Roman" w:cs="Times New Roman"/>
                <w:sz w:val="28"/>
                <w:szCs w:val="26"/>
              </w:rPr>
            </w:pPr>
          </w:p>
        </w:tc>
        <w:tc>
          <w:tcPr>
            <w:tcW w:w="1133" w:type="dxa"/>
            <w:tcBorders>
              <w:top w:val="single" w:sz="4" w:space="0" w:color="auto"/>
              <w:left w:val="single" w:sz="4" w:space="0" w:color="auto"/>
              <w:bottom w:val="single" w:sz="4" w:space="0" w:color="auto"/>
              <w:right w:val="single" w:sz="4" w:space="0" w:color="auto"/>
            </w:tcBorders>
            <w:tcMar>
              <w:top w:w="0" w:type="dxa"/>
              <w:bottom w:w="0" w:type="dxa"/>
            </w:tcMar>
          </w:tcPr>
          <w:p w:rsidR="004E628B" w:rsidRPr="004E628B" w:rsidRDefault="004E628B" w:rsidP="004E628B">
            <w:pPr>
              <w:autoSpaceDE w:val="0"/>
              <w:autoSpaceDN w:val="0"/>
              <w:adjustRightInd w:val="0"/>
              <w:rPr>
                <w:rFonts w:ascii="Times New Roman" w:eastAsia="Calibri" w:hAnsi="Times New Roman" w:cs="Times New Roman"/>
                <w:sz w:val="28"/>
                <w:szCs w:val="26"/>
              </w:rPr>
            </w:pPr>
          </w:p>
        </w:tc>
        <w:tc>
          <w:tcPr>
            <w:tcW w:w="1129" w:type="dxa"/>
            <w:tcBorders>
              <w:top w:val="single" w:sz="4" w:space="0" w:color="auto"/>
              <w:left w:val="single" w:sz="4" w:space="0" w:color="auto"/>
              <w:bottom w:val="single" w:sz="4" w:space="0" w:color="auto"/>
              <w:right w:val="single" w:sz="4" w:space="0" w:color="auto"/>
            </w:tcBorders>
            <w:tcMar>
              <w:top w:w="0" w:type="dxa"/>
              <w:bottom w:w="0" w:type="dxa"/>
            </w:tcMar>
          </w:tcPr>
          <w:p w:rsidR="004E628B" w:rsidRPr="004E628B" w:rsidRDefault="004E628B" w:rsidP="004E628B">
            <w:pPr>
              <w:autoSpaceDE w:val="0"/>
              <w:autoSpaceDN w:val="0"/>
              <w:adjustRightInd w:val="0"/>
              <w:rPr>
                <w:rFonts w:ascii="Times New Roman" w:eastAsia="Calibri" w:hAnsi="Times New Roman" w:cs="Times New Roman"/>
                <w:sz w:val="28"/>
                <w:szCs w:val="26"/>
              </w:rPr>
            </w:pPr>
          </w:p>
        </w:tc>
      </w:tr>
      <w:tr w:rsidR="004E628B" w:rsidRPr="004E628B" w:rsidTr="004E628B">
        <w:tc>
          <w:tcPr>
            <w:tcW w:w="567" w:type="dxa"/>
            <w:tcBorders>
              <w:top w:val="single" w:sz="4" w:space="0" w:color="auto"/>
              <w:left w:val="single" w:sz="4" w:space="0" w:color="auto"/>
              <w:bottom w:val="single" w:sz="4" w:space="0" w:color="auto"/>
              <w:right w:val="single" w:sz="4" w:space="0" w:color="auto"/>
            </w:tcBorders>
            <w:tcMar>
              <w:top w:w="0" w:type="dxa"/>
              <w:bottom w:w="0" w:type="dxa"/>
            </w:tcMar>
            <w:hideMark/>
          </w:tcPr>
          <w:p w:rsidR="004E628B" w:rsidRPr="004E628B" w:rsidRDefault="004E628B" w:rsidP="004E628B">
            <w:pPr>
              <w:autoSpaceDE w:val="0"/>
              <w:autoSpaceDN w:val="0"/>
              <w:adjustRightInd w:val="0"/>
              <w:jc w:val="center"/>
              <w:rPr>
                <w:rFonts w:ascii="Times New Roman" w:eastAsia="Calibri" w:hAnsi="Times New Roman" w:cs="Times New Roman"/>
                <w:sz w:val="28"/>
                <w:szCs w:val="26"/>
              </w:rPr>
            </w:pPr>
            <w:r w:rsidRPr="004E628B">
              <w:rPr>
                <w:rFonts w:ascii="Times New Roman" w:eastAsia="Calibri" w:hAnsi="Times New Roman" w:cs="Times New Roman"/>
                <w:sz w:val="28"/>
                <w:szCs w:val="26"/>
              </w:rPr>
              <w:t>4</w:t>
            </w:r>
          </w:p>
        </w:tc>
        <w:tc>
          <w:tcPr>
            <w:tcW w:w="1418" w:type="dxa"/>
            <w:tcBorders>
              <w:top w:val="single" w:sz="4" w:space="0" w:color="auto"/>
              <w:left w:val="single" w:sz="4" w:space="0" w:color="auto"/>
              <w:bottom w:val="single" w:sz="4" w:space="0" w:color="auto"/>
              <w:right w:val="single" w:sz="4" w:space="0" w:color="auto"/>
            </w:tcBorders>
            <w:tcMar>
              <w:top w:w="0" w:type="dxa"/>
              <w:bottom w:w="0" w:type="dxa"/>
            </w:tcMar>
          </w:tcPr>
          <w:p w:rsidR="004E628B" w:rsidRPr="004E628B" w:rsidRDefault="004E628B" w:rsidP="004E628B">
            <w:pPr>
              <w:autoSpaceDE w:val="0"/>
              <w:autoSpaceDN w:val="0"/>
              <w:adjustRightInd w:val="0"/>
              <w:rPr>
                <w:rFonts w:ascii="Times New Roman" w:eastAsia="Calibri" w:hAnsi="Times New Roman" w:cs="Times New Roman"/>
                <w:sz w:val="28"/>
                <w:szCs w:val="26"/>
              </w:rPr>
            </w:pP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tcPr>
          <w:p w:rsidR="004E628B" w:rsidRPr="004E628B" w:rsidRDefault="004E628B" w:rsidP="004E628B">
            <w:pPr>
              <w:autoSpaceDE w:val="0"/>
              <w:autoSpaceDN w:val="0"/>
              <w:adjustRightInd w:val="0"/>
              <w:rPr>
                <w:rFonts w:ascii="Times New Roman" w:eastAsia="Calibri" w:hAnsi="Times New Roman" w:cs="Times New Roman"/>
                <w:sz w:val="28"/>
                <w:szCs w:val="26"/>
              </w:rPr>
            </w:pPr>
          </w:p>
        </w:tc>
        <w:tc>
          <w:tcPr>
            <w:tcW w:w="1277" w:type="dxa"/>
            <w:tcBorders>
              <w:top w:val="single" w:sz="4" w:space="0" w:color="auto"/>
              <w:left w:val="single" w:sz="4" w:space="0" w:color="auto"/>
              <w:bottom w:val="single" w:sz="4" w:space="0" w:color="auto"/>
              <w:right w:val="single" w:sz="4" w:space="0" w:color="auto"/>
            </w:tcBorders>
            <w:tcMar>
              <w:top w:w="0" w:type="dxa"/>
              <w:bottom w:w="0" w:type="dxa"/>
            </w:tcMar>
          </w:tcPr>
          <w:p w:rsidR="004E628B" w:rsidRPr="004E628B" w:rsidRDefault="004E628B" w:rsidP="004E628B">
            <w:pPr>
              <w:autoSpaceDE w:val="0"/>
              <w:autoSpaceDN w:val="0"/>
              <w:adjustRightInd w:val="0"/>
              <w:rPr>
                <w:rFonts w:ascii="Times New Roman" w:eastAsia="Calibri" w:hAnsi="Times New Roman" w:cs="Times New Roman"/>
                <w:sz w:val="28"/>
                <w:szCs w:val="26"/>
              </w:rPr>
            </w:pPr>
          </w:p>
        </w:tc>
        <w:tc>
          <w:tcPr>
            <w:tcW w:w="1700" w:type="dxa"/>
            <w:tcBorders>
              <w:top w:val="single" w:sz="4" w:space="0" w:color="auto"/>
              <w:left w:val="single" w:sz="4" w:space="0" w:color="auto"/>
              <w:bottom w:val="single" w:sz="4" w:space="0" w:color="auto"/>
              <w:right w:val="single" w:sz="4" w:space="0" w:color="auto"/>
            </w:tcBorders>
            <w:tcMar>
              <w:top w:w="0" w:type="dxa"/>
              <w:bottom w:w="0" w:type="dxa"/>
            </w:tcMar>
          </w:tcPr>
          <w:p w:rsidR="004E628B" w:rsidRPr="004E628B" w:rsidRDefault="004E628B" w:rsidP="004E628B">
            <w:pPr>
              <w:autoSpaceDE w:val="0"/>
              <w:autoSpaceDN w:val="0"/>
              <w:adjustRightInd w:val="0"/>
              <w:rPr>
                <w:rFonts w:ascii="Times New Roman" w:eastAsia="Calibri" w:hAnsi="Times New Roman" w:cs="Times New Roman"/>
                <w:sz w:val="28"/>
                <w:szCs w:val="26"/>
              </w:rPr>
            </w:pPr>
          </w:p>
        </w:tc>
        <w:tc>
          <w:tcPr>
            <w:tcW w:w="1133" w:type="dxa"/>
            <w:tcBorders>
              <w:top w:val="single" w:sz="4" w:space="0" w:color="auto"/>
              <w:left w:val="single" w:sz="4" w:space="0" w:color="auto"/>
              <w:bottom w:val="single" w:sz="4" w:space="0" w:color="auto"/>
              <w:right w:val="single" w:sz="4" w:space="0" w:color="auto"/>
            </w:tcBorders>
            <w:tcMar>
              <w:top w:w="0" w:type="dxa"/>
              <w:bottom w:w="0" w:type="dxa"/>
            </w:tcMar>
          </w:tcPr>
          <w:p w:rsidR="004E628B" w:rsidRPr="004E628B" w:rsidRDefault="004E628B" w:rsidP="004E628B">
            <w:pPr>
              <w:autoSpaceDE w:val="0"/>
              <w:autoSpaceDN w:val="0"/>
              <w:adjustRightInd w:val="0"/>
              <w:rPr>
                <w:rFonts w:ascii="Times New Roman" w:eastAsia="Calibri" w:hAnsi="Times New Roman" w:cs="Times New Roman"/>
                <w:sz w:val="28"/>
                <w:szCs w:val="26"/>
              </w:rPr>
            </w:pPr>
          </w:p>
        </w:tc>
        <w:tc>
          <w:tcPr>
            <w:tcW w:w="1129" w:type="dxa"/>
            <w:tcBorders>
              <w:top w:val="single" w:sz="4" w:space="0" w:color="auto"/>
              <w:left w:val="single" w:sz="4" w:space="0" w:color="auto"/>
              <w:bottom w:val="single" w:sz="4" w:space="0" w:color="auto"/>
              <w:right w:val="single" w:sz="4" w:space="0" w:color="auto"/>
            </w:tcBorders>
            <w:tcMar>
              <w:top w:w="0" w:type="dxa"/>
              <w:bottom w:w="0" w:type="dxa"/>
            </w:tcMar>
          </w:tcPr>
          <w:p w:rsidR="004E628B" w:rsidRPr="004E628B" w:rsidRDefault="004E628B" w:rsidP="004E628B">
            <w:pPr>
              <w:autoSpaceDE w:val="0"/>
              <w:autoSpaceDN w:val="0"/>
              <w:adjustRightInd w:val="0"/>
              <w:rPr>
                <w:rFonts w:ascii="Times New Roman" w:eastAsia="Calibri" w:hAnsi="Times New Roman" w:cs="Times New Roman"/>
                <w:sz w:val="28"/>
                <w:szCs w:val="26"/>
              </w:rPr>
            </w:pPr>
          </w:p>
        </w:tc>
      </w:tr>
      <w:tr w:rsidR="004E628B" w:rsidRPr="004E628B" w:rsidTr="004E628B">
        <w:tc>
          <w:tcPr>
            <w:tcW w:w="567" w:type="dxa"/>
            <w:tcBorders>
              <w:top w:val="single" w:sz="4" w:space="0" w:color="auto"/>
              <w:left w:val="single" w:sz="4" w:space="0" w:color="auto"/>
              <w:bottom w:val="single" w:sz="4" w:space="0" w:color="auto"/>
              <w:right w:val="single" w:sz="4" w:space="0" w:color="auto"/>
            </w:tcBorders>
            <w:tcMar>
              <w:top w:w="0" w:type="dxa"/>
              <w:bottom w:w="0" w:type="dxa"/>
            </w:tcMar>
            <w:hideMark/>
          </w:tcPr>
          <w:p w:rsidR="004E628B" w:rsidRPr="004E628B" w:rsidRDefault="004E628B" w:rsidP="004E628B">
            <w:pPr>
              <w:autoSpaceDE w:val="0"/>
              <w:autoSpaceDN w:val="0"/>
              <w:adjustRightInd w:val="0"/>
              <w:jc w:val="center"/>
              <w:rPr>
                <w:rFonts w:ascii="Times New Roman" w:eastAsia="Calibri" w:hAnsi="Times New Roman" w:cs="Times New Roman"/>
                <w:sz w:val="28"/>
                <w:szCs w:val="26"/>
              </w:rPr>
            </w:pPr>
            <w:r w:rsidRPr="004E628B">
              <w:rPr>
                <w:rFonts w:ascii="Times New Roman" w:eastAsia="Calibri" w:hAnsi="Times New Roman" w:cs="Times New Roman"/>
                <w:sz w:val="28"/>
                <w:szCs w:val="26"/>
              </w:rPr>
              <w:t>…</w:t>
            </w:r>
          </w:p>
        </w:tc>
        <w:tc>
          <w:tcPr>
            <w:tcW w:w="1418" w:type="dxa"/>
            <w:tcBorders>
              <w:top w:val="single" w:sz="4" w:space="0" w:color="auto"/>
              <w:left w:val="single" w:sz="4" w:space="0" w:color="auto"/>
              <w:bottom w:val="single" w:sz="4" w:space="0" w:color="auto"/>
              <w:right w:val="single" w:sz="4" w:space="0" w:color="auto"/>
            </w:tcBorders>
            <w:tcMar>
              <w:top w:w="0" w:type="dxa"/>
              <w:bottom w:w="0" w:type="dxa"/>
            </w:tcMar>
          </w:tcPr>
          <w:p w:rsidR="004E628B" w:rsidRPr="004E628B" w:rsidRDefault="004E628B" w:rsidP="004E628B">
            <w:pPr>
              <w:autoSpaceDE w:val="0"/>
              <w:autoSpaceDN w:val="0"/>
              <w:adjustRightInd w:val="0"/>
              <w:rPr>
                <w:rFonts w:ascii="Times New Roman" w:eastAsia="Calibri" w:hAnsi="Times New Roman" w:cs="Times New Roman"/>
                <w:sz w:val="28"/>
                <w:szCs w:val="26"/>
              </w:rPr>
            </w:pPr>
          </w:p>
        </w:tc>
        <w:tc>
          <w:tcPr>
            <w:tcW w:w="1843" w:type="dxa"/>
            <w:tcBorders>
              <w:top w:val="single" w:sz="4" w:space="0" w:color="auto"/>
              <w:left w:val="single" w:sz="4" w:space="0" w:color="auto"/>
              <w:bottom w:val="single" w:sz="4" w:space="0" w:color="auto"/>
              <w:right w:val="single" w:sz="4" w:space="0" w:color="auto"/>
            </w:tcBorders>
            <w:tcMar>
              <w:top w:w="0" w:type="dxa"/>
              <w:bottom w:w="0" w:type="dxa"/>
            </w:tcMar>
          </w:tcPr>
          <w:p w:rsidR="004E628B" w:rsidRPr="004E628B" w:rsidRDefault="004E628B" w:rsidP="004E628B">
            <w:pPr>
              <w:autoSpaceDE w:val="0"/>
              <w:autoSpaceDN w:val="0"/>
              <w:adjustRightInd w:val="0"/>
              <w:rPr>
                <w:rFonts w:ascii="Times New Roman" w:eastAsia="Calibri" w:hAnsi="Times New Roman" w:cs="Times New Roman"/>
                <w:sz w:val="28"/>
                <w:szCs w:val="26"/>
              </w:rPr>
            </w:pPr>
          </w:p>
        </w:tc>
        <w:tc>
          <w:tcPr>
            <w:tcW w:w="1277" w:type="dxa"/>
            <w:tcBorders>
              <w:top w:val="single" w:sz="4" w:space="0" w:color="auto"/>
              <w:left w:val="single" w:sz="4" w:space="0" w:color="auto"/>
              <w:bottom w:val="single" w:sz="4" w:space="0" w:color="auto"/>
              <w:right w:val="single" w:sz="4" w:space="0" w:color="auto"/>
            </w:tcBorders>
            <w:tcMar>
              <w:top w:w="0" w:type="dxa"/>
              <w:bottom w:w="0" w:type="dxa"/>
            </w:tcMar>
          </w:tcPr>
          <w:p w:rsidR="004E628B" w:rsidRPr="004E628B" w:rsidRDefault="004E628B" w:rsidP="004E628B">
            <w:pPr>
              <w:autoSpaceDE w:val="0"/>
              <w:autoSpaceDN w:val="0"/>
              <w:adjustRightInd w:val="0"/>
              <w:rPr>
                <w:rFonts w:ascii="Times New Roman" w:eastAsia="Calibri" w:hAnsi="Times New Roman" w:cs="Times New Roman"/>
                <w:sz w:val="28"/>
                <w:szCs w:val="26"/>
              </w:rPr>
            </w:pPr>
          </w:p>
        </w:tc>
        <w:tc>
          <w:tcPr>
            <w:tcW w:w="1700" w:type="dxa"/>
            <w:tcBorders>
              <w:top w:val="single" w:sz="4" w:space="0" w:color="auto"/>
              <w:left w:val="single" w:sz="4" w:space="0" w:color="auto"/>
              <w:bottom w:val="single" w:sz="4" w:space="0" w:color="auto"/>
              <w:right w:val="single" w:sz="4" w:space="0" w:color="auto"/>
            </w:tcBorders>
            <w:tcMar>
              <w:top w:w="0" w:type="dxa"/>
              <w:bottom w:w="0" w:type="dxa"/>
            </w:tcMar>
          </w:tcPr>
          <w:p w:rsidR="004E628B" w:rsidRPr="004E628B" w:rsidRDefault="004E628B" w:rsidP="004E628B">
            <w:pPr>
              <w:autoSpaceDE w:val="0"/>
              <w:autoSpaceDN w:val="0"/>
              <w:adjustRightInd w:val="0"/>
              <w:rPr>
                <w:rFonts w:ascii="Times New Roman" w:eastAsia="Calibri" w:hAnsi="Times New Roman" w:cs="Times New Roman"/>
                <w:sz w:val="28"/>
                <w:szCs w:val="26"/>
              </w:rPr>
            </w:pPr>
          </w:p>
        </w:tc>
        <w:tc>
          <w:tcPr>
            <w:tcW w:w="1133" w:type="dxa"/>
            <w:tcBorders>
              <w:top w:val="single" w:sz="4" w:space="0" w:color="auto"/>
              <w:left w:val="single" w:sz="4" w:space="0" w:color="auto"/>
              <w:bottom w:val="single" w:sz="4" w:space="0" w:color="auto"/>
              <w:right w:val="single" w:sz="4" w:space="0" w:color="auto"/>
            </w:tcBorders>
            <w:tcMar>
              <w:top w:w="0" w:type="dxa"/>
              <w:bottom w:w="0" w:type="dxa"/>
            </w:tcMar>
          </w:tcPr>
          <w:p w:rsidR="004E628B" w:rsidRPr="004E628B" w:rsidRDefault="004E628B" w:rsidP="004E628B">
            <w:pPr>
              <w:autoSpaceDE w:val="0"/>
              <w:autoSpaceDN w:val="0"/>
              <w:adjustRightInd w:val="0"/>
              <w:rPr>
                <w:rFonts w:ascii="Times New Roman" w:eastAsia="Calibri" w:hAnsi="Times New Roman" w:cs="Times New Roman"/>
                <w:sz w:val="28"/>
                <w:szCs w:val="26"/>
              </w:rPr>
            </w:pPr>
          </w:p>
        </w:tc>
        <w:tc>
          <w:tcPr>
            <w:tcW w:w="1129" w:type="dxa"/>
            <w:tcBorders>
              <w:top w:val="single" w:sz="4" w:space="0" w:color="auto"/>
              <w:left w:val="single" w:sz="4" w:space="0" w:color="auto"/>
              <w:bottom w:val="single" w:sz="4" w:space="0" w:color="auto"/>
              <w:right w:val="single" w:sz="4" w:space="0" w:color="auto"/>
            </w:tcBorders>
            <w:tcMar>
              <w:top w:w="0" w:type="dxa"/>
              <w:bottom w:w="0" w:type="dxa"/>
            </w:tcMar>
          </w:tcPr>
          <w:p w:rsidR="004E628B" w:rsidRPr="004E628B" w:rsidRDefault="004E628B" w:rsidP="004E628B">
            <w:pPr>
              <w:autoSpaceDE w:val="0"/>
              <w:autoSpaceDN w:val="0"/>
              <w:adjustRightInd w:val="0"/>
              <w:rPr>
                <w:rFonts w:ascii="Times New Roman" w:eastAsia="Calibri" w:hAnsi="Times New Roman" w:cs="Times New Roman"/>
                <w:sz w:val="28"/>
                <w:szCs w:val="26"/>
              </w:rPr>
            </w:pPr>
          </w:p>
        </w:tc>
      </w:tr>
    </w:tbl>
    <w:p w:rsidR="004E628B" w:rsidRPr="004E628B" w:rsidRDefault="004E628B" w:rsidP="004E628B">
      <w:pPr>
        <w:suppressAutoHyphens/>
        <w:autoSpaceDE w:val="0"/>
        <w:autoSpaceDN w:val="0"/>
        <w:adjustRightInd w:val="0"/>
        <w:ind w:firstLine="851"/>
        <w:jc w:val="both"/>
        <w:rPr>
          <w:rFonts w:ascii="Times New Roman" w:eastAsia="Calibri" w:hAnsi="Times New Roman" w:cs="Times New Roman"/>
          <w:sz w:val="28"/>
          <w:szCs w:val="28"/>
        </w:rPr>
      </w:pPr>
      <w:r w:rsidRPr="004E628B">
        <w:rPr>
          <w:rFonts w:ascii="Times New Roman" w:eastAsia="Calibri" w:hAnsi="Times New Roman" w:cs="Times New Roman"/>
          <w:sz w:val="28"/>
          <w:szCs w:val="28"/>
        </w:rPr>
        <w:t>Подписной лист удостоверяю: ________________________________</w:t>
      </w:r>
    </w:p>
    <w:p w:rsidR="004E628B" w:rsidRPr="004E628B" w:rsidRDefault="004E628B" w:rsidP="004E628B">
      <w:pPr>
        <w:suppressAutoHyphens/>
        <w:autoSpaceDE w:val="0"/>
        <w:autoSpaceDN w:val="0"/>
        <w:adjustRightInd w:val="0"/>
        <w:ind w:firstLine="4536"/>
        <w:jc w:val="center"/>
        <w:rPr>
          <w:rFonts w:ascii="Times New Roman" w:eastAsia="Calibri" w:hAnsi="Times New Roman" w:cs="Times New Roman"/>
          <w:sz w:val="28"/>
          <w:szCs w:val="24"/>
          <w:vertAlign w:val="superscript"/>
        </w:rPr>
      </w:pPr>
      <w:r w:rsidRPr="004E628B">
        <w:rPr>
          <w:rFonts w:ascii="Times New Roman" w:eastAsia="Calibri" w:hAnsi="Times New Roman" w:cs="Times New Roman"/>
          <w:sz w:val="28"/>
          <w:szCs w:val="24"/>
          <w:vertAlign w:val="superscript"/>
        </w:rPr>
        <w:t>(фамилия, имя, отчество, дата рождения,</w:t>
      </w:r>
    </w:p>
    <w:p w:rsidR="004E628B" w:rsidRPr="004E628B" w:rsidRDefault="004E628B" w:rsidP="004E628B">
      <w:pPr>
        <w:suppressAutoHyphens/>
        <w:autoSpaceDE w:val="0"/>
        <w:autoSpaceDN w:val="0"/>
        <w:adjustRightInd w:val="0"/>
        <w:jc w:val="both"/>
        <w:rPr>
          <w:rFonts w:ascii="Times New Roman" w:eastAsia="Calibri" w:hAnsi="Times New Roman" w:cs="Times New Roman"/>
          <w:sz w:val="28"/>
          <w:szCs w:val="28"/>
        </w:rPr>
      </w:pPr>
      <w:r w:rsidRPr="004E628B">
        <w:rPr>
          <w:rFonts w:ascii="Times New Roman" w:eastAsia="Calibri" w:hAnsi="Times New Roman" w:cs="Times New Roman"/>
          <w:sz w:val="28"/>
          <w:szCs w:val="28"/>
        </w:rPr>
        <w:t>________________________________________________________________</w:t>
      </w:r>
    </w:p>
    <w:p w:rsidR="004E628B" w:rsidRPr="004E628B" w:rsidRDefault="004E628B" w:rsidP="004E628B">
      <w:pPr>
        <w:suppressAutoHyphens/>
        <w:autoSpaceDE w:val="0"/>
        <w:autoSpaceDN w:val="0"/>
        <w:adjustRightInd w:val="0"/>
        <w:jc w:val="center"/>
        <w:rPr>
          <w:rFonts w:ascii="Times New Roman" w:eastAsia="Calibri" w:hAnsi="Times New Roman" w:cs="Times New Roman"/>
          <w:sz w:val="18"/>
          <w:szCs w:val="18"/>
        </w:rPr>
      </w:pPr>
      <w:r w:rsidRPr="004E628B">
        <w:rPr>
          <w:rFonts w:ascii="Times New Roman" w:eastAsia="Calibri" w:hAnsi="Times New Roman" w:cs="Times New Roman"/>
          <w:sz w:val="18"/>
          <w:szCs w:val="18"/>
        </w:rPr>
        <w:t>адрес места жительства</w:t>
      </w:r>
      <w:r w:rsidRPr="004E628B">
        <w:rPr>
          <w:rFonts w:ascii="Times New Roman" w:eastAsia="Calibri" w:hAnsi="Times New Roman" w:cs="Times New Roman"/>
          <w:sz w:val="18"/>
          <w:szCs w:val="18"/>
          <w:vertAlign w:val="superscript"/>
        </w:rPr>
        <w:t>2</w:t>
      </w:r>
      <w:r w:rsidRPr="004E628B">
        <w:rPr>
          <w:rFonts w:ascii="Times New Roman" w:eastAsia="Calibri" w:hAnsi="Times New Roman" w:cs="Times New Roman"/>
          <w:sz w:val="18"/>
          <w:szCs w:val="18"/>
        </w:rPr>
        <w:t xml:space="preserve">, серия и номер паспорта или документа, заменяющего паспорт гражданина, </w:t>
      </w:r>
    </w:p>
    <w:p w:rsidR="004E628B" w:rsidRPr="004E628B" w:rsidRDefault="004E628B" w:rsidP="004E628B">
      <w:pPr>
        <w:suppressAutoHyphens/>
        <w:autoSpaceDE w:val="0"/>
        <w:autoSpaceDN w:val="0"/>
        <w:adjustRightInd w:val="0"/>
        <w:jc w:val="center"/>
        <w:rPr>
          <w:rFonts w:ascii="Times New Roman" w:eastAsia="Calibri" w:hAnsi="Times New Roman" w:cs="Times New Roman"/>
          <w:sz w:val="18"/>
          <w:szCs w:val="18"/>
        </w:rPr>
      </w:pPr>
      <w:r w:rsidRPr="004E628B">
        <w:rPr>
          <w:rFonts w:ascii="Times New Roman" w:eastAsia="Calibri" w:hAnsi="Times New Roman" w:cs="Times New Roman"/>
          <w:sz w:val="18"/>
          <w:szCs w:val="18"/>
        </w:rPr>
        <w:t xml:space="preserve">с указанием даты его выдачи, наименования или кода выдавшего его органа, подпись лица, </w:t>
      </w:r>
    </w:p>
    <w:p w:rsidR="004E628B" w:rsidRPr="004E628B" w:rsidRDefault="004E628B" w:rsidP="004E628B">
      <w:pPr>
        <w:suppressAutoHyphens/>
        <w:autoSpaceDE w:val="0"/>
        <w:autoSpaceDN w:val="0"/>
        <w:adjustRightInd w:val="0"/>
        <w:jc w:val="center"/>
        <w:rPr>
          <w:rFonts w:ascii="Times New Roman" w:eastAsia="Calibri" w:hAnsi="Times New Roman" w:cs="Times New Roman"/>
          <w:sz w:val="18"/>
          <w:szCs w:val="18"/>
          <w:vertAlign w:val="superscript"/>
        </w:rPr>
      </w:pPr>
      <w:r w:rsidRPr="004E628B">
        <w:rPr>
          <w:rFonts w:ascii="Times New Roman" w:eastAsia="Calibri" w:hAnsi="Times New Roman" w:cs="Times New Roman"/>
          <w:sz w:val="18"/>
          <w:szCs w:val="18"/>
        </w:rPr>
        <w:t>осуществлявшего сбор подписей, и дата ее внесения)</w:t>
      </w:r>
    </w:p>
    <w:p w:rsidR="004E628B" w:rsidRPr="004E628B" w:rsidRDefault="004E628B" w:rsidP="004E628B">
      <w:pPr>
        <w:suppressAutoHyphens/>
        <w:autoSpaceDE w:val="0"/>
        <w:autoSpaceDN w:val="0"/>
        <w:adjustRightInd w:val="0"/>
        <w:jc w:val="both"/>
        <w:rPr>
          <w:rFonts w:ascii="Times New Roman" w:eastAsia="Calibri" w:hAnsi="Times New Roman" w:cs="Times New Roman"/>
          <w:sz w:val="28"/>
          <w:szCs w:val="28"/>
        </w:rPr>
      </w:pPr>
    </w:p>
    <w:p w:rsidR="004E628B" w:rsidRPr="004E628B" w:rsidRDefault="004E628B" w:rsidP="004E628B">
      <w:pPr>
        <w:suppressAutoHyphens/>
        <w:autoSpaceDE w:val="0"/>
        <w:autoSpaceDN w:val="0"/>
        <w:adjustRightInd w:val="0"/>
        <w:ind w:firstLine="851"/>
        <w:jc w:val="both"/>
        <w:rPr>
          <w:rFonts w:ascii="Times New Roman" w:eastAsia="Calibri" w:hAnsi="Times New Roman" w:cs="Times New Roman"/>
          <w:sz w:val="28"/>
          <w:szCs w:val="28"/>
        </w:rPr>
      </w:pPr>
      <w:r w:rsidRPr="004E628B">
        <w:rPr>
          <w:rFonts w:ascii="Times New Roman" w:eastAsia="Calibri" w:hAnsi="Times New Roman" w:cs="Times New Roman"/>
          <w:sz w:val="28"/>
          <w:szCs w:val="28"/>
        </w:rPr>
        <w:t>Кандидат __________________________________________________</w:t>
      </w:r>
    </w:p>
    <w:p w:rsidR="004E628B" w:rsidRPr="004E628B" w:rsidRDefault="004E628B" w:rsidP="004E628B">
      <w:pPr>
        <w:suppressAutoHyphens/>
        <w:autoSpaceDE w:val="0"/>
        <w:autoSpaceDN w:val="0"/>
        <w:adjustRightInd w:val="0"/>
        <w:ind w:firstLine="1985"/>
        <w:jc w:val="center"/>
        <w:rPr>
          <w:rFonts w:ascii="Times New Roman" w:eastAsia="Calibri" w:hAnsi="Times New Roman" w:cs="Times New Roman"/>
          <w:sz w:val="28"/>
          <w:szCs w:val="24"/>
          <w:vertAlign w:val="superscript"/>
        </w:rPr>
      </w:pPr>
      <w:r w:rsidRPr="004E628B">
        <w:rPr>
          <w:rFonts w:ascii="Times New Roman" w:eastAsia="Calibri" w:hAnsi="Times New Roman" w:cs="Times New Roman"/>
          <w:sz w:val="28"/>
          <w:szCs w:val="24"/>
          <w:vertAlign w:val="superscript"/>
        </w:rPr>
        <w:t>(фамилия, имя, отчество, подпись и дата ее внесения)</w:t>
      </w:r>
    </w:p>
    <w:p w:rsidR="004E628B" w:rsidRPr="004E628B" w:rsidRDefault="004E628B" w:rsidP="004E628B">
      <w:pPr>
        <w:suppressAutoHyphens/>
        <w:autoSpaceDE w:val="0"/>
        <w:autoSpaceDN w:val="0"/>
        <w:adjustRightInd w:val="0"/>
        <w:jc w:val="both"/>
        <w:rPr>
          <w:rFonts w:ascii="Times New Roman" w:eastAsia="Calibri" w:hAnsi="Times New Roman" w:cs="Times New Roman"/>
          <w:sz w:val="28"/>
          <w:szCs w:val="28"/>
        </w:rPr>
      </w:pPr>
    </w:p>
    <w:p w:rsidR="004E628B" w:rsidRPr="004E628B" w:rsidRDefault="004E628B" w:rsidP="004E628B">
      <w:pPr>
        <w:suppressAutoHyphens/>
        <w:autoSpaceDE w:val="0"/>
        <w:autoSpaceDN w:val="0"/>
        <w:adjustRightInd w:val="0"/>
        <w:ind w:firstLine="4962"/>
        <w:jc w:val="both"/>
        <w:rPr>
          <w:rFonts w:ascii="Times New Roman" w:eastAsia="Calibri" w:hAnsi="Times New Roman" w:cs="Times New Roman"/>
          <w:sz w:val="28"/>
          <w:szCs w:val="28"/>
        </w:rPr>
      </w:pPr>
      <w:r w:rsidRPr="004E628B">
        <w:rPr>
          <w:rFonts w:ascii="Times New Roman" w:eastAsia="Calibri" w:hAnsi="Times New Roman" w:cs="Times New Roman"/>
          <w:sz w:val="28"/>
          <w:szCs w:val="28"/>
        </w:rPr>
        <w:t>Специальный</w:t>
      </w:r>
    </w:p>
    <w:p w:rsidR="004E628B" w:rsidRPr="004E628B" w:rsidRDefault="004E628B" w:rsidP="004E628B">
      <w:pPr>
        <w:suppressAutoHyphens/>
        <w:autoSpaceDE w:val="0"/>
        <w:autoSpaceDN w:val="0"/>
        <w:adjustRightInd w:val="0"/>
        <w:ind w:firstLine="4962"/>
        <w:jc w:val="both"/>
        <w:rPr>
          <w:rFonts w:ascii="Times New Roman" w:eastAsia="Calibri" w:hAnsi="Times New Roman" w:cs="Times New Roman"/>
          <w:sz w:val="28"/>
          <w:szCs w:val="28"/>
        </w:rPr>
      </w:pPr>
      <w:r w:rsidRPr="004E628B">
        <w:rPr>
          <w:rFonts w:ascii="Times New Roman" w:eastAsia="Calibri" w:hAnsi="Times New Roman" w:cs="Times New Roman"/>
          <w:sz w:val="28"/>
          <w:szCs w:val="28"/>
        </w:rPr>
        <w:t>избирательный счет № ________</w:t>
      </w:r>
    </w:p>
    <w:p w:rsidR="004E628B" w:rsidRPr="004E628B" w:rsidRDefault="004E628B" w:rsidP="004E628B">
      <w:pPr>
        <w:suppressAutoHyphens/>
        <w:autoSpaceDE w:val="0"/>
        <w:autoSpaceDN w:val="0"/>
        <w:adjustRightInd w:val="0"/>
        <w:jc w:val="both"/>
        <w:rPr>
          <w:rFonts w:ascii="Times New Roman" w:eastAsia="Calibri" w:hAnsi="Times New Roman" w:cs="Times New Roman"/>
          <w:sz w:val="28"/>
          <w:szCs w:val="28"/>
        </w:rPr>
      </w:pPr>
    </w:p>
    <w:p w:rsidR="004E628B" w:rsidRPr="004E628B" w:rsidRDefault="004E628B" w:rsidP="004E628B">
      <w:pPr>
        <w:suppressAutoHyphens/>
        <w:autoSpaceDE w:val="0"/>
        <w:autoSpaceDN w:val="0"/>
        <w:adjustRightInd w:val="0"/>
        <w:jc w:val="both"/>
        <w:rPr>
          <w:rFonts w:ascii="Times New Roman" w:eastAsia="Calibri" w:hAnsi="Times New Roman" w:cs="Times New Roman"/>
          <w:sz w:val="28"/>
          <w:szCs w:val="28"/>
        </w:rPr>
      </w:pPr>
    </w:p>
    <w:p w:rsidR="004E628B" w:rsidRPr="004E628B" w:rsidRDefault="004E628B" w:rsidP="004E628B">
      <w:pPr>
        <w:suppressAutoHyphens/>
        <w:autoSpaceDE w:val="0"/>
        <w:autoSpaceDN w:val="0"/>
        <w:adjustRightInd w:val="0"/>
        <w:ind w:firstLine="851"/>
        <w:jc w:val="both"/>
        <w:rPr>
          <w:rFonts w:ascii="Times New Roman" w:eastAsia="Calibri" w:hAnsi="Times New Roman" w:cs="Times New Roman"/>
          <w:sz w:val="28"/>
          <w:szCs w:val="28"/>
        </w:rPr>
      </w:pPr>
      <w:r w:rsidRPr="004E628B">
        <w:rPr>
          <w:rFonts w:ascii="Times New Roman" w:eastAsia="Calibri" w:hAnsi="Times New Roman" w:cs="Times New Roman"/>
          <w:sz w:val="28"/>
          <w:szCs w:val="28"/>
        </w:rPr>
        <w:t xml:space="preserve">Примечание. Если у кандидата, данные которого указываются в подписном листе, имелась или имеется судимость, в подписном листе после </w:t>
      </w:r>
      <w:r w:rsidRPr="004E628B">
        <w:rPr>
          <w:rFonts w:ascii="Times New Roman" w:eastAsia="Calibri" w:hAnsi="Times New Roman" w:cs="Times New Roman"/>
          <w:sz w:val="28"/>
          <w:szCs w:val="28"/>
        </w:rPr>
        <w:lastRenderedPageBreak/>
        <w:t xml:space="preserve">отчества кандидата указываются сведения о судимости кандидата. Если кандидат, сведения о котором содержатся в подписном листе, в заявлении о согласии баллотироваться в соответствии с </w:t>
      </w:r>
      <w:hyperlink r:id="rId39" w:history="1">
        <w:r w:rsidRPr="004E628B">
          <w:rPr>
            <w:rStyle w:val="a4"/>
            <w:rFonts w:ascii="Times New Roman" w:eastAsia="Calibri" w:hAnsi="Times New Roman" w:cs="Times New Roman"/>
            <w:sz w:val="28"/>
            <w:szCs w:val="28"/>
          </w:rPr>
          <w:t>пунктом 2 статьи 33</w:t>
        </w:r>
      </w:hyperlink>
      <w:r w:rsidRPr="004E628B">
        <w:rPr>
          <w:rFonts w:ascii="Times New Roman" w:eastAsia="Calibri" w:hAnsi="Times New Roman" w:cs="Times New Roman"/>
          <w:sz w:val="28"/>
          <w:szCs w:val="28"/>
        </w:rPr>
        <w:t xml:space="preserve"> Федерального закона "Об основных гарантиях избирательных прав и права на участие в референдуме граждан Российской Федерации"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 сведения об этом указываются в подписном листе после сведений о месте жительства кандидата или после сведений о судимости кандидата.</w:t>
      </w:r>
    </w:p>
    <w:p w:rsidR="004E628B" w:rsidRPr="004E628B" w:rsidRDefault="004E628B" w:rsidP="004E628B">
      <w:pPr>
        <w:suppressAutoHyphens/>
        <w:autoSpaceDE w:val="0"/>
        <w:autoSpaceDN w:val="0"/>
        <w:adjustRightInd w:val="0"/>
        <w:rPr>
          <w:rFonts w:ascii="Times New Roman" w:eastAsia="Calibri" w:hAnsi="Times New Roman" w:cs="Times New Roman"/>
          <w:sz w:val="28"/>
        </w:rPr>
      </w:pPr>
    </w:p>
    <w:p w:rsidR="004E628B" w:rsidRPr="004E628B" w:rsidRDefault="004E628B" w:rsidP="004E628B">
      <w:pPr>
        <w:suppressAutoHyphens/>
        <w:autoSpaceDE w:val="0"/>
        <w:autoSpaceDN w:val="0"/>
        <w:adjustRightInd w:val="0"/>
        <w:rPr>
          <w:rFonts w:ascii="Times New Roman" w:eastAsia="Calibri" w:hAnsi="Times New Roman" w:cs="Times New Roman"/>
          <w:sz w:val="28"/>
        </w:rPr>
      </w:pPr>
      <w:r w:rsidRPr="004E628B">
        <w:rPr>
          <w:rFonts w:ascii="Times New Roman" w:eastAsia="Calibri" w:hAnsi="Times New Roman" w:cs="Times New Roman"/>
          <w:sz w:val="28"/>
        </w:rPr>
        <w:t>___________________________</w:t>
      </w:r>
    </w:p>
    <w:p w:rsidR="004E628B" w:rsidRPr="004E628B" w:rsidRDefault="004E628B" w:rsidP="004E628B">
      <w:pPr>
        <w:suppressAutoHyphens/>
        <w:autoSpaceDE w:val="0"/>
        <w:autoSpaceDN w:val="0"/>
        <w:adjustRightInd w:val="0"/>
        <w:ind w:firstLine="567"/>
        <w:jc w:val="both"/>
        <w:rPr>
          <w:rFonts w:ascii="Times New Roman" w:eastAsia="Calibri" w:hAnsi="Times New Roman" w:cs="Times New Roman"/>
          <w:sz w:val="28"/>
          <w:szCs w:val="24"/>
        </w:rPr>
      </w:pPr>
      <w:bookmarkStart w:id="217" w:name="Par88"/>
      <w:bookmarkEnd w:id="217"/>
      <w:r w:rsidRPr="004E628B">
        <w:rPr>
          <w:rFonts w:ascii="Times New Roman" w:eastAsia="Calibri" w:hAnsi="Times New Roman" w:cs="Times New Roman"/>
          <w:sz w:val="28"/>
          <w:szCs w:val="24"/>
          <w:vertAlign w:val="superscript"/>
        </w:rPr>
        <w:t>1</w:t>
      </w:r>
      <w:r w:rsidRPr="004E628B">
        <w:rPr>
          <w:rFonts w:ascii="Times New Roman" w:eastAsia="Calibri" w:hAnsi="Times New Roman" w:cs="Times New Roman"/>
          <w:sz w:val="28"/>
          <w:szCs w:val="24"/>
        </w:rPr>
        <w:t>Текст подстрочников, а также примечание и сноска в изготовленном подписном листе могут не воспроизводиться.</w:t>
      </w:r>
    </w:p>
    <w:p w:rsidR="00A155E8" w:rsidRPr="004E628B" w:rsidRDefault="004E628B" w:rsidP="004E628B">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4E628B">
        <w:rPr>
          <w:rFonts w:ascii="Times New Roman" w:eastAsia="Calibri" w:hAnsi="Times New Roman" w:cs="Times New Roman"/>
          <w:sz w:val="28"/>
          <w:szCs w:val="24"/>
          <w:vertAlign w:val="superscript"/>
        </w:rPr>
        <w:t>2</w:t>
      </w:r>
      <w:r w:rsidRPr="004E628B">
        <w:rPr>
          <w:rFonts w:ascii="Times New Roman" w:eastAsia="Calibri" w:hAnsi="Times New Roman" w:cs="Times New Roman"/>
          <w:sz w:val="28"/>
          <w:szCs w:val="24"/>
        </w:rPr>
        <w:t>Адрес места жительства может не содержать каких-либо из указанных в подпункте 5 статьи 2 Федерального закона "Об основных гарантиях избирательных прав и права на участие в референдуме граждан Российской Федерации" реквизитов (наименование субъекта Российской Федерации, района, города, иного населенного пункта, улицы, номеров дома и квартиры) в случае, если это не препятствует его однозначному восприятию с учетом фактических особенностей места жительства.</w:t>
      </w:r>
    </w:p>
    <w:p w:rsidR="00A155E8" w:rsidRPr="00A155E8" w:rsidRDefault="00A155E8">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A155E8" w:rsidRPr="00A155E8" w:rsidRDefault="00A155E8">
      <w:pPr>
        <w:widowControl w:val="0"/>
        <w:pBdr>
          <w:bottom w:val="single" w:sz="6" w:space="0" w:color="auto"/>
        </w:pBdr>
        <w:autoSpaceDE w:val="0"/>
        <w:autoSpaceDN w:val="0"/>
        <w:adjustRightInd w:val="0"/>
        <w:spacing w:after="0" w:line="240" w:lineRule="auto"/>
        <w:rPr>
          <w:rFonts w:ascii="Times New Roman" w:hAnsi="Times New Roman" w:cs="Times New Roman"/>
          <w:sz w:val="28"/>
          <w:szCs w:val="28"/>
        </w:rPr>
      </w:pPr>
    </w:p>
    <w:p w:rsidR="00C920A9" w:rsidRDefault="00C920A9">
      <w:pPr>
        <w:rPr>
          <w:rFonts w:ascii="Times New Roman" w:hAnsi="Times New Roman" w:cs="Times New Roman"/>
          <w:sz w:val="28"/>
          <w:szCs w:val="28"/>
        </w:rPr>
      </w:pPr>
    </w:p>
    <w:p w:rsidR="00FC5B68" w:rsidRDefault="00FC5B68">
      <w:pPr>
        <w:rPr>
          <w:rFonts w:ascii="Times New Roman" w:hAnsi="Times New Roman" w:cs="Times New Roman"/>
          <w:sz w:val="28"/>
          <w:szCs w:val="28"/>
        </w:rPr>
      </w:pPr>
      <w:r>
        <w:rPr>
          <w:rFonts w:ascii="Times New Roman" w:hAnsi="Times New Roman" w:cs="Times New Roman"/>
          <w:sz w:val="28"/>
          <w:szCs w:val="28"/>
        </w:rPr>
        <w:br w:type="page"/>
      </w:r>
    </w:p>
    <w:p w:rsidR="00FC5B68" w:rsidRPr="00FC5B68" w:rsidRDefault="00FC5B68" w:rsidP="00FC5B68">
      <w:pPr>
        <w:widowControl w:val="0"/>
        <w:autoSpaceDE w:val="0"/>
        <w:autoSpaceDN w:val="0"/>
        <w:adjustRightInd w:val="0"/>
        <w:ind w:firstLine="5670"/>
        <w:jc w:val="right"/>
        <w:outlineLvl w:val="0"/>
        <w:rPr>
          <w:rFonts w:ascii="Times New Roman" w:eastAsia="Calibri" w:hAnsi="Times New Roman" w:cs="Times New Roman"/>
          <w:sz w:val="28"/>
          <w:szCs w:val="28"/>
        </w:rPr>
      </w:pPr>
      <w:r w:rsidRPr="00FC5B68">
        <w:rPr>
          <w:rFonts w:ascii="Times New Roman" w:eastAsia="Calibri" w:hAnsi="Times New Roman" w:cs="Times New Roman"/>
          <w:sz w:val="28"/>
          <w:szCs w:val="28"/>
        </w:rPr>
        <w:lastRenderedPageBreak/>
        <w:t>Приложение 2</w:t>
      </w:r>
    </w:p>
    <w:p w:rsidR="00FC5B68" w:rsidRPr="00FC5B68" w:rsidRDefault="00FC5B68" w:rsidP="00FC5B68">
      <w:pPr>
        <w:widowControl w:val="0"/>
        <w:autoSpaceDE w:val="0"/>
        <w:autoSpaceDN w:val="0"/>
        <w:adjustRightInd w:val="0"/>
        <w:ind w:firstLine="5670"/>
        <w:jc w:val="right"/>
        <w:rPr>
          <w:rFonts w:ascii="Times New Roman" w:eastAsia="Calibri" w:hAnsi="Times New Roman" w:cs="Times New Roman"/>
          <w:sz w:val="28"/>
          <w:szCs w:val="28"/>
        </w:rPr>
      </w:pPr>
      <w:r w:rsidRPr="00FC5B68">
        <w:rPr>
          <w:rFonts w:ascii="Times New Roman" w:eastAsia="Calibri" w:hAnsi="Times New Roman" w:cs="Times New Roman"/>
          <w:sz w:val="28"/>
          <w:szCs w:val="28"/>
        </w:rPr>
        <w:t>к Закону Республики Коми</w:t>
      </w:r>
    </w:p>
    <w:p w:rsidR="00FC5B68" w:rsidRPr="00FC5B68" w:rsidRDefault="00FC5B68" w:rsidP="00FC5B68">
      <w:pPr>
        <w:widowControl w:val="0"/>
        <w:autoSpaceDE w:val="0"/>
        <w:autoSpaceDN w:val="0"/>
        <w:adjustRightInd w:val="0"/>
        <w:ind w:firstLine="5670"/>
        <w:jc w:val="right"/>
        <w:rPr>
          <w:rFonts w:ascii="Times New Roman" w:eastAsia="Calibri" w:hAnsi="Times New Roman" w:cs="Times New Roman"/>
          <w:sz w:val="28"/>
          <w:szCs w:val="28"/>
        </w:rPr>
      </w:pPr>
      <w:r w:rsidRPr="00FC5B68">
        <w:rPr>
          <w:rFonts w:ascii="Times New Roman" w:eastAsia="Calibri" w:hAnsi="Times New Roman" w:cs="Times New Roman"/>
          <w:sz w:val="28"/>
          <w:szCs w:val="28"/>
        </w:rPr>
        <w:t xml:space="preserve">"О выборах и референдумах </w:t>
      </w:r>
    </w:p>
    <w:p w:rsidR="00FC5B68" w:rsidRPr="00FC5B68" w:rsidRDefault="00FC5B68" w:rsidP="00FC5B68">
      <w:pPr>
        <w:widowControl w:val="0"/>
        <w:autoSpaceDE w:val="0"/>
        <w:autoSpaceDN w:val="0"/>
        <w:adjustRightInd w:val="0"/>
        <w:ind w:firstLine="5670"/>
        <w:jc w:val="right"/>
        <w:rPr>
          <w:rFonts w:ascii="Times New Roman" w:eastAsia="Calibri" w:hAnsi="Times New Roman" w:cs="Times New Roman"/>
          <w:sz w:val="28"/>
          <w:szCs w:val="28"/>
        </w:rPr>
      </w:pPr>
      <w:r w:rsidRPr="00FC5B68">
        <w:rPr>
          <w:rFonts w:ascii="Times New Roman" w:eastAsia="Calibri" w:hAnsi="Times New Roman" w:cs="Times New Roman"/>
          <w:sz w:val="28"/>
          <w:szCs w:val="28"/>
        </w:rPr>
        <w:t>в Республике Коми"</w:t>
      </w:r>
    </w:p>
    <w:p w:rsidR="00FC5B68" w:rsidRPr="00FC5B68" w:rsidRDefault="00FC5B68" w:rsidP="00FC5B68">
      <w:pPr>
        <w:widowControl w:val="0"/>
        <w:autoSpaceDE w:val="0"/>
        <w:autoSpaceDN w:val="0"/>
        <w:adjustRightInd w:val="0"/>
        <w:rPr>
          <w:rFonts w:ascii="Times New Roman" w:eastAsia="Calibri" w:hAnsi="Times New Roman" w:cs="Times New Roman"/>
          <w:sz w:val="28"/>
          <w:szCs w:val="28"/>
        </w:rPr>
      </w:pPr>
    </w:p>
    <w:p w:rsidR="00FC5B68" w:rsidRPr="00FC5B68" w:rsidRDefault="00FC5B68" w:rsidP="00FC5B68">
      <w:pPr>
        <w:widowControl w:val="0"/>
        <w:autoSpaceDE w:val="0"/>
        <w:autoSpaceDN w:val="0"/>
        <w:adjustRightInd w:val="0"/>
        <w:rPr>
          <w:rFonts w:ascii="Times New Roman" w:eastAsia="Calibri" w:hAnsi="Times New Roman" w:cs="Times New Roman"/>
          <w:sz w:val="28"/>
          <w:szCs w:val="28"/>
        </w:rPr>
      </w:pPr>
    </w:p>
    <w:p w:rsidR="00FC5B68" w:rsidRPr="00FC5B68" w:rsidRDefault="00FC5B68" w:rsidP="00FC5B68">
      <w:pPr>
        <w:widowControl w:val="0"/>
        <w:autoSpaceDE w:val="0"/>
        <w:autoSpaceDN w:val="0"/>
        <w:adjustRightInd w:val="0"/>
        <w:jc w:val="center"/>
        <w:rPr>
          <w:rFonts w:ascii="Times New Roman" w:eastAsia="Calibri" w:hAnsi="Times New Roman" w:cs="Times New Roman"/>
          <w:sz w:val="28"/>
          <w:szCs w:val="28"/>
        </w:rPr>
      </w:pPr>
      <w:r w:rsidRPr="00FC5B68">
        <w:rPr>
          <w:rFonts w:ascii="Times New Roman" w:eastAsia="Calibri" w:hAnsi="Times New Roman" w:cs="Times New Roman"/>
          <w:sz w:val="28"/>
          <w:szCs w:val="28"/>
        </w:rPr>
        <w:t>КОНТРОЛЬНЫЕ СООТНОШЕНИЯ ДАННЫХ,</w:t>
      </w:r>
    </w:p>
    <w:p w:rsidR="00FC5B68" w:rsidRPr="00FC5B68" w:rsidRDefault="00FC5B68" w:rsidP="00FC5B68">
      <w:pPr>
        <w:widowControl w:val="0"/>
        <w:autoSpaceDE w:val="0"/>
        <w:autoSpaceDN w:val="0"/>
        <w:adjustRightInd w:val="0"/>
        <w:jc w:val="center"/>
        <w:rPr>
          <w:rFonts w:ascii="Times New Roman" w:eastAsia="Calibri" w:hAnsi="Times New Roman" w:cs="Times New Roman"/>
          <w:sz w:val="28"/>
          <w:szCs w:val="28"/>
        </w:rPr>
      </w:pPr>
      <w:r w:rsidRPr="00FC5B68">
        <w:rPr>
          <w:rFonts w:ascii="Times New Roman" w:eastAsia="Calibri" w:hAnsi="Times New Roman" w:cs="Times New Roman"/>
          <w:sz w:val="28"/>
          <w:szCs w:val="28"/>
        </w:rPr>
        <w:t>ВНЕСЕННЫХ В ПРОТОКОЛ ОБ ИТОГАХ ГОЛОСОВАНИЯ</w:t>
      </w:r>
    </w:p>
    <w:p w:rsidR="00970392" w:rsidRPr="00970392" w:rsidRDefault="00970392" w:rsidP="00970392">
      <w:pPr>
        <w:jc w:val="center"/>
        <w:rPr>
          <w:rFonts w:ascii="Times New Roman" w:eastAsia="Calibri" w:hAnsi="Times New Roman" w:cs="Times New Roman"/>
          <w:sz w:val="28"/>
          <w:szCs w:val="28"/>
        </w:rPr>
      </w:pPr>
      <w:r w:rsidRPr="00970392">
        <w:rPr>
          <w:rFonts w:ascii="Times New Roman" w:eastAsia="Calibri" w:hAnsi="Times New Roman" w:cs="Times New Roman"/>
          <w:sz w:val="28"/>
          <w:szCs w:val="28"/>
        </w:rPr>
        <w:t xml:space="preserve">(числами обозначены строки протокола, пронумерованные </w:t>
      </w:r>
    </w:p>
    <w:p w:rsidR="00970392" w:rsidRPr="00970392" w:rsidRDefault="00970392" w:rsidP="00970392">
      <w:pPr>
        <w:jc w:val="center"/>
        <w:rPr>
          <w:rFonts w:ascii="Times New Roman" w:eastAsia="Calibri" w:hAnsi="Times New Roman" w:cs="Times New Roman"/>
          <w:sz w:val="28"/>
          <w:szCs w:val="28"/>
        </w:rPr>
      </w:pPr>
      <w:r w:rsidRPr="00970392">
        <w:rPr>
          <w:rFonts w:ascii="Times New Roman" w:eastAsia="Calibri" w:hAnsi="Times New Roman" w:cs="Times New Roman"/>
          <w:sz w:val="28"/>
          <w:szCs w:val="28"/>
        </w:rPr>
        <w:t xml:space="preserve">в соответствии со статьей 76 Закона Республики Коми </w:t>
      </w:r>
    </w:p>
    <w:p w:rsidR="00970392" w:rsidRPr="00970392" w:rsidRDefault="00970392" w:rsidP="00970392">
      <w:pPr>
        <w:jc w:val="center"/>
        <w:rPr>
          <w:rFonts w:ascii="Times New Roman" w:eastAsia="Calibri" w:hAnsi="Times New Roman" w:cs="Times New Roman"/>
          <w:sz w:val="28"/>
          <w:szCs w:val="28"/>
        </w:rPr>
      </w:pPr>
      <w:r w:rsidRPr="00970392">
        <w:rPr>
          <w:rFonts w:ascii="Times New Roman" w:eastAsia="Calibri" w:hAnsi="Times New Roman" w:cs="Times New Roman"/>
          <w:sz w:val="28"/>
          <w:szCs w:val="28"/>
        </w:rPr>
        <w:t>"О выборах и референдумах в Республике Коми")</w:t>
      </w:r>
    </w:p>
    <w:p w:rsidR="00970392" w:rsidRPr="00970392" w:rsidRDefault="00970392" w:rsidP="00970392">
      <w:pPr>
        <w:ind w:firstLine="567"/>
        <w:jc w:val="center"/>
        <w:rPr>
          <w:rFonts w:ascii="Times New Roman" w:eastAsia="Calibri" w:hAnsi="Times New Roman" w:cs="Times New Roman"/>
          <w:sz w:val="28"/>
          <w:szCs w:val="28"/>
        </w:rPr>
      </w:pPr>
    </w:p>
    <w:p w:rsidR="00970392" w:rsidRPr="00970392" w:rsidRDefault="00970392" w:rsidP="00970392">
      <w:pPr>
        <w:spacing w:line="360" w:lineRule="auto"/>
        <w:ind w:firstLine="851"/>
        <w:jc w:val="both"/>
        <w:rPr>
          <w:rFonts w:ascii="Times New Roman" w:eastAsia="Calibri" w:hAnsi="Times New Roman" w:cs="Times New Roman"/>
          <w:sz w:val="28"/>
          <w:szCs w:val="28"/>
        </w:rPr>
      </w:pPr>
      <w:r w:rsidRPr="00970392">
        <w:rPr>
          <w:rFonts w:ascii="Times New Roman" w:eastAsia="Calibri" w:hAnsi="Times New Roman" w:cs="Times New Roman"/>
          <w:sz w:val="28"/>
          <w:szCs w:val="28"/>
        </w:rPr>
        <w:t>1) 1 больше или равно 3 + 4 + 5</w:t>
      </w:r>
    </w:p>
    <w:p w:rsidR="00970392" w:rsidRPr="00970392" w:rsidRDefault="00970392" w:rsidP="00970392">
      <w:pPr>
        <w:spacing w:line="360" w:lineRule="auto"/>
        <w:ind w:firstLine="851"/>
        <w:jc w:val="both"/>
        <w:rPr>
          <w:rFonts w:ascii="Times New Roman" w:eastAsia="Calibri" w:hAnsi="Times New Roman" w:cs="Times New Roman"/>
          <w:sz w:val="28"/>
          <w:szCs w:val="28"/>
        </w:rPr>
      </w:pPr>
      <w:r w:rsidRPr="00970392">
        <w:rPr>
          <w:rFonts w:ascii="Times New Roman" w:eastAsia="Calibri" w:hAnsi="Times New Roman" w:cs="Times New Roman"/>
          <w:sz w:val="28"/>
          <w:szCs w:val="28"/>
        </w:rPr>
        <w:t>2) 2 равно 3 + 4 + 5 + 6 + 11 ‒ 12</w:t>
      </w:r>
    </w:p>
    <w:p w:rsidR="00970392" w:rsidRPr="00970392" w:rsidRDefault="00970392" w:rsidP="00970392">
      <w:pPr>
        <w:spacing w:line="360" w:lineRule="auto"/>
        <w:ind w:firstLine="851"/>
        <w:jc w:val="both"/>
        <w:rPr>
          <w:rFonts w:ascii="Times New Roman" w:eastAsia="Calibri" w:hAnsi="Times New Roman" w:cs="Times New Roman"/>
          <w:sz w:val="28"/>
          <w:szCs w:val="28"/>
        </w:rPr>
      </w:pPr>
      <w:r w:rsidRPr="00970392">
        <w:rPr>
          <w:rFonts w:ascii="Times New Roman" w:eastAsia="Calibri" w:hAnsi="Times New Roman" w:cs="Times New Roman"/>
          <w:sz w:val="28"/>
          <w:szCs w:val="28"/>
        </w:rPr>
        <w:t>3) 7 + 8 равно 9 + 10</w:t>
      </w:r>
    </w:p>
    <w:p w:rsidR="00970392" w:rsidRPr="00970392" w:rsidRDefault="00970392" w:rsidP="00970392">
      <w:pPr>
        <w:spacing w:line="360" w:lineRule="auto"/>
        <w:ind w:firstLine="851"/>
        <w:jc w:val="both"/>
        <w:rPr>
          <w:rFonts w:ascii="Times New Roman" w:eastAsia="Calibri" w:hAnsi="Times New Roman" w:cs="Times New Roman"/>
          <w:sz w:val="28"/>
          <w:szCs w:val="28"/>
        </w:rPr>
      </w:pPr>
      <w:r w:rsidRPr="00970392">
        <w:rPr>
          <w:rFonts w:ascii="Times New Roman" w:eastAsia="Calibri" w:hAnsi="Times New Roman" w:cs="Times New Roman"/>
          <w:sz w:val="28"/>
          <w:szCs w:val="28"/>
        </w:rPr>
        <w:t>4) 10 равно 13 + все последующие строки протокола (за исключением случаев, если образуются многомандатные избирательные округа);</w:t>
      </w:r>
    </w:p>
    <w:p w:rsidR="00970392" w:rsidRPr="00970392" w:rsidRDefault="00970392" w:rsidP="00970392">
      <w:pPr>
        <w:spacing w:line="360" w:lineRule="auto"/>
        <w:ind w:firstLine="851"/>
        <w:jc w:val="both"/>
        <w:rPr>
          <w:rFonts w:ascii="Times New Roman" w:eastAsia="Calibri" w:hAnsi="Times New Roman" w:cs="Times New Roman"/>
          <w:sz w:val="28"/>
          <w:szCs w:val="28"/>
        </w:rPr>
      </w:pPr>
      <w:r w:rsidRPr="00970392">
        <w:rPr>
          <w:rFonts w:ascii="Times New Roman" w:eastAsia="Calibri" w:hAnsi="Times New Roman" w:cs="Times New Roman"/>
          <w:sz w:val="28"/>
          <w:szCs w:val="28"/>
        </w:rPr>
        <w:t>5) 10а равно 10б + 10г + 10е (в случае, если при проведении выборов, референдума используются открепительные удостоверения).</w:t>
      </w:r>
    </w:p>
    <w:p w:rsidR="00970392" w:rsidRPr="00970392" w:rsidRDefault="00970392" w:rsidP="00970392">
      <w:pPr>
        <w:autoSpaceDE w:val="0"/>
        <w:autoSpaceDN w:val="0"/>
        <w:adjustRightInd w:val="0"/>
        <w:spacing w:line="360" w:lineRule="auto"/>
        <w:ind w:firstLine="851"/>
        <w:jc w:val="both"/>
        <w:rPr>
          <w:rFonts w:ascii="Times New Roman" w:eastAsia="Calibri" w:hAnsi="Times New Roman" w:cs="Times New Roman"/>
          <w:sz w:val="28"/>
          <w:szCs w:val="28"/>
        </w:rPr>
      </w:pPr>
      <w:r w:rsidRPr="00970392">
        <w:rPr>
          <w:rFonts w:ascii="Times New Roman" w:eastAsia="Calibri" w:hAnsi="Times New Roman" w:cs="Times New Roman"/>
          <w:sz w:val="28"/>
          <w:szCs w:val="28"/>
        </w:rPr>
        <w:t xml:space="preserve">Если при проведении выборов депутатов представительных органов муниципальных образований образуются многомандатные избирательные округа, то вместо контрольного соотношения, указанного в </w:t>
      </w:r>
      <w:hyperlink r:id="rId40" w:anchor="Par3" w:history="1">
        <w:r w:rsidRPr="00970392">
          <w:rPr>
            <w:rStyle w:val="a4"/>
            <w:rFonts w:ascii="Times New Roman" w:eastAsia="Calibri" w:hAnsi="Times New Roman" w:cs="Times New Roman"/>
            <w:color w:val="auto"/>
            <w:sz w:val="28"/>
            <w:szCs w:val="28"/>
            <w:u w:val="none"/>
          </w:rPr>
          <w:t>пункте 4</w:t>
        </w:r>
      </w:hyperlink>
      <w:r w:rsidRPr="00970392">
        <w:rPr>
          <w:rFonts w:ascii="Times New Roman" w:eastAsia="Calibri" w:hAnsi="Times New Roman" w:cs="Times New Roman"/>
          <w:sz w:val="28"/>
          <w:szCs w:val="28"/>
        </w:rPr>
        <w:t xml:space="preserve"> настоящего приложения, проверяются следующие контрольные соотношения:</w:t>
      </w:r>
    </w:p>
    <w:p w:rsidR="00970392" w:rsidRPr="00970392" w:rsidRDefault="00970392" w:rsidP="00970392">
      <w:pPr>
        <w:autoSpaceDE w:val="0"/>
        <w:autoSpaceDN w:val="0"/>
        <w:adjustRightInd w:val="0"/>
        <w:spacing w:line="360" w:lineRule="auto"/>
        <w:ind w:firstLine="851"/>
        <w:jc w:val="both"/>
        <w:rPr>
          <w:rFonts w:ascii="Times New Roman" w:eastAsia="Calibri" w:hAnsi="Times New Roman" w:cs="Times New Roman"/>
          <w:sz w:val="28"/>
          <w:szCs w:val="28"/>
        </w:rPr>
      </w:pPr>
      <w:r w:rsidRPr="00970392">
        <w:rPr>
          <w:rFonts w:ascii="Times New Roman" w:eastAsia="Calibri" w:hAnsi="Times New Roman" w:cs="Times New Roman"/>
          <w:sz w:val="28"/>
          <w:szCs w:val="28"/>
        </w:rPr>
        <w:t xml:space="preserve">6) </w:t>
      </w:r>
      <w:hyperlink r:id="rId41" w:history="1">
        <w:r w:rsidRPr="00970392">
          <w:rPr>
            <w:rStyle w:val="a4"/>
            <w:rFonts w:ascii="Times New Roman" w:eastAsia="Calibri" w:hAnsi="Times New Roman" w:cs="Times New Roman"/>
            <w:color w:val="auto"/>
            <w:sz w:val="28"/>
            <w:szCs w:val="28"/>
            <w:u w:val="none"/>
          </w:rPr>
          <w:t>1</w:t>
        </w:r>
      </w:hyperlink>
      <w:r w:rsidRPr="00970392">
        <w:rPr>
          <w:rFonts w:ascii="Times New Roman" w:eastAsia="Calibri" w:hAnsi="Times New Roman" w:cs="Times New Roman"/>
          <w:sz w:val="28"/>
          <w:szCs w:val="28"/>
        </w:rPr>
        <w:t xml:space="preserve">0 меньше или равно </w:t>
      </w:r>
      <w:hyperlink r:id="rId42" w:history="1">
        <w:r w:rsidRPr="00970392">
          <w:rPr>
            <w:rStyle w:val="a4"/>
            <w:rFonts w:ascii="Times New Roman" w:eastAsia="Calibri" w:hAnsi="Times New Roman" w:cs="Times New Roman"/>
            <w:color w:val="auto"/>
            <w:sz w:val="28"/>
            <w:szCs w:val="28"/>
            <w:u w:val="none"/>
          </w:rPr>
          <w:t>1</w:t>
        </w:r>
      </w:hyperlink>
      <w:r w:rsidRPr="00970392">
        <w:rPr>
          <w:rFonts w:ascii="Times New Roman" w:eastAsia="Calibri" w:hAnsi="Times New Roman" w:cs="Times New Roman"/>
          <w:sz w:val="28"/>
          <w:szCs w:val="28"/>
        </w:rPr>
        <w:t>3 + все последующие строки протокола;</w:t>
      </w:r>
    </w:p>
    <w:p w:rsidR="00970392" w:rsidRPr="00970392" w:rsidRDefault="00970392" w:rsidP="00970392">
      <w:pPr>
        <w:autoSpaceDE w:val="0"/>
        <w:autoSpaceDN w:val="0"/>
        <w:adjustRightInd w:val="0"/>
        <w:spacing w:line="360" w:lineRule="auto"/>
        <w:ind w:firstLine="851"/>
        <w:jc w:val="both"/>
        <w:rPr>
          <w:rFonts w:ascii="Times New Roman" w:eastAsia="Calibri" w:hAnsi="Times New Roman" w:cs="Times New Roman"/>
          <w:sz w:val="28"/>
          <w:szCs w:val="28"/>
        </w:rPr>
      </w:pPr>
      <w:bookmarkStart w:id="218" w:name="Par7"/>
      <w:bookmarkEnd w:id="218"/>
      <w:r w:rsidRPr="00970392">
        <w:rPr>
          <w:rFonts w:ascii="Times New Roman" w:eastAsia="Calibri" w:hAnsi="Times New Roman" w:cs="Times New Roman"/>
          <w:sz w:val="28"/>
          <w:szCs w:val="28"/>
        </w:rPr>
        <w:lastRenderedPageBreak/>
        <w:t xml:space="preserve">7) </w:t>
      </w:r>
      <w:hyperlink r:id="rId43" w:history="1">
        <w:r w:rsidRPr="00970392">
          <w:rPr>
            <w:rStyle w:val="a4"/>
            <w:rFonts w:ascii="Times New Roman" w:eastAsia="Calibri" w:hAnsi="Times New Roman" w:cs="Times New Roman"/>
            <w:color w:val="auto"/>
            <w:sz w:val="28"/>
            <w:szCs w:val="28"/>
            <w:u w:val="none"/>
          </w:rPr>
          <w:t>1</w:t>
        </w:r>
      </w:hyperlink>
      <w:r w:rsidRPr="00970392">
        <w:rPr>
          <w:rFonts w:ascii="Times New Roman" w:eastAsia="Calibri" w:hAnsi="Times New Roman" w:cs="Times New Roman"/>
          <w:sz w:val="28"/>
          <w:szCs w:val="28"/>
        </w:rPr>
        <w:t xml:space="preserve">0 × M больше или равно </w:t>
      </w:r>
      <w:hyperlink r:id="rId44" w:history="1">
        <w:r w:rsidRPr="00970392">
          <w:rPr>
            <w:rStyle w:val="a4"/>
            <w:rFonts w:ascii="Times New Roman" w:eastAsia="Calibri" w:hAnsi="Times New Roman" w:cs="Times New Roman"/>
            <w:color w:val="auto"/>
            <w:sz w:val="28"/>
            <w:szCs w:val="28"/>
            <w:u w:val="none"/>
          </w:rPr>
          <w:t>1</w:t>
        </w:r>
      </w:hyperlink>
      <w:r w:rsidRPr="00970392">
        <w:rPr>
          <w:rFonts w:ascii="Times New Roman" w:eastAsia="Calibri" w:hAnsi="Times New Roman" w:cs="Times New Roman"/>
          <w:sz w:val="28"/>
          <w:szCs w:val="28"/>
        </w:rPr>
        <w:t>3 + все последующие строки протокола, где M ‒ число мандатов, подлежащих распределению в избирательном округе (для многомандатных избирательных округов с равным числом мандатов в округах при условии, что каждый избиратель имеет число голосов, равное числу мандатов);</w:t>
      </w:r>
    </w:p>
    <w:p w:rsidR="00970392" w:rsidRPr="00970392" w:rsidRDefault="00970392" w:rsidP="00970392">
      <w:pPr>
        <w:autoSpaceDE w:val="0"/>
        <w:autoSpaceDN w:val="0"/>
        <w:adjustRightInd w:val="0"/>
        <w:spacing w:line="360" w:lineRule="auto"/>
        <w:ind w:firstLine="851"/>
        <w:jc w:val="both"/>
        <w:rPr>
          <w:rFonts w:ascii="Times New Roman" w:eastAsia="Calibri" w:hAnsi="Times New Roman" w:cs="Times New Roman"/>
          <w:sz w:val="28"/>
          <w:szCs w:val="28"/>
        </w:rPr>
      </w:pPr>
      <w:bookmarkStart w:id="219" w:name="Par8"/>
      <w:bookmarkEnd w:id="219"/>
      <w:r w:rsidRPr="00970392">
        <w:rPr>
          <w:rFonts w:ascii="Times New Roman" w:eastAsia="Calibri" w:hAnsi="Times New Roman" w:cs="Times New Roman"/>
          <w:sz w:val="28"/>
          <w:szCs w:val="28"/>
        </w:rPr>
        <w:t xml:space="preserve">8) </w:t>
      </w:r>
      <w:hyperlink r:id="rId45" w:history="1">
        <w:r w:rsidRPr="00970392">
          <w:rPr>
            <w:rStyle w:val="a4"/>
            <w:rFonts w:ascii="Times New Roman" w:eastAsia="Calibri" w:hAnsi="Times New Roman" w:cs="Times New Roman"/>
            <w:color w:val="auto"/>
            <w:sz w:val="28"/>
            <w:szCs w:val="28"/>
            <w:u w:val="none"/>
          </w:rPr>
          <w:t>1</w:t>
        </w:r>
      </w:hyperlink>
      <w:r w:rsidRPr="00970392">
        <w:rPr>
          <w:rFonts w:ascii="Times New Roman" w:eastAsia="Calibri" w:hAnsi="Times New Roman" w:cs="Times New Roman"/>
          <w:sz w:val="28"/>
          <w:szCs w:val="28"/>
        </w:rPr>
        <w:t xml:space="preserve">0 × B больше или равно </w:t>
      </w:r>
      <w:hyperlink r:id="rId46" w:history="1">
        <w:r w:rsidRPr="00970392">
          <w:rPr>
            <w:rStyle w:val="a4"/>
            <w:rFonts w:ascii="Times New Roman" w:eastAsia="Calibri" w:hAnsi="Times New Roman" w:cs="Times New Roman"/>
            <w:color w:val="auto"/>
            <w:sz w:val="28"/>
            <w:szCs w:val="28"/>
            <w:u w:val="none"/>
          </w:rPr>
          <w:t>1</w:t>
        </w:r>
      </w:hyperlink>
      <w:r w:rsidRPr="00970392">
        <w:rPr>
          <w:rFonts w:ascii="Times New Roman" w:eastAsia="Calibri" w:hAnsi="Times New Roman" w:cs="Times New Roman"/>
          <w:sz w:val="28"/>
          <w:szCs w:val="28"/>
        </w:rPr>
        <w:t xml:space="preserve">3 + все последующие строки протокола, где B ‒ число мандатов, подлежащих распределению в избирательном округе с наименьшим числом мандатов (для многомандатных избирательных округов с разным числом мандатов в округах); </w:t>
      </w:r>
    </w:p>
    <w:p w:rsidR="00FC5B68" w:rsidRPr="00970392" w:rsidRDefault="00970392" w:rsidP="00BE7407">
      <w:pPr>
        <w:ind w:firstLine="851"/>
        <w:rPr>
          <w:rFonts w:ascii="Times New Roman" w:hAnsi="Times New Roman" w:cs="Times New Roman"/>
          <w:sz w:val="28"/>
          <w:szCs w:val="28"/>
        </w:rPr>
      </w:pPr>
      <w:bookmarkStart w:id="220" w:name="Par9"/>
      <w:bookmarkEnd w:id="220"/>
      <w:r w:rsidRPr="00970392">
        <w:rPr>
          <w:rFonts w:ascii="Times New Roman" w:eastAsia="Calibri" w:hAnsi="Times New Roman" w:cs="Times New Roman"/>
          <w:sz w:val="28"/>
          <w:szCs w:val="28"/>
        </w:rPr>
        <w:t xml:space="preserve">9) </w:t>
      </w:r>
      <w:hyperlink r:id="rId47" w:history="1">
        <w:r w:rsidRPr="00970392">
          <w:rPr>
            <w:rStyle w:val="a4"/>
            <w:rFonts w:ascii="Times New Roman" w:eastAsia="Calibri" w:hAnsi="Times New Roman" w:cs="Times New Roman"/>
            <w:color w:val="auto"/>
            <w:sz w:val="28"/>
            <w:szCs w:val="28"/>
            <w:u w:val="none"/>
          </w:rPr>
          <w:t>1</w:t>
        </w:r>
      </w:hyperlink>
      <w:r w:rsidRPr="00970392">
        <w:rPr>
          <w:rFonts w:ascii="Times New Roman" w:eastAsia="Calibri" w:hAnsi="Times New Roman" w:cs="Times New Roman"/>
          <w:sz w:val="28"/>
          <w:szCs w:val="28"/>
        </w:rPr>
        <w:t>0 больше или равно I, где I ‒ число голосов избирателей, поданных за каждого кандидата.</w:t>
      </w:r>
    </w:p>
    <w:p w:rsidR="00FC5B68" w:rsidRPr="00FC5B68" w:rsidRDefault="00FC5B68">
      <w:pPr>
        <w:rPr>
          <w:rFonts w:ascii="Times New Roman" w:hAnsi="Times New Roman" w:cs="Times New Roman"/>
          <w:sz w:val="28"/>
          <w:szCs w:val="28"/>
        </w:rPr>
      </w:pPr>
    </w:p>
    <w:sectPr w:rsidR="00FC5B68" w:rsidRPr="00FC5B68" w:rsidSect="004E628B">
      <w:pgSz w:w="11905" w:h="16838"/>
      <w:pgMar w:top="1134" w:right="1701" w:bottom="1134" w:left="85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entury Gothic"/>
    <w:panose1 w:val="020F0502020204030204"/>
    <w:charset w:val="CC"/>
    <w:family w:val="swiss"/>
    <w:pitch w:val="variable"/>
    <w:sig w:usb0="E0002A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5E8"/>
    <w:rsid w:val="00005108"/>
    <w:rsid w:val="00017B7B"/>
    <w:rsid w:val="00040571"/>
    <w:rsid w:val="000431F4"/>
    <w:rsid w:val="000751D7"/>
    <w:rsid w:val="00076ED6"/>
    <w:rsid w:val="00084542"/>
    <w:rsid w:val="00091068"/>
    <w:rsid w:val="000A1D94"/>
    <w:rsid w:val="000A271D"/>
    <w:rsid w:val="000A2ED5"/>
    <w:rsid w:val="000C2CE3"/>
    <w:rsid w:val="000D5A24"/>
    <w:rsid w:val="000E5BCA"/>
    <w:rsid w:val="00120D17"/>
    <w:rsid w:val="00154274"/>
    <w:rsid w:val="00172E46"/>
    <w:rsid w:val="00174670"/>
    <w:rsid w:val="001906BF"/>
    <w:rsid w:val="001931E6"/>
    <w:rsid w:val="0019448B"/>
    <w:rsid w:val="001A05DE"/>
    <w:rsid w:val="001C2A28"/>
    <w:rsid w:val="001E18DD"/>
    <w:rsid w:val="002028FA"/>
    <w:rsid w:val="002259EE"/>
    <w:rsid w:val="00227A4B"/>
    <w:rsid w:val="00236A9E"/>
    <w:rsid w:val="00240C70"/>
    <w:rsid w:val="00252DEE"/>
    <w:rsid w:val="002972DC"/>
    <w:rsid w:val="00297CC2"/>
    <w:rsid w:val="002A6EB8"/>
    <w:rsid w:val="002B5D42"/>
    <w:rsid w:val="002D2841"/>
    <w:rsid w:val="002F3C3B"/>
    <w:rsid w:val="002F78E1"/>
    <w:rsid w:val="0031106F"/>
    <w:rsid w:val="0031651E"/>
    <w:rsid w:val="00341CFC"/>
    <w:rsid w:val="00343471"/>
    <w:rsid w:val="003B0D2B"/>
    <w:rsid w:val="003C08CD"/>
    <w:rsid w:val="003C2B16"/>
    <w:rsid w:val="003C2D02"/>
    <w:rsid w:val="003E4A8A"/>
    <w:rsid w:val="003E6D48"/>
    <w:rsid w:val="00405CFC"/>
    <w:rsid w:val="00441586"/>
    <w:rsid w:val="004421DE"/>
    <w:rsid w:val="00453EAF"/>
    <w:rsid w:val="0046409C"/>
    <w:rsid w:val="00474BE8"/>
    <w:rsid w:val="00480FC5"/>
    <w:rsid w:val="004817A1"/>
    <w:rsid w:val="004C3740"/>
    <w:rsid w:val="004E628B"/>
    <w:rsid w:val="0050361E"/>
    <w:rsid w:val="00507328"/>
    <w:rsid w:val="005113A5"/>
    <w:rsid w:val="005207F6"/>
    <w:rsid w:val="00521EF0"/>
    <w:rsid w:val="0055170D"/>
    <w:rsid w:val="0056619D"/>
    <w:rsid w:val="005C0DB7"/>
    <w:rsid w:val="005C4F3C"/>
    <w:rsid w:val="005D2FF9"/>
    <w:rsid w:val="005E019F"/>
    <w:rsid w:val="005F7E4F"/>
    <w:rsid w:val="006309BA"/>
    <w:rsid w:val="00635127"/>
    <w:rsid w:val="0065069C"/>
    <w:rsid w:val="00665B2E"/>
    <w:rsid w:val="006A6309"/>
    <w:rsid w:val="006B1D7D"/>
    <w:rsid w:val="006D3AD2"/>
    <w:rsid w:val="006E0F4E"/>
    <w:rsid w:val="00713C9E"/>
    <w:rsid w:val="00715F68"/>
    <w:rsid w:val="007369D0"/>
    <w:rsid w:val="0073724B"/>
    <w:rsid w:val="00751580"/>
    <w:rsid w:val="00794927"/>
    <w:rsid w:val="00795E0B"/>
    <w:rsid w:val="007A4455"/>
    <w:rsid w:val="007B32D7"/>
    <w:rsid w:val="007C09D8"/>
    <w:rsid w:val="007D3604"/>
    <w:rsid w:val="007F1ABD"/>
    <w:rsid w:val="0081339C"/>
    <w:rsid w:val="0082208D"/>
    <w:rsid w:val="00836FF9"/>
    <w:rsid w:val="00854730"/>
    <w:rsid w:val="00862DCB"/>
    <w:rsid w:val="008679E8"/>
    <w:rsid w:val="00885391"/>
    <w:rsid w:val="008916FC"/>
    <w:rsid w:val="00891DB8"/>
    <w:rsid w:val="008F0674"/>
    <w:rsid w:val="008F2476"/>
    <w:rsid w:val="008F598C"/>
    <w:rsid w:val="009157A6"/>
    <w:rsid w:val="00924362"/>
    <w:rsid w:val="00925278"/>
    <w:rsid w:val="0093579F"/>
    <w:rsid w:val="00935EC4"/>
    <w:rsid w:val="00936F45"/>
    <w:rsid w:val="009678F0"/>
    <w:rsid w:val="00970392"/>
    <w:rsid w:val="009863FC"/>
    <w:rsid w:val="009A41FE"/>
    <w:rsid w:val="009A787A"/>
    <w:rsid w:val="009B5269"/>
    <w:rsid w:val="009C3853"/>
    <w:rsid w:val="009C491E"/>
    <w:rsid w:val="00A155E8"/>
    <w:rsid w:val="00A1730B"/>
    <w:rsid w:val="00A173E7"/>
    <w:rsid w:val="00A26AD7"/>
    <w:rsid w:val="00A62518"/>
    <w:rsid w:val="00A65598"/>
    <w:rsid w:val="00A67A9A"/>
    <w:rsid w:val="00A7417F"/>
    <w:rsid w:val="00A95047"/>
    <w:rsid w:val="00AA3800"/>
    <w:rsid w:val="00AE3422"/>
    <w:rsid w:val="00B026CE"/>
    <w:rsid w:val="00B1270F"/>
    <w:rsid w:val="00B304A8"/>
    <w:rsid w:val="00B360FF"/>
    <w:rsid w:val="00B47129"/>
    <w:rsid w:val="00B56921"/>
    <w:rsid w:val="00B61756"/>
    <w:rsid w:val="00B955B0"/>
    <w:rsid w:val="00BC7C9E"/>
    <w:rsid w:val="00BE1645"/>
    <w:rsid w:val="00BE7407"/>
    <w:rsid w:val="00C11867"/>
    <w:rsid w:val="00C14C62"/>
    <w:rsid w:val="00C21BDA"/>
    <w:rsid w:val="00C26058"/>
    <w:rsid w:val="00C32B7C"/>
    <w:rsid w:val="00C32F33"/>
    <w:rsid w:val="00C3620B"/>
    <w:rsid w:val="00C6163A"/>
    <w:rsid w:val="00C61D21"/>
    <w:rsid w:val="00C66A42"/>
    <w:rsid w:val="00C728D2"/>
    <w:rsid w:val="00C75129"/>
    <w:rsid w:val="00C920A9"/>
    <w:rsid w:val="00C934C5"/>
    <w:rsid w:val="00C94AFE"/>
    <w:rsid w:val="00CA374C"/>
    <w:rsid w:val="00CA74DB"/>
    <w:rsid w:val="00CC111C"/>
    <w:rsid w:val="00CC1EED"/>
    <w:rsid w:val="00CC5035"/>
    <w:rsid w:val="00CC5914"/>
    <w:rsid w:val="00CD0543"/>
    <w:rsid w:val="00D0497C"/>
    <w:rsid w:val="00D06D7B"/>
    <w:rsid w:val="00D133A5"/>
    <w:rsid w:val="00D44CC9"/>
    <w:rsid w:val="00D628A0"/>
    <w:rsid w:val="00D8075B"/>
    <w:rsid w:val="00D86B08"/>
    <w:rsid w:val="00D92EE7"/>
    <w:rsid w:val="00D97EE5"/>
    <w:rsid w:val="00DB526F"/>
    <w:rsid w:val="00DC6D62"/>
    <w:rsid w:val="00E01867"/>
    <w:rsid w:val="00E46764"/>
    <w:rsid w:val="00E81AE9"/>
    <w:rsid w:val="00EA71DA"/>
    <w:rsid w:val="00ED68D6"/>
    <w:rsid w:val="00F319E8"/>
    <w:rsid w:val="00F42F3E"/>
    <w:rsid w:val="00F47F54"/>
    <w:rsid w:val="00F53E9A"/>
    <w:rsid w:val="00F572A1"/>
    <w:rsid w:val="00F644EB"/>
    <w:rsid w:val="00F843E9"/>
    <w:rsid w:val="00FC4D3E"/>
    <w:rsid w:val="00FC5B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F401C"/>
  <w15:docId w15:val="{B4ECF101-99AB-4806-86CB-3F1A38CD4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next w:val="a"/>
    <w:link w:val="30"/>
    <w:qFormat/>
    <w:rsid w:val="009B5269"/>
    <w:pPr>
      <w:keepNext/>
      <w:spacing w:after="0" w:line="240" w:lineRule="auto"/>
      <w:jc w:val="center"/>
      <w:outlineLvl w:val="2"/>
    </w:pPr>
    <w:rPr>
      <w:rFonts w:ascii="Times New Roman" w:eastAsia="Times New Roman" w:hAnsi="Times New Roman" w:cs="Times New Roman"/>
      <w:sz w:val="40"/>
      <w:szCs w:val="20"/>
      <w:lang w:eastAsia="ru-RU"/>
    </w:rPr>
  </w:style>
  <w:style w:type="paragraph" w:styleId="6">
    <w:name w:val="heading 6"/>
    <w:basedOn w:val="a"/>
    <w:next w:val="a"/>
    <w:link w:val="60"/>
    <w:uiPriority w:val="9"/>
    <w:semiHidden/>
    <w:unhideWhenUsed/>
    <w:qFormat/>
    <w:rsid w:val="000C2CE3"/>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A155E8"/>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Nonformat">
    <w:name w:val="ConsPlusNonformat"/>
    <w:uiPriority w:val="99"/>
    <w:rsid w:val="00A155E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List Paragraph"/>
    <w:basedOn w:val="a"/>
    <w:uiPriority w:val="34"/>
    <w:qFormat/>
    <w:rsid w:val="00795E0B"/>
    <w:pPr>
      <w:spacing w:after="0" w:line="240" w:lineRule="auto"/>
      <w:ind w:left="720"/>
      <w:contextualSpacing/>
    </w:pPr>
    <w:rPr>
      <w:rFonts w:ascii="Times New Roman" w:eastAsia="Times New Roman" w:hAnsi="Times New Roman" w:cs="Times New Roman"/>
      <w:sz w:val="20"/>
      <w:szCs w:val="20"/>
      <w:lang w:eastAsia="ru-RU"/>
    </w:rPr>
  </w:style>
  <w:style w:type="character" w:customStyle="1" w:styleId="30">
    <w:name w:val="Заголовок 3 Знак"/>
    <w:basedOn w:val="a0"/>
    <w:link w:val="3"/>
    <w:rsid w:val="009B5269"/>
    <w:rPr>
      <w:rFonts w:ascii="Times New Roman" w:eastAsia="Times New Roman" w:hAnsi="Times New Roman" w:cs="Times New Roman"/>
      <w:sz w:val="40"/>
      <w:szCs w:val="20"/>
      <w:lang w:eastAsia="ru-RU"/>
    </w:rPr>
  </w:style>
  <w:style w:type="character" w:customStyle="1" w:styleId="60">
    <w:name w:val="Заголовок 6 Знак"/>
    <w:basedOn w:val="a0"/>
    <w:link w:val="6"/>
    <w:rsid w:val="000C2CE3"/>
    <w:rPr>
      <w:rFonts w:asciiTheme="majorHAnsi" w:eastAsiaTheme="majorEastAsia" w:hAnsiTheme="majorHAnsi" w:cstheme="majorBidi"/>
      <w:i/>
      <w:iCs/>
      <w:color w:val="243F60" w:themeColor="accent1" w:themeShade="7F"/>
    </w:rPr>
  </w:style>
  <w:style w:type="paragraph" w:customStyle="1" w:styleId="ConsPlusNormal">
    <w:name w:val="ConsPlusNormal"/>
    <w:rsid w:val="001542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4">
    <w:name w:val="Hyperlink"/>
    <w:basedOn w:val="a0"/>
    <w:uiPriority w:val="99"/>
    <w:semiHidden/>
    <w:unhideWhenUsed/>
    <w:rsid w:val="0097039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6D6BE6A977704F361ED549034A66944DB5FF024F34923E0AF5E0C1092D6170C6B0EA7BCB54E318993BCK5t1N" TargetMode="External"/><Relationship Id="rId18" Type="http://schemas.openxmlformats.org/officeDocument/2006/relationships/hyperlink" Target="consultantplus://offline/ref=B6D6BE6A977704F361ED549034A66944DB5FF024F7472BECAF5E0C1092D617K0tCN" TargetMode="External"/><Relationship Id="rId26" Type="http://schemas.openxmlformats.org/officeDocument/2006/relationships/hyperlink" Target="consultantplus://offline/ref=B6D6BE6A977704F361ED549034A66944DB5FF025F74D28E7AF5E0C1092D617K0tCN" TargetMode="External"/><Relationship Id="rId39" Type="http://schemas.openxmlformats.org/officeDocument/2006/relationships/hyperlink" Target="consultantplus://offline/ref=031A6315DF6CB23969D3CFB496DB92FF6D32D35CBE9A9FC6C4AA0AEB6EA620AFB7CA491781B2A05AlCnAH" TargetMode="External"/><Relationship Id="rId3" Type="http://schemas.openxmlformats.org/officeDocument/2006/relationships/settings" Target="settings.xml"/><Relationship Id="rId21" Type="http://schemas.openxmlformats.org/officeDocument/2006/relationships/hyperlink" Target="consultantplus://offline/ref=D0930F127328A1AB84341535152304AB054EEDABB8D80960B6494CBD2E79CD2DF55E6D5AB6F8159FB2e2L" TargetMode="External"/><Relationship Id="rId34" Type="http://schemas.openxmlformats.org/officeDocument/2006/relationships/hyperlink" Target="consultantplus://offline/ref=B6D6BE6A977704F361ED549034A66944DB5FF021F54D2FE3AF5E0C1092D617K0tCN" TargetMode="External"/><Relationship Id="rId42" Type="http://schemas.openxmlformats.org/officeDocument/2006/relationships/hyperlink" Target="consultantplus://offline/ref=EE707D440B44BD5DE43B58D1367555AE5E22E07721008FF171389376BF463B5992FF04FBE6U7F3J" TargetMode="External"/><Relationship Id="rId47" Type="http://schemas.openxmlformats.org/officeDocument/2006/relationships/hyperlink" Target="consultantplus://offline/ref=EE707D440B44BD5DE43B58D1367555AE5E22E07721008FF171389376BF463B5992FF04F9E1U7FFJ" TargetMode="External"/><Relationship Id="rId7" Type="http://schemas.openxmlformats.org/officeDocument/2006/relationships/hyperlink" Target="consultantplus://offline/ref=B6D6BE6A977704F361ED549034A66944DB5FF027F34D29E6AF5E0C1092D6170C6B0EA7BCB54E318993B8K5tFN" TargetMode="External"/><Relationship Id="rId12" Type="http://schemas.openxmlformats.org/officeDocument/2006/relationships/hyperlink" Target="consultantplus://offline/ref=B6D6BE6A977704F361ED549034A66944DB5FF024F54B2CE7AF5E0C1092D6170C6B0EA7BCB54E318993B8K5tFN" TargetMode="External"/><Relationship Id="rId17" Type="http://schemas.openxmlformats.org/officeDocument/2006/relationships/hyperlink" Target="consultantplus://offline/ref=B6D6BE6A977704F361ED549034A66944DB5FF025F64823E7AF5E0C1092D6170C6B0EA7BCB54E318993B8K5tFN" TargetMode="External"/><Relationship Id="rId25" Type="http://schemas.openxmlformats.org/officeDocument/2006/relationships/hyperlink" Target="consultantplus://offline/ref=B6D6BE6A977704F361ED549034A66944DB5FF024F7472BECAF5E0C1092D617K0tCN" TargetMode="External"/><Relationship Id="rId33" Type="http://schemas.openxmlformats.org/officeDocument/2006/relationships/hyperlink" Target="consultantplus://offline/ref=B6D6BE6A977704F361ED549034A66944DB5FF020F1482DE5AF5E0C1092D617K0tCN" TargetMode="External"/><Relationship Id="rId38" Type="http://schemas.openxmlformats.org/officeDocument/2006/relationships/hyperlink" Target="consultantplus://offline/ref=B6D6BE6A977704F361ED549034A66944DB5FF026F24822E2AF5E0C1092D617K0tCN" TargetMode="External"/><Relationship Id="rId46" Type="http://schemas.openxmlformats.org/officeDocument/2006/relationships/hyperlink" Target="consultantplus://offline/ref=EE707D440B44BD5DE43B58D1367555AE5E22E07721008FF171389376BF463B5992FF04FBE6U7F3J" TargetMode="External"/><Relationship Id="rId2" Type="http://schemas.openxmlformats.org/officeDocument/2006/relationships/styles" Target="styles.xml"/><Relationship Id="rId16" Type="http://schemas.openxmlformats.org/officeDocument/2006/relationships/hyperlink" Target="consultantplus://offline/ref=B6D6BE6A977704F361ED549034A66944DB5FF024FE482AE2AF5E0C1092D6170C6B0EA7BCB54E318993B8K5tFN" TargetMode="External"/><Relationship Id="rId20" Type="http://schemas.openxmlformats.org/officeDocument/2006/relationships/hyperlink" Target="consultantplus://offline/ref=B6D6BE6A977704F361ED549034A66944DB5FF024F7472BECAF5E0C1092D617K0tCN" TargetMode="External"/><Relationship Id="rId29" Type="http://schemas.openxmlformats.org/officeDocument/2006/relationships/hyperlink" Target="consultantplus://offline/ref=B6D6BE6A977704F361ED549034A66944DB5FF024F7472BECAF5E0C1092D617K0tCN" TargetMode="External"/><Relationship Id="rId41" Type="http://schemas.openxmlformats.org/officeDocument/2006/relationships/hyperlink" Target="consultantplus://offline/ref=EE707D440B44BD5DE43B58D1367555AE5E22E07721008FF171389376BF463B5992FF04F9E1U7FFJ" TargetMode="External"/><Relationship Id="rId1" Type="http://schemas.openxmlformats.org/officeDocument/2006/relationships/customXml" Target="../customXml/item1.xml"/><Relationship Id="rId6" Type="http://schemas.openxmlformats.org/officeDocument/2006/relationships/hyperlink" Target="consultantplus://offline/ref=B6D6BE6A977704F361ED549034A66944DB5FF027F54B29E2AF5E0C1092D6170C6B0EA7BCB54E318993B8K5tFN" TargetMode="External"/><Relationship Id="rId11" Type="http://schemas.openxmlformats.org/officeDocument/2006/relationships/hyperlink" Target="consultantplus://offline/ref=B6D6BE6A977704F361ED549034A66944DB5FF024F44B2AE5AF5E0C1092D6170C6B0EA7BCB54E318993B8K5tFN" TargetMode="External"/><Relationship Id="rId24" Type="http://schemas.openxmlformats.org/officeDocument/2006/relationships/hyperlink" Target="consultantplus://offline/ref=B6D6BE6A977704F361ED549034A66944DB5FF024F7472BECAF5E0C1092D617K0tCN" TargetMode="External"/><Relationship Id="rId32" Type="http://schemas.openxmlformats.org/officeDocument/2006/relationships/hyperlink" Target="consultantplus://offline/ref=B6D6BE6A977704F361ED549034A66944DB5FF026F24822EDAF5E0C1092D617K0tCN" TargetMode="External"/><Relationship Id="rId37" Type="http://schemas.openxmlformats.org/officeDocument/2006/relationships/hyperlink" Target="consultantplus://offline/ref=B6D6BE6A977704F361ED549034A66944DB5FF026F54A2DECAF5E0C1092D617K0tCN" TargetMode="External"/><Relationship Id="rId40" Type="http://schemas.openxmlformats.org/officeDocument/2006/relationships/hyperlink" Target="file:///\\172.17.2.10\Prot\&#1047;&#1072;&#1082;&#1086;&#1085;&#1086;&#1087;&#1088;&#1086;&#1077;&#1082;&#1090;&#1099;\2016\21%20&#1072;&#1087;&#1088;&#1077;&#1083;&#1103;\84\&#1055;&#1088;&#1080;&#1083;&#1086;&#1078;&#1077;&#1085;&#1080;&#1077;%20&#1082;%20&#1087;&#1088;&#1086;&#1077;&#1082;&#1090;&#1091;%2084-16.docx" TargetMode="External"/><Relationship Id="rId45" Type="http://schemas.openxmlformats.org/officeDocument/2006/relationships/hyperlink" Target="consultantplus://offline/ref=EE707D440B44BD5DE43B58D1367555AE5E22E07721008FF171389376BF463B5992FF04F9E1U7FFJ" TargetMode="External"/><Relationship Id="rId5" Type="http://schemas.openxmlformats.org/officeDocument/2006/relationships/hyperlink" Target="consultantplus://offline/ref=B6D6BE6A977704F361ED549034A66944DB5FF026FF4D29E3AF5E0C1092D6170C6B0EA7BCB54E318993B8K5tFN" TargetMode="External"/><Relationship Id="rId15" Type="http://schemas.openxmlformats.org/officeDocument/2006/relationships/hyperlink" Target="consultantplus://offline/ref=B6D6BE6A977704F361ED549034A66944DB5FF024F14C23EDAF5E0C1092D6170C6B0EA7BCB54E318993B8K5tFN" TargetMode="External"/><Relationship Id="rId23" Type="http://schemas.openxmlformats.org/officeDocument/2006/relationships/hyperlink" Target="consultantplus://offline/ref=B6D6BE6A977704F361ED549034A66944DB5FF024F7472BECAF5E0C1092D617K0tCN" TargetMode="External"/><Relationship Id="rId28" Type="http://schemas.openxmlformats.org/officeDocument/2006/relationships/hyperlink" Target="consultantplus://offline/ref=B6D6BE6A977704F361ED549034A66944DB5FF024F7472BECAF5E0C1092D617K0tCN" TargetMode="External"/><Relationship Id="rId36" Type="http://schemas.openxmlformats.org/officeDocument/2006/relationships/hyperlink" Target="consultantplus://offline/ref=B6D6BE6A977704F361ED549034A66944DB5FF026F6472FECAF5E0C1092D617K0tCN" TargetMode="External"/><Relationship Id="rId49" Type="http://schemas.openxmlformats.org/officeDocument/2006/relationships/theme" Target="theme/theme1.xml"/><Relationship Id="rId10" Type="http://schemas.openxmlformats.org/officeDocument/2006/relationships/hyperlink" Target="consultantplus://offline/ref=B6D6BE6A977704F361ED549034A66944DB5FF024F64C29E1AF5E0C1092D6170C6B0EA7BCB54E318993B8K5tFN" TargetMode="External"/><Relationship Id="rId19" Type="http://schemas.openxmlformats.org/officeDocument/2006/relationships/hyperlink" Target="consultantplus://offline/ref=B6D6BE6A977704F361ED549034A66944DB5FF024F7472BECAF5E0C1092D617K0tCN" TargetMode="External"/><Relationship Id="rId31" Type="http://schemas.openxmlformats.org/officeDocument/2006/relationships/hyperlink" Target="consultantplus://offline/ref=B6D6BE6A977704F361ED549034A66944DB5FF024F7472BECAF5E0C1092D617K0tCN" TargetMode="External"/><Relationship Id="rId44" Type="http://schemas.openxmlformats.org/officeDocument/2006/relationships/hyperlink" Target="consultantplus://offline/ref=EE707D440B44BD5DE43B58D1367555AE5E22E07721008FF171389376BF463B5992FF04FBE6U7F3J" TargetMode="External"/><Relationship Id="rId4" Type="http://schemas.openxmlformats.org/officeDocument/2006/relationships/webSettings" Target="webSettings.xml"/><Relationship Id="rId9" Type="http://schemas.openxmlformats.org/officeDocument/2006/relationships/hyperlink" Target="consultantplus://offline/ref=B6D6BE6A977704F361ED549034A66944DB5FF027FE4C23E0AF5E0C1092D6170C6B0EA7BCB54E318993B8K5tFN" TargetMode="External"/><Relationship Id="rId14" Type="http://schemas.openxmlformats.org/officeDocument/2006/relationships/hyperlink" Target="consultantplus://offline/ref=B6D6BE6A977704F361ED549034A66944DB5FF024F14E2BE7AF5E0C1092D6170C6B0EA7BCB54E318993B8K5tFN" TargetMode="External"/><Relationship Id="rId22" Type="http://schemas.openxmlformats.org/officeDocument/2006/relationships/hyperlink" Target="consultantplus://offline/ref=B6D6BE6A977704F361ED549034A66944DB5FF024F7472BECAF5E0C1092D617K0tCN" TargetMode="External"/><Relationship Id="rId27" Type="http://schemas.openxmlformats.org/officeDocument/2006/relationships/hyperlink" Target="consultantplus://offline/ref=B6D6BE6A977704F361ED549034A66944DB5FF025F74D28E7AF5E0C1092D617K0tCN" TargetMode="External"/><Relationship Id="rId30" Type="http://schemas.openxmlformats.org/officeDocument/2006/relationships/hyperlink" Target="consultantplus://offline/ref=B6D6BE6A977704F361ED549034A66944DB5FF024F7472BECAF5E0C1092D617K0tCN" TargetMode="External"/><Relationship Id="rId35" Type="http://schemas.openxmlformats.org/officeDocument/2006/relationships/hyperlink" Target="consultantplus://offline/ref=B6D6BE6A977704F361ED549034A66944DB5FF021F1472DE5AF5E0C1092D617K0tCN" TargetMode="External"/><Relationship Id="rId43" Type="http://schemas.openxmlformats.org/officeDocument/2006/relationships/hyperlink" Target="consultantplus://offline/ref=EE707D440B44BD5DE43B58D1367555AE5E22E07721008FF171389376BF463B5992FF04F9E1U7FFJ" TargetMode="External"/><Relationship Id="rId48" Type="http://schemas.openxmlformats.org/officeDocument/2006/relationships/fontTable" Target="fontTable.xml"/><Relationship Id="rId8" Type="http://schemas.openxmlformats.org/officeDocument/2006/relationships/hyperlink" Target="consultantplus://offline/ref=B6D6BE6A977704F361ED549034A66944DB5FF027F1482DE7AF5E0C1092D6170C6B0EA7BCB54E318993B8K5tF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C2812-1492-4AF2-9E38-AEDE94965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193</Pages>
  <Words>78337</Words>
  <Characters>446524</Characters>
  <Application>Microsoft Office Word</Application>
  <DocSecurity>0</DocSecurity>
  <Lines>3721</Lines>
  <Paragraphs>1047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Наталия Сергеевна Новикова</dc:creator>
  <cp:lastModifiedBy>Ольга Ювенальевна Елькина</cp:lastModifiedBy>
  <cp:revision>4</cp:revision>
  <dcterms:created xsi:type="dcterms:W3CDTF">2021-03-03T09:15:00Z</dcterms:created>
  <dcterms:modified xsi:type="dcterms:W3CDTF">2021-03-03T12:29:00Z</dcterms:modified>
</cp:coreProperties>
</file>